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735AE" w14:textId="56633C4C" w:rsidR="00A615C4" w:rsidRPr="00A615C4" w:rsidRDefault="00A615C4" w:rsidP="00A615C4">
      <w:pPr>
        <w:widowControl w:val="0"/>
        <w:tabs>
          <w:tab w:val="left" w:pos="0"/>
          <w:tab w:val="left" w:pos="360"/>
          <w:tab w:val="center" w:pos="10656"/>
          <w:tab w:val="right" w:pos="15192"/>
        </w:tabs>
        <w:suppressAutoHyphens/>
        <w:autoSpaceDN w:val="0"/>
        <w:spacing w:before="0" w:after="0" w:line="200" w:lineRule="atLeast"/>
        <w:jc w:val="right"/>
        <w:textAlignment w:val="baseline"/>
        <w:rPr>
          <w:rFonts w:ascii="Times New Roman" w:eastAsia="Tahoma" w:hAnsi="Times New Roman"/>
          <w:b/>
          <w:kern w:val="3"/>
          <w:sz w:val="22"/>
          <w:szCs w:val="22"/>
          <w:lang w:eastAsia="zh-CN" w:bidi="hi-IN"/>
        </w:rPr>
      </w:pPr>
      <w:r w:rsidRPr="00A615C4">
        <w:rPr>
          <w:rFonts w:ascii="Times New Roman" w:eastAsia="Tahoma" w:hAnsi="Times New Roman"/>
          <w:b/>
          <w:kern w:val="3"/>
          <w:sz w:val="22"/>
          <w:szCs w:val="22"/>
          <w:lang w:eastAsia="zh-CN" w:bidi="hi-IN"/>
        </w:rPr>
        <w:t xml:space="preserve">              </w:t>
      </w:r>
      <w:r>
        <w:rPr>
          <w:rFonts w:ascii="Times New Roman" w:eastAsia="Tahoma" w:hAnsi="Times New Roman"/>
          <w:b/>
          <w:kern w:val="3"/>
          <w:sz w:val="22"/>
          <w:szCs w:val="22"/>
          <w:lang w:eastAsia="zh-CN" w:bidi="hi-IN"/>
        </w:rPr>
        <w:t xml:space="preserve">            </w:t>
      </w:r>
      <w:r w:rsidRPr="00A615C4">
        <w:rPr>
          <w:rFonts w:ascii="Times New Roman" w:eastAsia="Tahoma" w:hAnsi="Times New Roman"/>
          <w:b/>
          <w:kern w:val="3"/>
          <w:sz w:val="22"/>
          <w:szCs w:val="22"/>
          <w:lang w:eastAsia="zh-CN" w:bidi="hi-IN"/>
        </w:rPr>
        <w:t xml:space="preserve">                                                                            Załącznik nr 1</w:t>
      </w:r>
    </w:p>
    <w:p w14:paraId="70BF79E7" w14:textId="77777777" w:rsidR="005A1741" w:rsidRPr="00AE1037" w:rsidRDefault="005A1741" w:rsidP="005A1741">
      <w:pPr>
        <w:widowControl w:val="0"/>
        <w:suppressAutoHyphens/>
        <w:autoSpaceDN w:val="0"/>
        <w:spacing w:before="0" w:after="120" w:line="240" w:lineRule="auto"/>
        <w:jc w:val="center"/>
        <w:textAlignment w:val="baseline"/>
        <w:rPr>
          <w:rFonts w:ascii="Times New Roman" w:eastAsia="Tahoma" w:hAnsi="Times New Roman"/>
          <w:b/>
          <w:kern w:val="3"/>
          <w:lang w:eastAsia="zh-CN" w:bidi="hi-IN"/>
        </w:rPr>
      </w:pPr>
      <w:r w:rsidRPr="00AE1037">
        <w:rPr>
          <w:rFonts w:ascii="Times New Roman" w:eastAsia="Tahoma" w:hAnsi="Times New Roman"/>
          <w:b/>
          <w:kern w:val="3"/>
          <w:lang w:eastAsia="zh-CN" w:bidi="hi-IN"/>
        </w:rPr>
        <w:t>F O R M U L A R Z       O F E R T Y</w:t>
      </w:r>
    </w:p>
    <w:p w14:paraId="7CB47718" w14:textId="77777777" w:rsidR="005A1741" w:rsidRPr="00AE1037" w:rsidRDefault="005A1741" w:rsidP="005A1741">
      <w:pPr>
        <w:widowControl w:val="0"/>
        <w:suppressAutoHyphens/>
        <w:autoSpaceDN w:val="0"/>
        <w:spacing w:before="0" w:after="0" w:line="240" w:lineRule="auto"/>
        <w:textAlignment w:val="baseline"/>
        <w:rPr>
          <w:rFonts w:ascii="Times New Roman" w:eastAsia="Tahoma" w:hAnsi="Times New Roman"/>
          <w:kern w:val="3"/>
          <w:sz w:val="22"/>
          <w:szCs w:val="22"/>
          <w:lang w:eastAsia="zh-CN" w:bidi="hi-IN"/>
        </w:rPr>
      </w:pPr>
      <w:bookmarkStart w:id="0" w:name="_Hlk534617969"/>
      <w:r w:rsidRPr="00AE1037">
        <w:rPr>
          <w:rFonts w:ascii="Times New Roman" w:eastAsia="Tahoma" w:hAnsi="Times New Roman"/>
          <w:kern w:val="3"/>
          <w:sz w:val="22"/>
          <w:szCs w:val="22"/>
          <w:lang w:eastAsia="zh-CN" w:bidi="hi-IN"/>
        </w:rPr>
        <w:t xml:space="preserve">Ja/ my* niżej podpisany/i </w:t>
      </w:r>
    </w:p>
    <w:p w14:paraId="3249CE61" w14:textId="77777777" w:rsidR="005A1741" w:rsidRPr="00AE1037" w:rsidRDefault="005A1741" w:rsidP="005A1741">
      <w:pPr>
        <w:widowControl w:val="0"/>
        <w:suppressAutoHyphens/>
        <w:autoSpaceDN w:val="0"/>
        <w:spacing w:before="0" w:after="0" w:line="240" w:lineRule="auto"/>
        <w:jc w:val="center"/>
        <w:textAlignment w:val="baseline"/>
        <w:rPr>
          <w:rFonts w:ascii="Times New Roman" w:eastAsia="Tahoma" w:hAnsi="Times New Roman"/>
          <w:kern w:val="3"/>
          <w:sz w:val="22"/>
          <w:szCs w:val="22"/>
          <w:lang w:eastAsia="zh-CN" w:bidi="hi-IN"/>
        </w:rPr>
      </w:pPr>
      <w:r w:rsidRPr="00AE1037">
        <w:rPr>
          <w:rFonts w:ascii="Times New Roman" w:eastAsia="Tahoma" w:hAnsi="Times New Roman"/>
          <w:kern w:val="3"/>
          <w:sz w:val="22"/>
          <w:szCs w:val="22"/>
          <w:lang w:eastAsia="zh-CN" w:bidi="hi-IN"/>
        </w:rPr>
        <w:t>……………………………………………………………………</w:t>
      </w:r>
    </w:p>
    <w:p w14:paraId="547F200D" w14:textId="77777777" w:rsidR="005A1741" w:rsidRPr="00AE1037" w:rsidRDefault="005A1741" w:rsidP="005A1741">
      <w:pPr>
        <w:widowControl w:val="0"/>
        <w:suppressAutoHyphens/>
        <w:autoSpaceDN w:val="0"/>
        <w:spacing w:before="0" w:after="0" w:line="240" w:lineRule="auto"/>
        <w:jc w:val="center"/>
        <w:textAlignment w:val="baseline"/>
        <w:rPr>
          <w:rFonts w:ascii="Times New Roman" w:eastAsia="Tahoma" w:hAnsi="Times New Roman"/>
          <w:i/>
          <w:iCs/>
          <w:kern w:val="3"/>
          <w:sz w:val="16"/>
          <w:szCs w:val="16"/>
          <w:lang w:eastAsia="zh-CN" w:bidi="hi-IN"/>
        </w:rPr>
      </w:pPr>
      <w:r w:rsidRPr="00AE1037">
        <w:rPr>
          <w:rFonts w:ascii="Times New Roman" w:eastAsia="Tahoma" w:hAnsi="Times New Roman"/>
          <w:i/>
          <w:iCs/>
          <w:kern w:val="3"/>
          <w:sz w:val="16"/>
          <w:szCs w:val="16"/>
          <w:lang w:eastAsia="zh-CN" w:bidi="hi-IN"/>
        </w:rPr>
        <w:t>(imię, nazwisko, stanowisko/ podstawa do reprezentacji)</w:t>
      </w:r>
    </w:p>
    <w:p w14:paraId="2BFD7122" w14:textId="77777777" w:rsidR="005A1741" w:rsidRPr="00AE1037" w:rsidRDefault="005A1741" w:rsidP="005A1741">
      <w:pPr>
        <w:widowControl w:val="0"/>
        <w:suppressAutoHyphens/>
        <w:autoSpaceDN w:val="0"/>
        <w:spacing w:before="0" w:after="0" w:line="240" w:lineRule="auto"/>
        <w:textAlignment w:val="baseline"/>
        <w:rPr>
          <w:rFonts w:ascii="Times New Roman" w:eastAsia="Tahoma" w:hAnsi="Times New Roman"/>
          <w:kern w:val="3"/>
          <w:sz w:val="22"/>
          <w:szCs w:val="22"/>
          <w:lang w:eastAsia="zh-CN" w:bidi="hi-IN"/>
        </w:rPr>
      </w:pPr>
    </w:p>
    <w:p w14:paraId="34E9FA19" w14:textId="77777777" w:rsidR="005A1741" w:rsidRPr="00AE1037" w:rsidRDefault="005A1741" w:rsidP="005A1741">
      <w:pPr>
        <w:widowControl w:val="0"/>
        <w:suppressAutoHyphens/>
        <w:autoSpaceDN w:val="0"/>
        <w:spacing w:before="0" w:after="0" w:line="240" w:lineRule="auto"/>
        <w:textAlignment w:val="baseline"/>
        <w:rPr>
          <w:rFonts w:ascii="Times New Roman" w:eastAsia="Tahoma" w:hAnsi="Times New Roman"/>
          <w:kern w:val="3"/>
          <w:sz w:val="22"/>
          <w:szCs w:val="22"/>
          <w:lang w:eastAsia="zh-CN" w:bidi="hi-IN"/>
        </w:rPr>
      </w:pPr>
      <w:r w:rsidRPr="00AE1037">
        <w:rPr>
          <w:rFonts w:ascii="Times New Roman" w:eastAsia="Tahoma" w:hAnsi="Times New Roman"/>
          <w:kern w:val="3"/>
          <w:sz w:val="22"/>
          <w:szCs w:val="22"/>
          <w:lang w:eastAsia="zh-CN" w:bidi="hi-IN"/>
        </w:rPr>
        <w:t xml:space="preserve">działając w imieniu i na rzecz: </w:t>
      </w:r>
    </w:p>
    <w:p w14:paraId="0F2C5545" w14:textId="77777777" w:rsidR="005A1741" w:rsidRPr="00AE1037" w:rsidRDefault="005A1741" w:rsidP="005A1741">
      <w:pPr>
        <w:widowControl w:val="0"/>
        <w:suppressAutoHyphens/>
        <w:autoSpaceDN w:val="0"/>
        <w:spacing w:before="0" w:after="0" w:line="240" w:lineRule="auto"/>
        <w:jc w:val="center"/>
        <w:textAlignment w:val="baseline"/>
        <w:rPr>
          <w:rFonts w:ascii="Times New Roman" w:eastAsia="Tahoma" w:hAnsi="Times New Roman"/>
          <w:kern w:val="3"/>
          <w:sz w:val="22"/>
          <w:szCs w:val="22"/>
          <w:lang w:eastAsia="zh-CN" w:bidi="hi-IN"/>
        </w:rPr>
      </w:pPr>
      <w:r w:rsidRPr="00AE1037">
        <w:rPr>
          <w:rFonts w:ascii="Times New Roman" w:eastAsia="Tahoma" w:hAnsi="Times New Roman"/>
          <w:kern w:val="3"/>
          <w:sz w:val="22"/>
          <w:szCs w:val="22"/>
          <w:lang w:eastAsia="zh-CN" w:bidi="hi-IN"/>
        </w:rPr>
        <w:t>…………………………………………………………………………</w:t>
      </w:r>
    </w:p>
    <w:p w14:paraId="32CFF6C8" w14:textId="77777777" w:rsidR="005A1741" w:rsidRPr="00AE1037" w:rsidRDefault="005A1741" w:rsidP="005A1741">
      <w:pPr>
        <w:widowControl w:val="0"/>
        <w:suppressAutoHyphens/>
        <w:autoSpaceDN w:val="0"/>
        <w:spacing w:before="0" w:after="0" w:line="240" w:lineRule="auto"/>
        <w:jc w:val="center"/>
        <w:textAlignment w:val="baseline"/>
        <w:rPr>
          <w:rFonts w:ascii="Times New Roman" w:eastAsia="Tahoma" w:hAnsi="Times New Roman"/>
          <w:i/>
          <w:iCs/>
          <w:kern w:val="3"/>
          <w:sz w:val="22"/>
          <w:szCs w:val="22"/>
          <w:lang w:eastAsia="zh-CN" w:bidi="hi-IN"/>
        </w:rPr>
      </w:pPr>
    </w:p>
    <w:p w14:paraId="6F3B31C4" w14:textId="77777777" w:rsidR="005A1741" w:rsidRPr="00AE1037" w:rsidRDefault="005A1741" w:rsidP="005A1741">
      <w:pPr>
        <w:widowControl w:val="0"/>
        <w:suppressAutoHyphens/>
        <w:autoSpaceDN w:val="0"/>
        <w:spacing w:before="0" w:after="0" w:line="240" w:lineRule="auto"/>
        <w:jc w:val="center"/>
        <w:textAlignment w:val="baseline"/>
        <w:rPr>
          <w:rFonts w:ascii="Times New Roman" w:eastAsia="Tahoma" w:hAnsi="Times New Roman"/>
          <w:i/>
          <w:iCs/>
          <w:kern w:val="3"/>
          <w:sz w:val="16"/>
          <w:szCs w:val="16"/>
          <w:lang w:eastAsia="zh-CN" w:bidi="hi-IN"/>
        </w:rPr>
      </w:pPr>
      <w:r w:rsidRPr="00AE1037">
        <w:rPr>
          <w:rFonts w:ascii="Times New Roman" w:eastAsia="Tahoma" w:hAnsi="Times New Roman"/>
          <w:i/>
          <w:iCs/>
          <w:kern w:val="3"/>
          <w:sz w:val="16"/>
          <w:szCs w:val="16"/>
          <w:lang w:eastAsia="zh-CN" w:bidi="hi-IN"/>
        </w:rPr>
        <w:t>(pełna nazwa Wykonawcy lub Wykonawców w przypadku składnia ofert przez podmioty występujące wspólnie o udzielenie zamówienia)</w:t>
      </w:r>
    </w:p>
    <w:p w14:paraId="4CF1279C" w14:textId="77777777" w:rsidR="005A1741" w:rsidRPr="00AE1037" w:rsidRDefault="005A1741" w:rsidP="005A1741">
      <w:pPr>
        <w:widowControl w:val="0"/>
        <w:suppressAutoHyphens/>
        <w:autoSpaceDN w:val="0"/>
        <w:spacing w:before="0" w:after="0" w:line="240" w:lineRule="auto"/>
        <w:jc w:val="center"/>
        <w:textAlignment w:val="baseline"/>
        <w:rPr>
          <w:rFonts w:ascii="Times New Roman" w:eastAsia="Tahoma" w:hAnsi="Times New Roman"/>
          <w:i/>
          <w:iCs/>
          <w:kern w:val="3"/>
          <w:sz w:val="16"/>
          <w:szCs w:val="16"/>
          <w:lang w:eastAsia="zh-CN" w:bidi="hi-IN"/>
        </w:rPr>
      </w:pPr>
    </w:p>
    <w:p w14:paraId="5A896BCE" w14:textId="77777777" w:rsidR="005A1741" w:rsidRPr="00AE1037" w:rsidRDefault="005A1741" w:rsidP="005A1741">
      <w:pPr>
        <w:widowControl w:val="0"/>
        <w:suppressAutoHyphens/>
        <w:autoSpaceDN w:val="0"/>
        <w:spacing w:before="0" w:after="0" w:line="240" w:lineRule="auto"/>
        <w:jc w:val="center"/>
        <w:textAlignment w:val="baseline"/>
        <w:rPr>
          <w:rFonts w:ascii="Times New Roman" w:eastAsia="Tahoma" w:hAnsi="Times New Roman"/>
          <w:i/>
          <w:iCs/>
          <w:kern w:val="3"/>
          <w:sz w:val="16"/>
          <w:szCs w:val="16"/>
          <w:lang w:eastAsia="zh-CN" w:bidi="hi-IN"/>
        </w:rPr>
      </w:pPr>
    </w:p>
    <w:p w14:paraId="64F99965" w14:textId="77777777" w:rsidR="005A1741" w:rsidRPr="00AE1037" w:rsidRDefault="005A1741" w:rsidP="005A1741">
      <w:pPr>
        <w:widowControl w:val="0"/>
        <w:suppressAutoHyphens/>
        <w:autoSpaceDN w:val="0"/>
        <w:spacing w:before="0" w:after="0"/>
        <w:textAlignment w:val="baseline"/>
        <w:rPr>
          <w:rFonts w:ascii="Times New Roman" w:hAnsi="Times New Roman"/>
          <w:kern w:val="3"/>
          <w:sz w:val="22"/>
          <w:szCs w:val="22"/>
          <w:lang w:eastAsia="zh-CN" w:bidi="hi-IN"/>
        </w:rPr>
      </w:pPr>
      <w:r w:rsidRPr="00AE1037">
        <w:rPr>
          <w:rFonts w:ascii="Times New Roman" w:hAnsi="Times New Roman"/>
          <w:kern w:val="3"/>
          <w:sz w:val="22"/>
          <w:szCs w:val="22"/>
          <w:lang w:eastAsia="zh-CN" w:bidi="hi-IN"/>
        </w:rPr>
        <w:t xml:space="preserve">Adres: </w:t>
      </w:r>
    </w:p>
    <w:p w14:paraId="567EB68B" w14:textId="77777777" w:rsidR="005A1741" w:rsidRPr="00AE1037" w:rsidRDefault="005A1741" w:rsidP="005A1741">
      <w:pPr>
        <w:widowControl w:val="0"/>
        <w:suppressAutoHyphens/>
        <w:autoSpaceDN w:val="0"/>
        <w:spacing w:before="0" w:after="0"/>
        <w:textAlignment w:val="baseline"/>
        <w:rPr>
          <w:rFonts w:ascii="Times New Roman" w:hAnsi="Times New Roman"/>
          <w:kern w:val="3"/>
          <w:sz w:val="22"/>
          <w:szCs w:val="22"/>
          <w:lang w:eastAsia="zh-CN" w:bidi="hi-IN"/>
        </w:rPr>
      </w:pPr>
      <w:r w:rsidRPr="00AE1037">
        <w:rPr>
          <w:rFonts w:ascii="Times New Roman" w:hAnsi="Times New Roman"/>
          <w:kern w:val="3"/>
          <w:sz w:val="22"/>
          <w:szCs w:val="22"/>
          <w:lang w:eastAsia="zh-CN" w:bidi="hi-IN"/>
        </w:rPr>
        <w:t>REGON:</w:t>
      </w:r>
    </w:p>
    <w:p w14:paraId="562DE031" w14:textId="77777777" w:rsidR="005A1741" w:rsidRPr="00AE1037" w:rsidRDefault="005A1741" w:rsidP="005A1741">
      <w:pPr>
        <w:widowControl w:val="0"/>
        <w:suppressAutoHyphens/>
        <w:autoSpaceDN w:val="0"/>
        <w:spacing w:before="0" w:after="0"/>
        <w:textAlignment w:val="baseline"/>
        <w:rPr>
          <w:rFonts w:ascii="Times New Roman" w:eastAsia="Tahoma" w:hAnsi="Times New Roman"/>
          <w:kern w:val="3"/>
          <w:sz w:val="22"/>
          <w:szCs w:val="22"/>
          <w:lang w:eastAsia="zh-CN" w:bidi="hi-IN"/>
        </w:rPr>
      </w:pPr>
      <w:r w:rsidRPr="00AE1037">
        <w:rPr>
          <w:rFonts w:ascii="Times New Roman" w:hAnsi="Times New Roman"/>
          <w:kern w:val="3"/>
          <w:sz w:val="22"/>
          <w:szCs w:val="22"/>
          <w:lang w:eastAsia="zh-CN" w:bidi="hi-IN"/>
        </w:rPr>
        <w:t>NIP:</w:t>
      </w:r>
      <w:r w:rsidRPr="00AE1037">
        <w:rPr>
          <w:rFonts w:ascii="Times New Roman" w:hAnsi="Times New Roman"/>
          <w:kern w:val="3"/>
          <w:sz w:val="22"/>
          <w:szCs w:val="22"/>
          <w:lang w:eastAsia="zh-CN" w:bidi="hi-IN"/>
        </w:rPr>
        <w:br/>
      </w:r>
    </w:p>
    <w:p w14:paraId="234D1562" w14:textId="77777777" w:rsidR="00D575D7" w:rsidRPr="00AE1037" w:rsidRDefault="005A1741" w:rsidP="00D575D7">
      <w:pPr>
        <w:widowControl w:val="0"/>
        <w:suppressAutoHyphens/>
        <w:autoSpaceDN w:val="0"/>
        <w:spacing w:before="0" w:after="0"/>
        <w:textAlignment w:val="baseline"/>
        <w:rPr>
          <w:rFonts w:ascii="Times New Roman" w:eastAsia="Tahoma" w:hAnsi="Times New Roman"/>
          <w:b/>
          <w:kern w:val="3"/>
          <w:sz w:val="22"/>
          <w:szCs w:val="22"/>
          <w:lang w:eastAsia="zh-CN" w:bidi="hi-IN"/>
        </w:rPr>
      </w:pPr>
      <w:r w:rsidRPr="00AE1037">
        <w:rPr>
          <w:rFonts w:ascii="Times New Roman" w:eastAsia="Tahoma" w:hAnsi="Times New Roman"/>
          <w:kern w:val="3"/>
          <w:sz w:val="22"/>
          <w:szCs w:val="22"/>
          <w:lang w:eastAsia="zh-CN" w:bidi="hi-IN"/>
        </w:rPr>
        <w:t xml:space="preserve">Ubiegając się o udzielenie zamówienia publicznego </w:t>
      </w:r>
      <w:r w:rsidR="00F45234" w:rsidRPr="00AE1037">
        <w:rPr>
          <w:rFonts w:ascii="Times New Roman" w:eastAsia="Tahoma" w:hAnsi="Times New Roman"/>
          <w:kern w:val="3"/>
          <w:sz w:val="22"/>
          <w:szCs w:val="22"/>
          <w:lang w:eastAsia="zh-CN" w:bidi="hi-IN"/>
        </w:rPr>
        <w:t xml:space="preserve">pn. </w:t>
      </w:r>
      <w:bookmarkEnd w:id="0"/>
      <w:r w:rsidR="00D575D7" w:rsidRPr="00AE1037">
        <w:rPr>
          <w:rFonts w:ascii="Times New Roman" w:eastAsia="Tahoma" w:hAnsi="Times New Roman"/>
          <w:b/>
          <w:bCs/>
          <w:kern w:val="3"/>
          <w:sz w:val="22"/>
          <w:szCs w:val="22"/>
          <w:lang w:val="pl" w:eastAsia="zh-CN" w:bidi="hi-IN"/>
        </w:rPr>
        <w:t>„ Rozbudowa infrastruktury systemów medycznych oraz EDM, Rozbudowa istniejących systemów szpitalnych wraz ze szkoleniami” w ramach projektu</w:t>
      </w:r>
      <w:r w:rsidR="00D575D7" w:rsidRPr="00AE1037">
        <w:rPr>
          <w:rFonts w:ascii="Times New Roman" w:eastAsia="Tahoma" w:hAnsi="Times New Roman"/>
          <w:b/>
          <w:kern w:val="3"/>
          <w:sz w:val="22"/>
          <w:szCs w:val="22"/>
          <w:lang w:eastAsia="zh-CN" w:bidi="hi-IN"/>
        </w:rPr>
        <w:t xml:space="preserve"> </w:t>
      </w:r>
      <w:r w:rsidR="00D575D7" w:rsidRPr="00AE1037">
        <w:rPr>
          <w:rFonts w:ascii="Times New Roman" w:eastAsia="Tahoma" w:hAnsi="Times New Roman"/>
          <w:b/>
          <w:kern w:val="3"/>
          <w:sz w:val="22"/>
          <w:szCs w:val="22"/>
          <w:lang w:val="pl" w:eastAsia="zh-CN" w:bidi="hi-IN"/>
        </w:rPr>
        <w:t>współfinansowanego ze środków Unii Europejskiej w ramach instrumentu na rzecz Krajowego Planu Odbudowy i Zwiększania Odporności dla przedsięwzięć realizowanych w ramach inwestycji D1.1.2 „Przyspieszenie procesów transformacji cyfrowej ochrony zdrowia poprzez dalszy rozwój usług cyfrowych w ochronie zdrowia”, będącej elementem komponentu D „Efektywność, dostępność i jakość systemu ochrony zdrowia”.</w:t>
      </w:r>
    </w:p>
    <w:p w14:paraId="3F72B1EA" w14:textId="5F3A1708" w:rsidR="00284DE4" w:rsidRPr="00AE1037" w:rsidRDefault="00284DE4" w:rsidP="00284DE4">
      <w:pPr>
        <w:widowControl w:val="0"/>
        <w:suppressAutoHyphens/>
        <w:autoSpaceDN w:val="0"/>
        <w:spacing w:before="0" w:after="0"/>
        <w:textAlignment w:val="baseline"/>
        <w:rPr>
          <w:rFonts w:ascii="Times New Roman" w:eastAsia="Lucida Sans Unicode" w:hAnsi="Times New Roman"/>
          <w:b/>
          <w:bCs/>
          <w:kern w:val="3"/>
          <w:sz w:val="22"/>
          <w:szCs w:val="22"/>
          <w:lang w:eastAsia="zh-CN" w:bidi="hi-IN"/>
        </w:rPr>
      </w:pPr>
    </w:p>
    <w:p w14:paraId="79E48B85" w14:textId="77777777" w:rsidR="0065114B" w:rsidRPr="00AE1037" w:rsidRDefault="00284DE4" w:rsidP="00F45234">
      <w:pPr>
        <w:widowControl w:val="0"/>
        <w:suppressAutoHyphens/>
        <w:autoSpaceDN w:val="0"/>
        <w:spacing w:before="0" w:after="0"/>
        <w:textAlignment w:val="baseline"/>
        <w:rPr>
          <w:rFonts w:ascii="Times New Roman" w:eastAsia="Tahoma" w:hAnsi="Times New Roman"/>
          <w:kern w:val="3"/>
          <w:sz w:val="22"/>
          <w:szCs w:val="22"/>
          <w:lang w:eastAsia="zh-CN" w:bidi="hi-IN"/>
        </w:rPr>
      </w:pPr>
      <w:r w:rsidRPr="00AE1037">
        <w:rPr>
          <w:rFonts w:ascii="Times New Roman" w:eastAsia="Tahoma" w:hAnsi="Times New Roman"/>
          <w:kern w:val="3"/>
          <w:sz w:val="22"/>
          <w:szCs w:val="22"/>
          <w:lang w:eastAsia="zh-CN" w:bidi="hi-IN"/>
        </w:rPr>
        <w:t>S</w:t>
      </w:r>
      <w:r w:rsidR="005A1741" w:rsidRPr="00AE1037">
        <w:rPr>
          <w:rFonts w:ascii="Times New Roman" w:eastAsia="Tahoma" w:hAnsi="Times New Roman"/>
          <w:kern w:val="3"/>
          <w:sz w:val="22"/>
          <w:szCs w:val="22"/>
          <w:lang w:eastAsia="zh-CN" w:bidi="hi-IN"/>
        </w:rPr>
        <w:t>kładamy ofertę, na następujących warunkach:</w:t>
      </w:r>
    </w:p>
    <w:p w14:paraId="7A847B34" w14:textId="77777777" w:rsidR="0065114B" w:rsidRPr="00AE1037" w:rsidRDefault="0065114B" w:rsidP="00F45234">
      <w:pPr>
        <w:widowControl w:val="0"/>
        <w:suppressAutoHyphens/>
        <w:autoSpaceDN w:val="0"/>
        <w:spacing w:before="0" w:after="0"/>
        <w:textAlignment w:val="baseline"/>
        <w:rPr>
          <w:rFonts w:ascii="Times New Roman" w:eastAsia="Tahoma" w:hAnsi="Times New Roman"/>
          <w:kern w:val="3"/>
          <w:sz w:val="22"/>
          <w:szCs w:val="22"/>
          <w:lang w:eastAsia="zh-CN" w:bidi="hi-IN"/>
        </w:rPr>
      </w:pPr>
    </w:p>
    <w:p w14:paraId="18B3176D" w14:textId="274BF184" w:rsidR="005A1741" w:rsidRPr="00613D79" w:rsidRDefault="00613D79" w:rsidP="00613D79">
      <w:pPr>
        <w:widowControl w:val="0"/>
        <w:suppressAutoHyphens/>
        <w:autoSpaceDN w:val="0"/>
        <w:spacing w:before="0" w:after="0"/>
        <w:jc w:val="center"/>
        <w:textAlignment w:val="baseline"/>
        <w:rPr>
          <w:rFonts w:ascii="Times New Roman" w:eastAsia="Lucida Sans Unicode" w:hAnsi="Times New Roman"/>
          <w:b/>
          <w:bCs/>
          <w:kern w:val="3"/>
          <w:sz w:val="22"/>
          <w:szCs w:val="22"/>
          <w:highlight w:val="lightGray"/>
          <w:lang w:eastAsia="zh-CN" w:bidi="hi-IN"/>
        </w:rPr>
      </w:pPr>
      <w:r>
        <w:rPr>
          <w:rFonts w:ascii="Times New Roman" w:eastAsia="Lucida Sans Unicode" w:hAnsi="Times New Roman"/>
          <w:b/>
          <w:bCs/>
          <w:kern w:val="3"/>
          <w:sz w:val="22"/>
          <w:szCs w:val="22"/>
          <w:highlight w:val="lightGray"/>
          <w:lang w:eastAsia="zh-CN" w:bidi="hi-IN"/>
        </w:rPr>
        <w:t>I.</w:t>
      </w:r>
      <w:r w:rsidR="0065114B" w:rsidRPr="00613D79">
        <w:rPr>
          <w:rFonts w:ascii="Times New Roman" w:eastAsia="Lucida Sans Unicode" w:hAnsi="Times New Roman"/>
          <w:b/>
          <w:bCs/>
          <w:kern w:val="3"/>
          <w:sz w:val="22"/>
          <w:szCs w:val="22"/>
          <w:highlight w:val="lightGray"/>
          <w:lang w:eastAsia="zh-CN" w:bidi="hi-IN"/>
        </w:rPr>
        <w:t>CENA</w:t>
      </w:r>
    </w:p>
    <w:p w14:paraId="29966F04" w14:textId="77777777" w:rsidR="005A1741" w:rsidRPr="00AE1037" w:rsidRDefault="005A1741" w:rsidP="005A1741">
      <w:pPr>
        <w:widowControl w:val="0"/>
        <w:tabs>
          <w:tab w:val="left" w:pos="720"/>
          <w:tab w:val="center" w:pos="10656"/>
          <w:tab w:val="right" w:pos="15192"/>
        </w:tabs>
        <w:suppressAutoHyphens/>
        <w:autoSpaceDN w:val="0"/>
        <w:spacing w:before="0" w:after="0" w:line="240" w:lineRule="auto"/>
        <w:jc w:val="both"/>
        <w:textAlignment w:val="baseline"/>
        <w:rPr>
          <w:rFonts w:ascii="Times New Roman" w:eastAsia="Lucida Sans Unicode" w:hAnsi="Times New Roman"/>
          <w:kern w:val="3"/>
          <w:sz w:val="22"/>
          <w:szCs w:val="22"/>
          <w:lang w:eastAsia="zh-CN" w:bidi="hi-IN"/>
        </w:rPr>
      </w:pPr>
    </w:p>
    <w:p w14:paraId="0B2DABB2" w14:textId="632C84C4" w:rsidR="005A1741" w:rsidRPr="00AE1037" w:rsidRDefault="005A1741" w:rsidP="005A1741">
      <w:pPr>
        <w:widowControl w:val="0"/>
        <w:suppressAutoHyphens/>
        <w:autoSpaceDN w:val="0"/>
        <w:spacing w:before="0" w:after="0" w:line="240" w:lineRule="auto"/>
        <w:textAlignment w:val="baseline"/>
        <w:rPr>
          <w:rFonts w:ascii="Times New Roman" w:hAnsi="Times New Roman"/>
          <w:kern w:val="3"/>
          <w:sz w:val="22"/>
          <w:szCs w:val="22"/>
          <w:lang w:eastAsia="zh-CN" w:bidi="hi-IN"/>
        </w:rPr>
      </w:pPr>
      <w:r w:rsidRPr="00AE1037">
        <w:rPr>
          <w:rFonts w:ascii="Times New Roman" w:hAnsi="Times New Roman"/>
          <w:kern w:val="3"/>
          <w:sz w:val="22"/>
          <w:szCs w:val="22"/>
          <w:lang w:eastAsia="zh-CN" w:bidi="hi-IN"/>
        </w:rPr>
        <w:t xml:space="preserve">Oferujemy wykonanie przedmiotu zamówienia łączną cenę ofertową w wysokości </w:t>
      </w:r>
      <w:r w:rsidRPr="00AE1037">
        <w:rPr>
          <w:rFonts w:ascii="Times New Roman" w:hAnsi="Times New Roman"/>
          <w:b/>
          <w:bCs/>
          <w:kern w:val="3"/>
          <w:sz w:val="22"/>
          <w:szCs w:val="22"/>
          <w:lang w:eastAsia="zh-CN" w:bidi="hi-IN"/>
        </w:rPr>
        <w:t>……………..</w:t>
      </w:r>
      <w:r w:rsidRPr="00AE1037">
        <w:rPr>
          <w:rFonts w:ascii="Times New Roman" w:hAnsi="Times New Roman"/>
          <w:kern w:val="3"/>
          <w:sz w:val="22"/>
          <w:szCs w:val="22"/>
          <w:lang w:eastAsia="zh-CN" w:bidi="hi-IN"/>
        </w:rPr>
        <w:t xml:space="preserve"> zł brutto, w tym należny podatek od towarów i usług (VAT), zgodnie z poniższą kalkulacją</w:t>
      </w:r>
    </w:p>
    <w:p w14:paraId="72208AD3" w14:textId="77777777" w:rsidR="005A1741" w:rsidRPr="00AE1037" w:rsidRDefault="005A1741" w:rsidP="005A1741">
      <w:pPr>
        <w:widowControl w:val="0"/>
        <w:suppressAutoHyphens/>
        <w:autoSpaceDN w:val="0"/>
        <w:spacing w:before="0" w:after="0" w:line="240" w:lineRule="auto"/>
        <w:textAlignment w:val="baseline"/>
        <w:rPr>
          <w:rFonts w:ascii="Times New Roman" w:hAnsi="Times New Roman"/>
          <w:kern w:val="3"/>
          <w:sz w:val="22"/>
          <w:szCs w:val="22"/>
          <w:lang w:eastAsia="zh-CN" w:bidi="hi-IN"/>
        </w:rPr>
      </w:pPr>
    </w:p>
    <w:tbl>
      <w:tblPr>
        <w:tblStyle w:val="Tabela-Siatka1"/>
        <w:tblpPr w:leftFromText="141" w:rightFromText="141" w:vertAnchor="text" w:tblpY="1"/>
        <w:tblOverlap w:val="never"/>
        <w:tblW w:w="9393" w:type="dxa"/>
        <w:tblLook w:val="04A0" w:firstRow="1" w:lastRow="0" w:firstColumn="1" w:lastColumn="0" w:noHBand="0" w:noVBand="1"/>
      </w:tblPr>
      <w:tblGrid>
        <w:gridCol w:w="541"/>
        <w:gridCol w:w="3056"/>
        <w:gridCol w:w="2404"/>
        <w:gridCol w:w="1599"/>
        <w:gridCol w:w="1793"/>
      </w:tblGrid>
      <w:tr w:rsidR="006E4AC4" w:rsidRPr="00AE1037" w14:paraId="1D13A870" w14:textId="77777777" w:rsidTr="006E4AC4">
        <w:trPr>
          <w:trHeight w:val="495"/>
        </w:trPr>
        <w:tc>
          <w:tcPr>
            <w:tcW w:w="541" w:type="dxa"/>
            <w:vAlign w:val="center"/>
          </w:tcPr>
          <w:p w14:paraId="657AC593" w14:textId="77777777" w:rsidR="006E4AC4" w:rsidRPr="00AE1037" w:rsidRDefault="006E4AC4" w:rsidP="005A1741">
            <w:pPr>
              <w:tabs>
                <w:tab w:val="left" w:pos="0"/>
                <w:tab w:val="center" w:pos="10656"/>
                <w:tab w:val="right" w:pos="15192"/>
              </w:tabs>
              <w:suppressAutoHyphens/>
              <w:spacing w:before="0" w:after="0" w:line="240" w:lineRule="auto"/>
              <w:jc w:val="center"/>
              <w:rPr>
                <w:rFonts w:ascii="Times New Roman" w:hAnsi="Times New Roman"/>
                <w:b/>
              </w:rPr>
            </w:pPr>
            <w:r w:rsidRPr="00AE1037">
              <w:rPr>
                <w:rFonts w:ascii="Times New Roman" w:hAnsi="Times New Roman"/>
                <w:b/>
              </w:rPr>
              <w:t>Lp.</w:t>
            </w:r>
          </w:p>
        </w:tc>
        <w:tc>
          <w:tcPr>
            <w:tcW w:w="3381" w:type="dxa"/>
            <w:vAlign w:val="center"/>
          </w:tcPr>
          <w:p w14:paraId="31FA7B3C" w14:textId="77777777" w:rsidR="006E4AC4" w:rsidRPr="00AE1037" w:rsidRDefault="006E4AC4" w:rsidP="005A1741">
            <w:pPr>
              <w:tabs>
                <w:tab w:val="left" w:pos="0"/>
                <w:tab w:val="center" w:pos="10656"/>
                <w:tab w:val="right" w:pos="15192"/>
              </w:tabs>
              <w:suppressAutoHyphens/>
              <w:spacing w:before="0" w:after="0" w:line="240" w:lineRule="auto"/>
              <w:jc w:val="center"/>
              <w:rPr>
                <w:rFonts w:ascii="Times New Roman" w:hAnsi="Times New Roman"/>
                <w:b/>
              </w:rPr>
            </w:pPr>
            <w:r w:rsidRPr="00AE1037">
              <w:rPr>
                <w:rFonts w:ascii="Times New Roman" w:hAnsi="Times New Roman"/>
                <w:b/>
              </w:rPr>
              <w:t>Opis przedmiotu zamówienia</w:t>
            </w:r>
          </w:p>
        </w:tc>
        <w:tc>
          <w:tcPr>
            <w:tcW w:w="1743" w:type="dxa"/>
          </w:tcPr>
          <w:p w14:paraId="41D81927" w14:textId="16B2B617" w:rsidR="006E4AC4" w:rsidRPr="00AE1037" w:rsidRDefault="006E4AC4" w:rsidP="005A1741">
            <w:pPr>
              <w:tabs>
                <w:tab w:val="left" w:pos="0"/>
                <w:tab w:val="center" w:pos="10656"/>
                <w:tab w:val="right" w:pos="15192"/>
              </w:tabs>
              <w:suppressAutoHyphens/>
              <w:spacing w:before="0" w:after="0" w:line="240" w:lineRule="auto"/>
              <w:jc w:val="center"/>
              <w:rPr>
                <w:rFonts w:ascii="Times New Roman" w:hAnsi="Times New Roman"/>
                <w:b/>
              </w:rPr>
            </w:pPr>
            <w:r w:rsidRPr="00AE1037">
              <w:rPr>
                <w:rFonts w:ascii="Times New Roman" w:hAnsi="Times New Roman"/>
                <w:b/>
              </w:rPr>
              <w:t>Nazwa/Producent/Kraj</w:t>
            </w:r>
          </w:p>
        </w:tc>
        <w:tc>
          <w:tcPr>
            <w:tcW w:w="1743" w:type="dxa"/>
          </w:tcPr>
          <w:p w14:paraId="6DC5BEE0" w14:textId="6001D869" w:rsidR="006E4AC4" w:rsidRPr="00AE1037" w:rsidRDefault="006E4AC4" w:rsidP="005A1741">
            <w:pPr>
              <w:tabs>
                <w:tab w:val="left" w:pos="0"/>
                <w:tab w:val="center" w:pos="10656"/>
                <w:tab w:val="right" w:pos="15192"/>
              </w:tabs>
              <w:suppressAutoHyphens/>
              <w:spacing w:before="0" w:after="0" w:line="240" w:lineRule="auto"/>
              <w:jc w:val="center"/>
              <w:rPr>
                <w:rFonts w:ascii="Times New Roman" w:hAnsi="Times New Roman"/>
                <w:b/>
              </w:rPr>
            </w:pPr>
            <w:r w:rsidRPr="00AE1037">
              <w:rPr>
                <w:rFonts w:ascii="Times New Roman" w:hAnsi="Times New Roman"/>
                <w:b/>
              </w:rPr>
              <w:t>Wartość w złotych netto (PLN)</w:t>
            </w:r>
          </w:p>
        </w:tc>
        <w:tc>
          <w:tcPr>
            <w:tcW w:w="1985" w:type="dxa"/>
          </w:tcPr>
          <w:p w14:paraId="715676AC" w14:textId="355DE277" w:rsidR="006E4AC4" w:rsidRPr="00AE1037" w:rsidRDefault="006E4AC4" w:rsidP="005A1741">
            <w:pPr>
              <w:tabs>
                <w:tab w:val="left" w:pos="0"/>
                <w:tab w:val="center" w:pos="10656"/>
                <w:tab w:val="right" w:pos="15192"/>
              </w:tabs>
              <w:suppressAutoHyphens/>
              <w:spacing w:before="0" w:after="0" w:line="240" w:lineRule="auto"/>
              <w:jc w:val="center"/>
              <w:rPr>
                <w:rFonts w:ascii="Times New Roman" w:hAnsi="Times New Roman"/>
                <w:b/>
              </w:rPr>
            </w:pPr>
            <w:r w:rsidRPr="00AE1037">
              <w:rPr>
                <w:rFonts w:ascii="Times New Roman" w:hAnsi="Times New Roman"/>
                <w:b/>
              </w:rPr>
              <w:t>Wartość w złotych brutto (PLN)</w:t>
            </w:r>
          </w:p>
        </w:tc>
      </w:tr>
      <w:tr w:rsidR="006E4AC4" w:rsidRPr="00AE1037" w14:paraId="6A791202" w14:textId="77777777" w:rsidTr="006E4AC4">
        <w:trPr>
          <w:trHeight w:val="374"/>
        </w:trPr>
        <w:tc>
          <w:tcPr>
            <w:tcW w:w="541" w:type="dxa"/>
          </w:tcPr>
          <w:p w14:paraId="7FB694A1" w14:textId="7B5D9DA7" w:rsidR="006E4AC4" w:rsidRPr="00AE1037" w:rsidRDefault="006E4AC4" w:rsidP="005A1741">
            <w:pPr>
              <w:tabs>
                <w:tab w:val="left" w:pos="0"/>
                <w:tab w:val="center" w:pos="10656"/>
                <w:tab w:val="right" w:pos="15192"/>
              </w:tabs>
              <w:suppressAutoHyphens/>
              <w:spacing w:before="0" w:after="0"/>
              <w:jc w:val="both"/>
              <w:rPr>
                <w:rFonts w:ascii="Times New Roman" w:hAnsi="Times New Roman"/>
              </w:rPr>
            </w:pPr>
            <w:r w:rsidRPr="00AE1037">
              <w:rPr>
                <w:rFonts w:ascii="Times New Roman" w:hAnsi="Times New Roman"/>
              </w:rPr>
              <w:t>1</w:t>
            </w:r>
          </w:p>
        </w:tc>
        <w:tc>
          <w:tcPr>
            <w:tcW w:w="3381" w:type="dxa"/>
            <w:vAlign w:val="center"/>
          </w:tcPr>
          <w:p w14:paraId="1A70E811" w14:textId="282CB735" w:rsidR="006E4AC4" w:rsidRPr="00AE1037" w:rsidRDefault="006E4AC4" w:rsidP="005A1741">
            <w:pPr>
              <w:tabs>
                <w:tab w:val="left" w:pos="0"/>
                <w:tab w:val="center" w:pos="10656"/>
                <w:tab w:val="right" w:pos="15192"/>
              </w:tabs>
              <w:suppressAutoHyphens/>
              <w:spacing w:before="0" w:after="0"/>
              <w:jc w:val="both"/>
              <w:rPr>
                <w:rFonts w:ascii="Times New Roman" w:hAnsi="Times New Roman"/>
              </w:rPr>
            </w:pPr>
            <w:r w:rsidRPr="00AE1037">
              <w:rPr>
                <w:rFonts w:ascii="Times New Roman" w:hAnsi="Times New Roman"/>
              </w:rPr>
              <w:t>Dostawa systemu informatycznego HIS</w:t>
            </w:r>
          </w:p>
        </w:tc>
        <w:tc>
          <w:tcPr>
            <w:tcW w:w="1743" w:type="dxa"/>
          </w:tcPr>
          <w:p w14:paraId="183CADBE" w14:textId="77777777" w:rsidR="006E4AC4" w:rsidRPr="00AE1037" w:rsidRDefault="006E4AC4" w:rsidP="005A1741">
            <w:pPr>
              <w:tabs>
                <w:tab w:val="left" w:pos="0"/>
                <w:tab w:val="center" w:pos="10656"/>
                <w:tab w:val="right" w:pos="15192"/>
              </w:tabs>
              <w:suppressAutoHyphens/>
              <w:spacing w:before="0" w:after="0"/>
              <w:jc w:val="center"/>
              <w:rPr>
                <w:rFonts w:ascii="Times New Roman" w:hAnsi="Times New Roman"/>
              </w:rPr>
            </w:pPr>
          </w:p>
        </w:tc>
        <w:tc>
          <w:tcPr>
            <w:tcW w:w="1743" w:type="dxa"/>
          </w:tcPr>
          <w:p w14:paraId="7326D48C" w14:textId="1A49B1F4" w:rsidR="006E4AC4" w:rsidRPr="00AE1037" w:rsidRDefault="006E4AC4" w:rsidP="005A1741">
            <w:pPr>
              <w:tabs>
                <w:tab w:val="left" w:pos="0"/>
                <w:tab w:val="center" w:pos="10656"/>
                <w:tab w:val="right" w:pos="15192"/>
              </w:tabs>
              <w:suppressAutoHyphens/>
              <w:spacing w:before="0" w:after="0"/>
              <w:jc w:val="center"/>
              <w:rPr>
                <w:rFonts w:ascii="Times New Roman" w:hAnsi="Times New Roman"/>
              </w:rPr>
            </w:pPr>
          </w:p>
        </w:tc>
        <w:tc>
          <w:tcPr>
            <w:tcW w:w="1985" w:type="dxa"/>
            <w:vAlign w:val="bottom"/>
          </w:tcPr>
          <w:p w14:paraId="788391B0" w14:textId="7FAEE226" w:rsidR="006E4AC4" w:rsidRPr="00AE1037" w:rsidRDefault="006E4AC4" w:rsidP="005A1741">
            <w:pPr>
              <w:tabs>
                <w:tab w:val="left" w:pos="0"/>
                <w:tab w:val="center" w:pos="10656"/>
                <w:tab w:val="right" w:pos="15192"/>
              </w:tabs>
              <w:suppressAutoHyphens/>
              <w:spacing w:before="0" w:after="0"/>
              <w:jc w:val="center"/>
              <w:rPr>
                <w:rFonts w:ascii="Times New Roman" w:hAnsi="Times New Roman"/>
              </w:rPr>
            </w:pPr>
          </w:p>
        </w:tc>
      </w:tr>
      <w:tr w:rsidR="006E4AC4" w:rsidRPr="00AE1037" w14:paraId="06C83414" w14:textId="77777777" w:rsidTr="006E4AC4">
        <w:trPr>
          <w:trHeight w:val="374"/>
        </w:trPr>
        <w:tc>
          <w:tcPr>
            <w:tcW w:w="541" w:type="dxa"/>
          </w:tcPr>
          <w:p w14:paraId="41B4C758" w14:textId="37F2BF47" w:rsidR="006E4AC4" w:rsidRPr="00AE1037" w:rsidRDefault="006E4AC4" w:rsidP="005A1741">
            <w:pPr>
              <w:tabs>
                <w:tab w:val="left" w:pos="0"/>
                <w:tab w:val="center" w:pos="10656"/>
                <w:tab w:val="right" w:pos="15192"/>
              </w:tabs>
              <w:suppressAutoHyphens/>
              <w:spacing w:before="0" w:after="0"/>
              <w:jc w:val="both"/>
              <w:rPr>
                <w:rFonts w:ascii="Times New Roman" w:hAnsi="Times New Roman"/>
              </w:rPr>
            </w:pPr>
            <w:r w:rsidRPr="00AE1037">
              <w:rPr>
                <w:rFonts w:ascii="Times New Roman" w:hAnsi="Times New Roman"/>
              </w:rPr>
              <w:lastRenderedPageBreak/>
              <w:t>2</w:t>
            </w:r>
          </w:p>
        </w:tc>
        <w:tc>
          <w:tcPr>
            <w:tcW w:w="3381" w:type="dxa"/>
            <w:vAlign w:val="center"/>
          </w:tcPr>
          <w:p w14:paraId="4F505508" w14:textId="143A1AD5" w:rsidR="006E4AC4" w:rsidRPr="00AE1037" w:rsidRDefault="006E4AC4" w:rsidP="001C69D7">
            <w:pPr>
              <w:spacing w:before="0" w:after="0" w:line="266" w:lineRule="auto"/>
              <w:rPr>
                <w:rFonts w:ascii="Times New Roman" w:hAnsi="Times New Roman"/>
              </w:rPr>
            </w:pPr>
            <w:r w:rsidRPr="00AE1037">
              <w:rPr>
                <w:rFonts w:ascii="Times New Roman" w:hAnsi="Times New Roman"/>
              </w:rPr>
              <w:t>Rozszerzenie istniejącego katalogu elektronicznej dokumentacji medycznej o nowe wzory dokumentów zgodnie z wytycznymi Centrum e-Zdrowia. Wdrożenie funkcjonalności umożliwiających automatyczne przesyłanie dokumentacji do systemu P1 wraz z zapewnieniem zgodności z aktualnymi standardami wymiany danych medycznych</w:t>
            </w:r>
          </w:p>
        </w:tc>
        <w:tc>
          <w:tcPr>
            <w:tcW w:w="1743" w:type="dxa"/>
          </w:tcPr>
          <w:p w14:paraId="7CF9A5A9" w14:textId="77777777" w:rsidR="006E4AC4" w:rsidRPr="00AE1037" w:rsidRDefault="006E4AC4" w:rsidP="005A1741">
            <w:pPr>
              <w:tabs>
                <w:tab w:val="left" w:pos="0"/>
                <w:tab w:val="center" w:pos="10656"/>
                <w:tab w:val="right" w:pos="15192"/>
              </w:tabs>
              <w:suppressAutoHyphens/>
              <w:spacing w:before="0" w:after="0"/>
              <w:jc w:val="center"/>
              <w:rPr>
                <w:rFonts w:ascii="Times New Roman" w:hAnsi="Times New Roman"/>
              </w:rPr>
            </w:pPr>
          </w:p>
        </w:tc>
        <w:tc>
          <w:tcPr>
            <w:tcW w:w="1743" w:type="dxa"/>
          </w:tcPr>
          <w:p w14:paraId="55884C7D" w14:textId="6AE20C2A" w:rsidR="006E4AC4" w:rsidRPr="00AE1037" w:rsidRDefault="006E4AC4" w:rsidP="005A1741">
            <w:pPr>
              <w:tabs>
                <w:tab w:val="left" w:pos="0"/>
                <w:tab w:val="center" w:pos="10656"/>
                <w:tab w:val="right" w:pos="15192"/>
              </w:tabs>
              <w:suppressAutoHyphens/>
              <w:spacing w:before="0" w:after="0"/>
              <w:jc w:val="center"/>
              <w:rPr>
                <w:rFonts w:ascii="Times New Roman" w:hAnsi="Times New Roman"/>
              </w:rPr>
            </w:pPr>
          </w:p>
        </w:tc>
        <w:tc>
          <w:tcPr>
            <w:tcW w:w="1985" w:type="dxa"/>
            <w:vAlign w:val="bottom"/>
          </w:tcPr>
          <w:p w14:paraId="57DAFA7B" w14:textId="093BC885" w:rsidR="006E4AC4" w:rsidRPr="00AE1037" w:rsidRDefault="006E4AC4" w:rsidP="005A1741">
            <w:pPr>
              <w:tabs>
                <w:tab w:val="left" w:pos="0"/>
                <w:tab w:val="center" w:pos="10656"/>
                <w:tab w:val="right" w:pos="15192"/>
              </w:tabs>
              <w:suppressAutoHyphens/>
              <w:spacing w:before="0" w:after="0"/>
              <w:jc w:val="center"/>
              <w:rPr>
                <w:rFonts w:ascii="Times New Roman" w:hAnsi="Times New Roman"/>
              </w:rPr>
            </w:pPr>
          </w:p>
        </w:tc>
      </w:tr>
      <w:tr w:rsidR="006E4AC4" w:rsidRPr="00AE1037" w14:paraId="6278D965" w14:textId="77777777" w:rsidTr="006E4AC4">
        <w:trPr>
          <w:trHeight w:val="374"/>
        </w:trPr>
        <w:tc>
          <w:tcPr>
            <w:tcW w:w="541" w:type="dxa"/>
          </w:tcPr>
          <w:p w14:paraId="02F2D40B" w14:textId="152F9484" w:rsidR="006E4AC4" w:rsidRPr="00AE1037" w:rsidRDefault="006E4AC4" w:rsidP="005A1741">
            <w:pPr>
              <w:tabs>
                <w:tab w:val="left" w:pos="0"/>
                <w:tab w:val="center" w:pos="10656"/>
                <w:tab w:val="right" w:pos="15192"/>
              </w:tabs>
              <w:suppressAutoHyphens/>
              <w:spacing w:before="0" w:after="0"/>
              <w:jc w:val="both"/>
              <w:rPr>
                <w:rFonts w:ascii="Times New Roman" w:hAnsi="Times New Roman"/>
              </w:rPr>
            </w:pPr>
            <w:r w:rsidRPr="00AE1037">
              <w:rPr>
                <w:rFonts w:ascii="Times New Roman" w:hAnsi="Times New Roman"/>
              </w:rPr>
              <w:t>3</w:t>
            </w:r>
          </w:p>
        </w:tc>
        <w:tc>
          <w:tcPr>
            <w:tcW w:w="3381" w:type="dxa"/>
            <w:vAlign w:val="center"/>
          </w:tcPr>
          <w:p w14:paraId="3187F6E3" w14:textId="77777777" w:rsidR="006E4AC4" w:rsidRDefault="006E4AC4" w:rsidP="005A1741">
            <w:pPr>
              <w:tabs>
                <w:tab w:val="left" w:pos="0"/>
                <w:tab w:val="center" w:pos="10656"/>
                <w:tab w:val="right" w:pos="15192"/>
              </w:tabs>
              <w:suppressAutoHyphens/>
              <w:spacing w:before="0" w:after="0"/>
              <w:jc w:val="both"/>
              <w:rPr>
                <w:rFonts w:ascii="Times New Roman" w:hAnsi="Times New Roman"/>
              </w:rPr>
            </w:pPr>
            <w:r w:rsidRPr="00AE1037">
              <w:rPr>
                <w:rFonts w:ascii="Times New Roman" w:hAnsi="Times New Roman"/>
              </w:rPr>
              <w:t>Dostawa systemu archiwizacji i dystrybucji badań obrazowych PACS</w:t>
            </w:r>
          </w:p>
          <w:p w14:paraId="38BD5BC0" w14:textId="65437532" w:rsidR="00613D79" w:rsidRPr="00AE1037" w:rsidRDefault="00613D79" w:rsidP="005A1741">
            <w:pPr>
              <w:tabs>
                <w:tab w:val="left" w:pos="0"/>
                <w:tab w:val="center" w:pos="10656"/>
                <w:tab w:val="right" w:pos="15192"/>
              </w:tabs>
              <w:suppressAutoHyphens/>
              <w:spacing w:before="0" w:after="0"/>
              <w:jc w:val="both"/>
              <w:rPr>
                <w:rFonts w:ascii="Times New Roman" w:hAnsi="Times New Roman"/>
              </w:rPr>
            </w:pPr>
          </w:p>
        </w:tc>
        <w:tc>
          <w:tcPr>
            <w:tcW w:w="1743" w:type="dxa"/>
          </w:tcPr>
          <w:p w14:paraId="2EEE1918" w14:textId="77777777" w:rsidR="006E4AC4" w:rsidRPr="00AE1037" w:rsidRDefault="006E4AC4" w:rsidP="005A1741">
            <w:pPr>
              <w:tabs>
                <w:tab w:val="left" w:pos="0"/>
                <w:tab w:val="center" w:pos="10656"/>
                <w:tab w:val="right" w:pos="15192"/>
              </w:tabs>
              <w:suppressAutoHyphens/>
              <w:spacing w:before="0" w:after="0"/>
              <w:jc w:val="center"/>
              <w:rPr>
                <w:rFonts w:ascii="Times New Roman" w:hAnsi="Times New Roman"/>
              </w:rPr>
            </w:pPr>
          </w:p>
        </w:tc>
        <w:tc>
          <w:tcPr>
            <w:tcW w:w="1743" w:type="dxa"/>
          </w:tcPr>
          <w:p w14:paraId="5FC783B6" w14:textId="10552EB9" w:rsidR="006E4AC4" w:rsidRPr="00AE1037" w:rsidRDefault="006E4AC4" w:rsidP="005A1741">
            <w:pPr>
              <w:tabs>
                <w:tab w:val="left" w:pos="0"/>
                <w:tab w:val="center" w:pos="10656"/>
                <w:tab w:val="right" w:pos="15192"/>
              </w:tabs>
              <w:suppressAutoHyphens/>
              <w:spacing w:before="0" w:after="0"/>
              <w:jc w:val="center"/>
              <w:rPr>
                <w:rFonts w:ascii="Times New Roman" w:hAnsi="Times New Roman"/>
              </w:rPr>
            </w:pPr>
          </w:p>
        </w:tc>
        <w:tc>
          <w:tcPr>
            <w:tcW w:w="1985" w:type="dxa"/>
            <w:vAlign w:val="bottom"/>
          </w:tcPr>
          <w:p w14:paraId="53759F9B" w14:textId="48898BDD" w:rsidR="006E4AC4" w:rsidRPr="00AE1037" w:rsidRDefault="006E4AC4" w:rsidP="005A1741">
            <w:pPr>
              <w:tabs>
                <w:tab w:val="left" w:pos="0"/>
                <w:tab w:val="center" w:pos="10656"/>
                <w:tab w:val="right" w:pos="15192"/>
              </w:tabs>
              <w:suppressAutoHyphens/>
              <w:spacing w:before="0" w:after="0"/>
              <w:jc w:val="center"/>
              <w:rPr>
                <w:rFonts w:ascii="Times New Roman" w:hAnsi="Times New Roman"/>
              </w:rPr>
            </w:pPr>
          </w:p>
        </w:tc>
      </w:tr>
      <w:tr w:rsidR="006E4AC4" w:rsidRPr="00AE1037" w14:paraId="6E778B43" w14:textId="77777777" w:rsidTr="006E4AC4">
        <w:trPr>
          <w:trHeight w:val="374"/>
        </w:trPr>
        <w:tc>
          <w:tcPr>
            <w:tcW w:w="541" w:type="dxa"/>
          </w:tcPr>
          <w:p w14:paraId="7A71EBD1" w14:textId="7A96C4EB" w:rsidR="006E4AC4" w:rsidRPr="00AE1037" w:rsidRDefault="006E4AC4" w:rsidP="005A1741">
            <w:pPr>
              <w:tabs>
                <w:tab w:val="left" w:pos="0"/>
                <w:tab w:val="center" w:pos="10656"/>
                <w:tab w:val="right" w:pos="15192"/>
              </w:tabs>
              <w:suppressAutoHyphens/>
              <w:spacing w:before="0" w:after="0"/>
              <w:jc w:val="both"/>
              <w:rPr>
                <w:rFonts w:ascii="Times New Roman" w:hAnsi="Times New Roman"/>
              </w:rPr>
            </w:pPr>
            <w:r w:rsidRPr="00AE1037">
              <w:rPr>
                <w:rFonts w:ascii="Times New Roman" w:hAnsi="Times New Roman"/>
              </w:rPr>
              <w:t>4</w:t>
            </w:r>
          </w:p>
        </w:tc>
        <w:tc>
          <w:tcPr>
            <w:tcW w:w="3381" w:type="dxa"/>
            <w:vAlign w:val="center"/>
          </w:tcPr>
          <w:p w14:paraId="3F0C8706" w14:textId="77777777" w:rsidR="006E4AC4" w:rsidRDefault="006E4AC4" w:rsidP="005A1741">
            <w:pPr>
              <w:tabs>
                <w:tab w:val="left" w:pos="0"/>
                <w:tab w:val="center" w:pos="10656"/>
                <w:tab w:val="right" w:pos="15192"/>
              </w:tabs>
              <w:suppressAutoHyphens/>
              <w:spacing w:before="0" w:after="0"/>
              <w:jc w:val="both"/>
              <w:rPr>
                <w:rFonts w:ascii="Times New Roman" w:hAnsi="Times New Roman"/>
              </w:rPr>
            </w:pPr>
            <w:r w:rsidRPr="00AE1037">
              <w:rPr>
                <w:rFonts w:ascii="Times New Roman" w:hAnsi="Times New Roman"/>
              </w:rPr>
              <w:t>Integracja i wymiana danych z opracowaną przez Centrum e-Zdrowia platformą usług inteligentnych (PUI) w zakresie AI, wspomagających proces podejmowania decyzji diagnostyczno - leczniczych przez lekarza</w:t>
            </w:r>
          </w:p>
          <w:p w14:paraId="7F70B4DF" w14:textId="5DAAAD94" w:rsidR="00613D79" w:rsidRPr="00AE1037" w:rsidRDefault="00613D79" w:rsidP="005A1741">
            <w:pPr>
              <w:tabs>
                <w:tab w:val="left" w:pos="0"/>
                <w:tab w:val="center" w:pos="10656"/>
                <w:tab w:val="right" w:pos="15192"/>
              </w:tabs>
              <w:suppressAutoHyphens/>
              <w:spacing w:before="0" w:after="0"/>
              <w:jc w:val="both"/>
              <w:rPr>
                <w:rFonts w:ascii="Times New Roman" w:hAnsi="Times New Roman"/>
              </w:rPr>
            </w:pPr>
          </w:p>
        </w:tc>
        <w:tc>
          <w:tcPr>
            <w:tcW w:w="1743" w:type="dxa"/>
          </w:tcPr>
          <w:p w14:paraId="6402FF5B" w14:textId="77777777" w:rsidR="006E4AC4" w:rsidRPr="00AE1037" w:rsidRDefault="006E4AC4" w:rsidP="005A1741">
            <w:pPr>
              <w:tabs>
                <w:tab w:val="left" w:pos="0"/>
                <w:tab w:val="center" w:pos="10656"/>
                <w:tab w:val="right" w:pos="15192"/>
              </w:tabs>
              <w:suppressAutoHyphens/>
              <w:spacing w:before="0" w:after="0"/>
              <w:jc w:val="center"/>
              <w:rPr>
                <w:rFonts w:ascii="Times New Roman" w:hAnsi="Times New Roman"/>
              </w:rPr>
            </w:pPr>
          </w:p>
          <w:p w14:paraId="646E1733" w14:textId="77777777" w:rsidR="006E4AC4" w:rsidRPr="00AE1037" w:rsidRDefault="006E4AC4" w:rsidP="005A1741">
            <w:pPr>
              <w:tabs>
                <w:tab w:val="left" w:pos="0"/>
                <w:tab w:val="center" w:pos="10656"/>
                <w:tab w:val="right" w:pos="15192"/>
              </w:tabs>
              <w:suppressAutoHyphens/>
              <w:spacing w:before="0" w:after="0"/>
              <w:jc w:val="center"/>
              <w:rPr>
                <w:rFonts w:ascii="Times New Roman" w:hAnsi="Times New Roman"/>
              </w:rPr>
            </w:pPr>
          </w:p>
          <w:p w14:paraId="4C1AFE3A" w14:textId="77777777" w:rsidR="006E4AC4" w:rsidRPr="00AE1037" w:rsidRDefault="006E4AC4" w:rsidP="005A1741">
            <w:pPr>
              <w:tabs>
                <w:tab w:val="left" w:pos="0"/>
                <w:tab w:val="center" w:pos="10656"/>
                <w:tab w:val="right" w:pos="15192"/>
              </w:tabs>
              <w:suppressAutoHyphens/>
              <w:spacing w:before="0" w:after="0"/>
              <w:jc w:val="center"/>
              <w:rPr>
                <w:rFonts w:ascii="Times New Roman" w:hAnsi="Times New Roman"/>
              </w:rPr>
            </w:pPr>
          </w:p>
          <w:p w14:paraId="55364C51" w14:textId="77777777" w:rsidR="006E4AC4" w:rsidRPr="00AE1037" w:rsidRDefault="006E4AC4" w:rsidP="005A1741">
            <w:pPr>
              <w:tabs>
                <w:tab w:val="left" w:pos="0"/>
                <w:tab w:val="center" w:pos="10656"/>
                <w:tab w:val="right" w:pos="15192"/>
              </w:tabs>
              <w:suppressAutoHyphens/>
              <w:spacing w:before="0" w:after="0"/>
              <w:jc w:val="center"/>
              <w:rPr>
                <w:rFonts w:ascii="Times New Roman" w:hAnsi="Times New Roman"/>
              </w:rPr>
            </w:pPr>
          </w:p>
          <w:p w14:paraId="26C50946" w14:textId="28CBF1E5" w:rsidR="006E4AC4" w:rsidRPr="00AE1037" w:rsidRDefault="006E4AC4" w:rsidP="005A1741">
            <w:pPr>
              <w:tabs>
                <w:tab w:val="left" w:pos="0"/>
                <w:tab w:val="center" w:pos="10656"/>
                <w:tab w:val="right" w:pos="15192"/>
              </w:tabs>
              <w:suppressAutoHyphens/>
              <w:spacing w:before="0" w:after="0"/>
              <w:jc w:val="center"/>
              <w:rPr>
                <w:rFonts w:ascii="Times New Roman" w:hAnsi="Times New Roman"/>
              </w:rPr>
            </w:pPr>
          </w:p>
        </w:tc>
        <w:tc>
          <w:tcPr>
            <w:tcW w:w="1743" w:type="dxa"/>
          </w:tcPr>
          <w:p w14:paraId="60A7C5D0" w14:textId="7F4575CC" w:rsidR="006E4AC4" w:rsidRPr="00AE1037" w:rsidRDefault="006E4AC4" w:rsidP="005A1741">
            <w:pPr>
              <w:tabs>
                <w:tab w:val="left" w:pos="0"/>
                <w:tab w:val="center" w:pos="10656"/>
                <w:tab w:val="right" w:pos="15192"/>
              </w:tabs>
              <w:suppressAutoHyphens/>
              <w:spacing w:before="0" w:after="0"/>
              <w:jc w:val="center"/>
              <w:rPr>
                <w:rFonts w:ascii="Times New Roman" w:hAnsi="Times New Roman"/>
              </w:rPr>
            </w:pPr>
          </w:p>
        </w:tc>
        <w:tc>
          <w:tcPr>
            <w:tcW w:w="1985" w:type="dxa"/>
            <w:vAlign w:val="bottom"/>
          </w:tcPr>
          <w:p w14:paraId="21D7CA45" w14:textId="6398314A" w:rsidR="006E4AC4" w:rsidRPr="00AE1037" w:rsidRDefault="006E4AC4" w:rsidP="005A1741">
            <w:pPr>
              <w:tabs>
                <w:tab w:val="left" w:pos="0"/>
                <w:tab w:val="center" w:pos="10656"/>
                <w:tab w:val="right" w:pos="15192"/>
              </w:tabs>
              <w:suppressAutoHyphens/>
              <w:spacing w:before="0" w:after="0"/>
              <w:jc w:val="center"/>
              <w:rPr>
                <w:rFonts w:ascii="Times New Roman" w:hAnsi="Times New Roman"/>
              </w:rPr>
            </w:pPr>
          </w:p>
        </w:tc>
      </w:tr>
      <w:tr w:rsidR="006E4AC4" w:rsidRPr="00AE1037" w14:paraId="6C24FEAB" w14:textId="77777777" w:rsidTr="006E4AC4">
        <w:trPr>
          <w:trHeight w:val="374"/>
        </w:trPr>
        <w:tc>
          <w:tcPr>
            <w:tcW w:w="541" w:type="dxa"/>
          </w:tcPr>
          <w:p w14:paraId="7534179E" w14:textId="54969C47" w:rsidR="006E4AC4" w:rsidRPr="00AE1037" w:rsidRDefault="006E4AC4" w:rsidP="005A1741">
            <w:pPr>
              <w:tabs>
                <w:tab w:val="left" w:pos="0"/>
                <w:tab w:val="center" w:pos="10656"/>
                <w:tab w:val="right" w:pos="15192"/>
              </w:tabs>
              <w:suppressAutoHyphens/>
              <w:spacing w:before="0" w:after="0"/>
              <w:jc w:val="both"/>
              <w:rPr>
                <w:rFonts w:ascii="Times New Roman" w:hAnsi="Times New Roman"/>
              </w:rPr>
            </w:pPr>
            <w:r w:rsidRPr="00AE1037">
              <w:rPr>
                <w:rFonts w:ascii="Times New Roman" w:hAnsi="Times New Roman"/>
              </w:rPr>
              <w:t>5</w:t>
            </w:r>
          </w:p>
        </w:tc>
        <w:tc>
          <w:tcPr>
            <w:tcW w:w="3381" w:type="dxa"/>
            <w:vAlign w:val="center"/>
          </w:tcPr>
          <w:p w14:paraId="74214412" w14:textId="77777777" w:rsidR="00613D79" w:rsidRDefault="006E4AC4" w:rsidP="005A1741">
            <w:pPr>
              <w:tabs>
                <w:tab w:val="left" w:pos="0"/>
                <w:tab w:val="center" w:pos="10656"/>
                <w:tab w:val="right" w:pos="15192"/>
              </w:tabs>
              <w:suppressAutoHyphens/>
              <w:spacing w:before="0" w:after="0"/>
              <w:jc w:val="both"/>
              <w:rPr>
                <w:rFonts w:ascii="Times New Roman" w:hAnsi="Times New Roman"/>
              </w:rPr>
            </w:pPr>
            <w:r w:rsidRPr="00AE1037">
              <w:rPr>
                <w:rFonts w:ascii="Times New Roman" w:hAnsi="Times New Roman"/>
              </w:rPr>
              <w:t>Dostawa oprogramowania i wdrożenie Laboratoryjnego Systemu Informatycznego LSI</w:t>
            </w:r>
          </w:p>
          <w:p w14:paraId="6A7AFA4A" w14:textId="5EA4D236" w:rsidR="006E4AC4" w:rsidRPr="00AE1037" w:rsidRDefault="006E4AC4" w:rsidP="005A1741">
            <w:pPr>
              <w:tabs>
                <w:tab w:val="left" w:pos="0"/>
                <w:tab w:val="center" w:pos="10656"/>
                <w:tab w:val="right" w:pos="15192"/>
              </w:tabs>
              <w:suppressAutoHyphens/>
              <w:spacing w:before="0" w:after="0"/>
              <w:jc w:val="both"/>
              <w:rPr>
                <w:rFonts w:ascii="Times New Roman" w:hAnsi="Times New Roman"/>
              </w:rPr>
            </w:pPr>
            <w:r w:rsidRPr="00AE1037">
              <w:rPr>
                <w:rFonts w:ascii="Times New Roman" w:hAnsi="Times New Roman"/>
              </w:rPr>
              <w:t xml:space="preserve"> </w:t>
            </w:r>
          </w:p>
        </w:tc>
        <w:tc>
          <w:tcPr>
            <w:tcW w:w="1743" w:type="dxa"/>
          </w:tcPr>
          <w:p w14:paraId="05AA3936" w14:textId="77777777" w:rsidR="006E4AC4" w:rsidRPr="00AE1037" w:rsidRDefault="006E4AC4" w:rsidP="005A1741">
            <w:pPr>
              <w:tabs>
                <w:tab w:val="left" w:pos="0"/>
                <w:tab w:val="center" w:pos="10656"/>
                <w:tab w:val="right" w:pos="15192"/>
              </w:tabs>
              <w:suppressAutoHyphens/>
              <w:spacing w:before="0" w:after="0"/>
              <w:jc w:val="center"/>
              <w:rPr>
                <w:rFonts w:ascii="Times New Roman" w:hAnsi="Times New Roman"/>
              </w:rPr>
            </w:pPr>
          </w:p>
        </w:tc>
        <w:tc>
          <w:tcPr>
            <w:tcW w:w="1743" w:type="dxa"/>
          </w:tcPr>
          <w:p w14:paraId="3E167D96" w14:textId="70018723" w:rsidR="006E4AC4" w:rsidRPr="00AE1037" w:rsidRDefault="006E4AC4" w:rsidP="005A1741">
            <w:pPr>
              <w:tabs>
                <w:tab w:val="left" w:pos="0"/>
                <w:tab w:val="center" w:pos="10656"/>
                <w:tab w:val="right" w:pos="15192"/>
              </w:tabs>
              <w:suppressAutoHyphens/>
              <w:spacing w:before="0" w:after="0"/>
              <w:jc w:val="center"/>
              <w:rPr>
                <w:rFonts w:ascii="Times New Roman" w:hAnsi="Times New Roman"/>
              </w:rPr>
            </w:pPr>
          </w:p>
        </w:tc>
        <w:tc>
          <w:tcPr>
            <w:tcW w:w="1985" w:type="dxa"/>
            <w:vAlign w:val="bottom"/>
          </w:tcPr>
          <w:p w14:paraId="0AE0C652" w14:textId="35594E1D" w:rsidR="006E4AC4" w:rsidRPr="00AE1037" w:rsidRDefault="006E4AC4" w:rsidP="005A1741">
            <w:pPr>
              <w:tabs>
                <w:tab w:val="left" w:pos="0"/>
                <w:tab w:val="center" w:pos="10656"/>
                <w:tab w:val="right" w:pos="15192"/>
              </w:tabs>
              <w:suppressAutoHyphens/>
              <w:spacing w:before="0" w:after="0"/>
              <w:jc w:val="center"/>
              <w:rPr>
                <w:rFonts w:ascii="Times New Roman" w:hAnsi="Times New Roman"/>
              </w:rPr>
            </w:pPr>
          </w:p>
        </w:tc>
      </w:tr>
      <w:tr w:rsidR="006E4AC4" w:rsidRPr="00AE1037" w14:paraId="7EB081DB" w14:textId="77777777" w:rsidTr="006E4AC4">
        <w:trPr>
          <w:trHeight w:val="374"/>
        </w:trPr>
        <w:tc>
          <w:tcPr>
            <w:tcW w:w="3922" w:type="dxa"/>
            <w:gridSpan w:val="2"/>
          </w:tcPr>
          <w:p w14:paraId="3BBE2E3D" w14:textId="77777777" w:rsidR="006E4AC4" w:rsidRDefault="006E4AC4" w:rsidP="005A1741">
            <w:pPr>
              <w:tabs>
                <w:tab w:val="left" w:pos="0"/>
                <w:tab w:val="center" w:pos="10656"/>
                <w:tab w:val="right" w:pos="15192"/>
              </w:tabs>
              <w:suppressAutoHyphens/>
              <w:spacing w:before="0" w:after="0"/>
              <w:jc w:val="both"/>
              <w:rPr>
                <w:rFonts w:ascii="Times New Roman" w:hAnsi="Times New Roman"/>
              </w:rPr>
            </w:pPr>
            <w:r w:rsidRPr="00AE1037">
              <w:rPr>
                <w:rFonts w:ascii="Times New Roman" w:hAnsi="Times New Roman"/>
              </w:rPr>
              <w:t>Łączna cena ofertowa (PLN)</w:t>
            </w:r>
          </w:p>
          <w:p w14:paraId="0411B324" w14:textId="631C31E0" w:rsidR="00613D79" w:rsidRPr="00AE1037" w:rsidRDefault="00613D79" w:rsidP="005A1741">
            <w:pPr>
              <w:tabs>
                <w:tab w:val="left" w:pos="0"/>
                <w:tab w:val="center" w:pos="10656"/>
                <w:tab w:val="right" w:pos="15192"/>
              </w:tabs>
              <w:suppressAutoHyphens/>
              <w:spacing w:before="0" w:after="0"/>
              <w:jc w:val="both"/>
              <w:rPr>
                <w:rFonts w:ascii="Times New Roman" w:hAnsi="Times New Roman"/>
              </w:rPr>
            </w:pPr>
          </w:p>
        </w:tc>
        <w:tc>
          <w:tcPr>
            <w:tcW w:w="1743" w:type="dxa"/>
          </w:tcPr>
          <w:p w14:paraId="2F19D7C5" w14:textId="77777777" w:rsidR="006E4AC4" w:rsidRPr="00AE1037" w:rsidRDefault="006E4AC4" w:rsidP="005A1741">
            <w:pPr>
              <w:tabs>
                <w:tab w:val="left" w:pos="0"/>
                <w:tab w:val="center" w:pos="10656"/>
                <w:tab w:val="right" w:pos="15192"/>
              </w:tabs>
              <w:suppressAutoHyphens/>
              <w:spacing w:before="0" w:after="0"/>
              <w:jc w:val="center"/>
              <w:rPr>
                <w:rFonts w:ascii="Times New Roman" w:hAnsi="Times New Roman"/>
              </w:rPr>
            </w:pPr>
          </w:p>
        </w:tc>
        <w:tc>
          <w:tcPr>
            <w:tcW w:w="1743" w:type="dxa"/>
          </w:tcPr>
          <w:p w14:paraId="36120EC5" w14:textId="6E618AE1" w:rsidR="006E4AC4" w:rsidRPr="00AE1037" w:rsidRDefault="006E4AC4" w:rsidP="005A1741">
            <w:pPr>
              <w:tabs>
                <w:tab w:val="left" w:pos="0"/>
                <w:tab w:val="center" w:pos="10656"/>
                <w:tab w:val="right" w:pos="15192"/>
              </w:tabs>
              <w:suppressAutoHyphens/>
              <w:spacing w:before="0" w:after="0"/>
              <w:jc w:val="center"/>
              <w:rPr>
                <w:rFonts w:ascii="Times New Roman" w:hAnsi="Times New Roman"/>
              </w:rPr>
            </w:pPr>
          </w:p>
        </w:tc>
        <w:tc>
          <w:tcPr>
            <w:tcW w:w="1985" w:type="dxa"/>
            <w:vAlign w:val="bottom"/>
          </w:tcPr>
          <w:p w14:paraId="6DCD7939" w14:textId="77777777" w:rsidR="006E4AC4" w:rsidRPr="00AE1037" w:rsidRDefault="006E4AC4" w:rsidP="005A1741">
            <w:pPr>
              <w:tabs>
                <w:tab w:val="left" w:pos="0"/>
                <w:tab w:val="center" w:pos="10656"/>
                <w:tab w:val="right" w:pos="15192"/>
              </w:tabs>
              <w:suppressAutoHyphens/>
              <w:spacing w:before="0" w:after="0"/>
              <w:jc w:val="center"/>
              <w:rPr>
                <w:rFonts w:ascii="Times New Roman" w:hAnsi="Times New Roman"/>
              </w:rPr>
            </w:pPr>
          </w:p>
        </w:tc>
      </w:tr>
    </w:tbl>
    <w:p w14:paraId="4F15B71D" w14:textId="77777777" w:rsidR="00896783" w:rsidRPr="00AE1037" w:rsidRDefault="00896783" w:rsidP="00FA372D">
      <w:pPr>
        <w:spacing w:before="0" w:after="200" w:line="276" w:lineRule="auto"/>
        <w:jc w:val="both"/>
        <w:rPr>
          <w:rFonts w:ascii="Times New Roman" w:eastAsia="Lucida Sans Unicode" w:hAnsi="Times New Roman"/>
          <w:b/>
          <w:kern w:val="3"/>
          <w:sz w:val="22"/>
          <w:lang w:eastAsia="zh-CN" w:bidi="hi-IN"/>
        </w:rPr>
      </w:pPr>
    </w:p>
    <w:p w14:paraId="74AF88BB" w14:textId="6251DEA2" w:rsidR="00AE1037" w:rsidRPr="00613D79" w:rsidRDefault="00613D79" w:rsidP="00613D79">
      <w:pPr>
        <w:widowControl w:val="0"/>
        <w:suppressAutoHyphens/>
        <w:autoSpaceDN w:val="0"/>
        <w:spacing w:before="0" w:after="0"/>
        <w:jc w:val="center"/>
        <w:textAlignment w:val="baseline"/>
        <w:rPr>
          <w:rFonts w:ascii="Times New Roman" w:eastAsia="Lucida Sans Unicode" w:hAnsi="Times New Roman"/>
          <w:b/>
          <w:kern w:val="3"/>
          <w:sz w:val="22"/>
          <w:highlight w:val="lightGray"/>
          <w:lang w:eastAsia="zh-CN" w:bidi="hi-IN"/>
        </w:rPr>
      </w:pPr>
      <w:r>
        <w:rPr>
          <w:rFonts w:ascii="Times New Roman" w:eastAsia="Lucida Sans Unicode" w:hAnsi="Times New Roman"/>
          <w:b/>
          <w:kern w:val="3"/>
          <w:sz w:val="22"/>
          <w:highlight w:val="lightGray"/>
          <w:lang w:eastAsia="zh-CN" w:bidi="hi-IN"/>
        </w:rPr>
        <w:lastRenderedPageBreak/>
        <w:t>II.</w:t>
      </w:r>
      <w:r w:rsidR="0065114B" w:rsidRPr="00613D79">
        <w:rPr>
          <w:rFonts w:ascii="Times New Roman" w:eastAsia="Lucida Sans Unicode" w:hAnsi="Times New Roman"/>
          <w:b/>
          <w:kern w:val="3"/>
          <w:sz w:val="22"/>
          <w:highlight w:val="lightGray"/>
          <w:lang w:eastAsia="zh-CN" w:bidi="hi-IN"/>
        </w:rPr>
        <w:t>PARAMETRY TECHNICZNE SYSTEMÓW INFORMATYCZNYCH</w:t>
      </w:r>
    </w:p>
    <w:p w14:paraId="7F6C118D" w14:textId="7AD58D58" w:rsidR="0065114B" w:rsidRPr="00AE1037" w:rsidRDefault="0065114B" w:rsidP="00C33909">
      <w:pPr>
        <w:spacing w:before="0" w:after="200" w:line="276" w:lineRule="auto"/>
        <w:jc w:val="both"/>
        <w:rPr>
          <w:rFonts w:ascii="Times New Roman" w:eastAsia="Lucida Sans Unicode" w:hAnsi="Times New Roman"/>
          <w:b/>
          <w:kern w:val="3"/>
          <w:sz w:val="22"/>
          <w:highlight w:val="lightGray"/>
          <w:lang w:eastAsia="zh-CN" w:bidi="hi-IN"/>
        </w:rPr>
      </w:pPr>
      <w:r w:rsidRPr="00AE1037">
        <w:rPr>
          <w:rFonts w:ascii="Times New Roman" w:eastAsia="Lucida Sans Unicode" w:hAnsi="Times New Roman"/>
          <w:bCs/>
          <w:kern w:val="3"/>
          <w:sz w:val="22"/>
          <w:lang w:eastAsia="zh-CN" w:bidi="hi-IN"/>
        </w:rPr>
        <w:t>Należy wypełnić wszystkie pozycje w tabelach, dotyczących poszczególnych modułów</w:t>
      </w:r>
      <w:r w:rsidR="00C33909">
        <w:rPr>
          <w:rFonts w:ascii="Times New Roman" w:eastAsia="Lucida Sans Unicode" w:hAnsi="Times New Roman"/>
          <w:bCs/>
          <w:kern w:val="3"/>
          <w:sz w:val="22"/>
          <w:lang w:eastAsia="zh-CN" w:bidi="hi-IN"/>
        </w:rPr>
        <w:t xml:space="preserve"> (w przypadku, gdy zaoferowany system spełnia wymagany parametr należy wpisać TAK lub opisać parametr. Niespełnienie któregokolwiek z wymaganych parametrów skutkuje odrzuceniem oferty). </w:t>
      </w:r>
    </w:p>
    <w:p w14:paraId="023C9D26" w14:textId="5E9F6704" w:rsidR="006450E8" w:rsidRPr="00AE1037" w:rsidRDefault="006450E8" w:rsidP="00FA372D">
      <w:pPr>
        <w:spacing w:before="0" w:after="200" w:line="276" w:lineRule="auto"/>
        <w:jc w:val="both"/>
        <w:rPr>
          <w:rFonts w:ascii="Times New Roman" w:eastAsia="Lucida Sans Unicode" w:hAnsi="Times New Roman"/>
          <w:b/>
          <w:kern w:val="3"/>
          <w:sz w:val="22"/>
          <w:lang w:eastAsia="zh-CN" w:bidi="hi-IN"/>
        </w:rPr>
      </w:pPr>
      <w:r w:rsidRPr="00AE1037">
        <w:rPr>
          <w:rFonts w:ascii="Times New Roman" w:eastAsia="Lucida Sans Unicode" w:hAnsi="Times New Roman"/>
          <w:b/>
          <w:kern w:val="3"/>
          <w:sz w:val="22"/>
          <w:lang w:eastAsia="zh-CN" w:bidi="hi-IN"/>
        </w:rPr>
        <w:t xml:space="preserve">Ad. </w:t>
      </w:r>
      <w:r w:rsidR="00721921" w:rsidRPr="00AE1037">
        <w:rPr>
          <w:rFonts w:ascii="Times New Roman" w:eastAsia="Lucida Sans Unicode" w:hAnsi="Times New Roman"/>
          <w:b/>
          <w:kern w:val="3"/>
          <w:sz w:val="22"/>
          <w:lang w:eastAsia="zh-CN" w:bidi="hi-IN"/>
        </w:rPr>
        <w:t>do pkt. 1:</w:t>
      </w:r>
      <w:r w:rsidR="0065114B" w:rsidRPr="00AE1037">
        <w:rPr>
          <w:rFonts w:ascii="Times New Roman" w:eastAsia="Lucida Sans Unicode" w:hAnsi="Times New Roman"/>
          <w:b/>
          <w:kern w:val="3"/>
          <w:sz w:val="22"/>
          <w:lang w:eastAsia="zh-CN" w:bidi="hi-IN"/>
        </w:rPr>
        <w:t xml:space="preserve"> </w:t>
      </w:r>
      <w:r w:rsidR="0065114B" w:rsidRPr="00AE1037">
        <w:rPr>
          <w:rFonts w:ascii="Times New Roman" w:hAnsi="Times New Roman"/>
          <w:b/>
        </w:rPr>
        <w:t>Dostawa systemu informatycznego HIS</w:t>
      </w:r>
    </w:p>
    <w:tbl>
      <w:tblPr>
        <w:tblW w:w="29587" w:type="dxa"/>
        <w:tblInd w:w="-99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ayout w:type="fixed"/>
        <w:tblLook w:val="0000" w:firstRow="0" w:lastRow="0" w:firstColumn="0" w:lastColumn="0" w:noHBand="0" w:noVBand="0"/>
      </w:tblPr>
      <w:tblGrid>
        <w:gridCol w:w="426"/>
        <w:gridCol w:w="8364"/>
        <w:gridCol w:w="1134"/>
        <w:gridCol w:w="1095"/>
        <w:gridCol w:w="1597"/>
        <w:gridCol w:w="16971"/>
      </w:tblGrid>
      <w:tr w:rsidR="001B761A" w:rsidRPr="00AE1037" w14:paraId="56C7F8E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vAlign w:val="center"/>
          </w:tcPr>
          <w:p w14:paraId="6F8FC28C" w14:textId="77777777" w:rsidR="001B761A" w:rsidRPr="00AE1037" w:rsidRDefault="001B761A" w:rsidP="00AC4B7C">
            <w:pPr>
              <w:widowControl w:val="0"/>
              <w:autoSpaceDE w:val="0"/>
              <w:autoSpaceDN w:val="0"/>
              <w:adjustRightInd w:val="0"/>
              <w:spacing w:after="0" w:line="240" w:lineRule="auto"/>
              <w:rPr>
                <w:rFonts w:ascii="Times New Roman" w:hAnsi="Times New Roman"/>
                <w:b/>
                <w:bCs/>
                <w:sz w:val="20"/>
                <w:szCs w:val="20"/>
              </w:rPr>
            </w:pPr>
            <w:r w:rsidRPr="00AE1037">
              <w:rPr>
                <w:rFonts w:ascii="Times New Roman" w:hAnsi="Times New Roman"/>
                <w:b/>
                <w:bCs/>
                <w:sz w:val="20"/>
                <w:szCs w:val="20"/>
              </w:rPr>
              <w:t>Lp.</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2778CE" w14:textId="77777777" w:rsidR="001B761A" w:rsidRPr="00AE1037" w:rsidRDefault="001B761A" w:rsidP="00AC4B7C">
            <w:pPr>
              <w:widowControl w:val="0"/>
              <w:autoSpaceDE w:val="0"/>
              <w:autoSpaceDN w:val="0"/>
              <w:adjustRightInd w:val="0"/>
              <w:spacing w:after="0" w:line="240" w:lineRule="auto"/>
              <w:rPr>
                <w:rFonts w:ascii="Times New Roman" w:hAnsi="Times New Roman"/>
                <w:b/>
                <w:bCs/>
                <w:sz w:val="20"/>
                <w:szCs w:val="20"/>
              </w:rPr>
            </w:pPr>
            <w:r w:rsidRPr="00AE1037">
              <w:rPr>
                <w:rFonts w:ascii="Times New Roman" w:hAnsi="Times New Roman"/>
                <w:b/>
                <w:bCs/>
                <w:sz w:val="20"/>
                <w:szCs w:val="20"/>
              </w:rPr>
              <w:t>Opis parametrów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A52721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
                <w:bCs/>
                <w:sz w:val="20"/>
                <w:szCs w:val="20"/>
              </w:rPr>
            </w:pPr>
            <w:r w:rsidRPr="00AE1037">
              <w:rPr>
                <w:rFonts w:ascii="Times New Roman" w:hAnsi="Times New Roman"/>
                <w:b/>
                <w:bCs/>
                <w:sz w:val="20"/>
                <w:szCs w:val="20"/>
              </w:rPr>
              <w:t>Wartość wymagana</w:t>
            </w:r>
          </w:p>
        </w:tc>
        <w:tc>
          <w:tcPr>
            <w:tcW w:w="1095" w:type="dxa"/>
            <w:tcBorders>
              <w:top w:val="single" w:sz="4" w:space="0" w:color="000000" w:themeColor="text1"/>
              <w:left w:val="single" w:sz="4" w:space="0" w:color="000000" w:themeColor="text1"/>
              <w:bottom w:val="single" w:sz="4" w:space="0" w:color="000000" w:themeColor="text1"/>
            </w:tcBorders>
            <w:vAlign w:val="center"/>
          </w:tcPr>
          <w:p w14:paraId="47EFD4E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
                <w:color w:val="000000"/>
                <w:sz w:val="20"/>
                <w:szCs w:val="20"/>
                <w:lang w:eastAsia="ar-SA"/>
              </w:rPr>
            </w:pPr>
            <w:r w:rsidRPr="00AE1037">
              <w:rPr>
                <w:rFonts w:ascii="Times New Roman" w:hAnsi="Times New Roman"/>
                <w:b/>
                <w:color w:val="000000"/>
                <w:sz w:val="20"/>
                <w:szCs w:val="20"/>
                <w:lang w:eastAsia="ar-SA"/>
              </w:rPr>
              <w:t>WARTOŚĆ (wypełnia Wykonawca)</w:t>
            </w:r>
          </w:p>
        </w:tc>
      </w:tr>
      <w:tr w:rsidR="001B761A" w:rsidRPr="00AE1037" w14:paraId="3DE7B79A" w14:textId="77777777" w:rsidTr="0322BE75">
        <w:trPr>
          <w:gridAfter w:val="2"/>
          <w:wAfter w:w="18568" w:type="dxa"/>
        </w:trPr>
        <w:tc>
          <w:tcPr>
            <w:tcW w:w="11019" w:type="dxa"/>
            <w:gridSpan w:val="4"/>
            <w:tcBorders>
              <w:top w:val="single" w:sz="4" w:space="0" w:color="000000" w:themeColor="text1"/>
              <w:bottom w:val="single" w:sz="4" w:space="0" w:color="auto"/>
            </w:tcBorders>
          </w:tcPr>
          <w:p w14:paraId="50A3FB2C" w14:textId="77777777" w:rsidR="001B761A" w:rsidRPr="00AE1037" w:rsidRDefault="001B761A" w:rsidP="00AC4B7C">
            <w:pPr>
              <w:widowControl w:val="0"/>
              <w:autoSpaceDE w:val="0"/>
              <w:autoSpaceDN w:val="0"/>
              <w:adjustRightInd w:val="0"/>
              <w:spacing w:after="0" w:line="240" w:lineRule="auto"/>
              <w:rPr>
                <w:rFonts w:ascii="Times New Roman" w:hAnsi="Times New Roman"/>
                <w:b/>
                <w:bCs/>
                <w:sz w:val="20"/>
                <w:szCs w:val="20"/>
              </w:rPr>
            </w:pPr>
            <w:r w:rsidRPr="00AE1037">
              <w:rPr>
                <w:rFonts w:ascii="Times New Roman" w:hAnsi="Times New Roman"/>
                <w:b/>
                <w:bCs/>
                <w:sz w:val="20"/>
                <w:szCs w:val="20"/>
              </w:rPr>
              <w:t>Wymagania ogólne i architektura systemu</w:t>
            </w:r>
          </w:p>
        </w:tc>
      </w:tr>
      <w:tr w:rsidR="001B761A" w:rsidRPr="00AE1037" w14:paraId="1106C0CD"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vAlign w:val="center"/>
          </w:tcPr>
          <w:p w14:paraId="7D7B6901"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0278584F"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być rozwiązaniem webowym, dostępnym z poziomu przeglądarki internetowej, niewymagającym instalacji dodatkowego oprogramowania klienckiego ani wtyczek. Instalacja oraz aktualizacja systemu nie mogą wymagać czynności po stronie użytkownika końcowego.</w:t>
            </w:r>
          </w:p>
        </w:tc>
        <w:tc>
          <w:tcPr>
            <w:tcW w:w="1134" w:type="dxa"/>
            <w:tcBorders>
              <w:top w:val="single" w:sz="4" w:space="0" w:color="auto"/>
              <w:left w:val="single" w:sz="4" w:space="0" w:color="auto"/>
              <w:bottom w:val="single" w:sz="4" w:space="0" w:color="auto"/>
              <w:right w:val="single" w:sz="4" w:space="0" w:color="auto"/>
            </w:tcBorders>
            <w:vAlign w:val="center"/>
          </w:tcPr>
          <w:p w14:paraId="5DE07570"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07062003"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1B402599"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vAlign w:val="center"/>
          </w:tcPr>
          <w:p w14:paraId="4B1F244E"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04C0A825"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zapewniać bezpieczne przechowywanie danych oraz odporność baz danych na uszkodzenia, w tym możliwość wykonywania kopii zapasowych oraz szybkiego odtworzenia danych do stanu spójnego.</w:t>
            </w:r>
          </w:p>
        </w:tc>
        <w:tc>
          <w:tcPr>
            <w:tcW w:w="1134" w:type="dxa"/>
            <w:tcBorders>
              <w:top w:val="single" w:sz="4" w:space="0" w:color="auto"/>
              <w:left w:val="single" w:sz="4" w:space="0" w:color="auto"/>
              <w:bottom w:val="single" w:sz="4" w:space="0" w:color="auto"/>
              <w:right w:val="single" w:sz="4" w:space="0" w:color="auto"/>
            </w:tcBorders>
            <w:vAlign w:val="center"/>
          </w:tcPr>
          <w:p w14:paraId="6DFF44D1"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74FFFAA9"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20F9F705"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vAlign w:val="center"/>
          </w:tcPr>
          <w:p w14:paraId="06EF3055"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211DE6E0" w14:textId="2B01A249"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Dostęp do systemu musi być możliwy z poziomu aktualnych wersji przeglądarek internetowych działających w środowiskach Windows</w:t>
            </w:r>
            <w:r w:rsidR="0066293F">
              <w:rPr>
                <w:rFonts w:ascii="Times New Roman" w:hAnsi="Times New Roman"/>
                <w:color w:val="000000"/>
                <w:sz w:val="20"/>
                <w:szCs w:val="20"/>
              </w:rPr>
              <w:t xml:space="preserve"> lub Linux</w:t>
            </w:r>
            <w:r w:rsidRPr="00AE1037">
              <w:rPr>
                <w:rFonts w:ascii="Times New Roman" w:hAnsi="Times New Roman"/>
                <w:color w:val="000000"/>
                <w:sz w:val="20"/>
                <w:szCs w:val="20"/>
              </w:rPr>
              <w:t xml:space="preserve"> oraz macOS.</w:t>
            </w:r>
          </w:p>
        </w:tc>
        <w:tc>
          <w:tcPr>
            <w:tcW w:w="1134" w:type="dxa"/>
            <w:tcBorders>
              <w:top w:val="single" w:sz="4" w:space="0" w:color="auto"/>
              <w:left w:val="single" w:sz="4" w:space="0" w:color="auto"/>
              <w:bottom w:val="single" w:sz="4" w:space="0" w:color="auto"/>
              <w:right w:val="single" w:sz="4" w:space="0" w:color="auto"/>
            </w:tcBorders>
            <w:vAlign w:val="center"/>
          </w:tcPr>
          <w:p w14:paraId="132EE97B"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09BFDFD0"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4356BE11"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vAlign w:val="center"/>
          </w:tcPr>
          <w:p w14:paraId="30864718"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2A623A1D"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posiadać mechanizmy zabezpieczające przed nieautoryzowanym dostępem, w tym uwierzytelnianie użytkowników za pomocą indywidualnych danych logowania.</w:t>
            </w:r>
          </w:p>
        </w:tc>
        <w:tc>
          <w:tcPr>
            <w:tcW w:w="1134" w:type="dxa"/>
            <w:tcBorders>
              <w:top w:val="single" w:sz="4" w:space="0" w:color="auto"/>
              <w:left w:val="single" w:sz="4" w:space="0" w:color="auto"/>
              <w:bottom w:val="single" w:sz="4" w:space="0" w:color="auto"/>
              <w:right w:val="single" w:sz="4" w:space="0" w:color="auto"/>
            </w:tcBorders>
            <w:vAlign w:val="center"/>
          </w:tcPr>
          <w:p w14:paraId="155C2E93"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0C736E2F"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50C9D8CF"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vAlign w:val="center"/>
          </w:tcPr>
          <w:p w14:paraId="71C66678"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6355F0B1"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przypisywanie użytkownikom ról oraz uprawnień, z rozróżnieniem praw do odczytu i zapisu danych, zarówno globalnie, jak i w ramach wskazanych komórek organizacyjnych.</w:t>
            </w:r>
          </w:p>
        </w:tc>
        <w:tc>
          <w:tcPr>
            <w:tcW w:w="1134" w:type="dxa"/>
            <w:tcBorders>
              <w:top w:val="single" w:sz="4" w:space="0" w:color="auto"/>
              <w:left w:val="single" w:sz="4" w:space="0" w:color="auto"/>
              <w:bottom w:val="single" w:sz="4" w:space="0" w:color="auto"/>
              <w:right w:val="single" w:sz="4" w:space="0" w:color="auto"/>
            </w:tcBorders>
            <w:vAlign w:val="center"/>
          </w:tcPr>
          <w:p w14:paraId="72FFB41A"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56AD48AC"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4A92DD43"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vAlign w:val="center"/>
          </w:tcPr>
          <w:p w14:paraId="6A8F4D5F"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16981CFE"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Zalogowany użytkownik musi mieć dostęp wyłącznie do tych jednostek organizacyjnych i funkcjonalności, dla których nadano mu uprawnienia.</w:t>
            </w:r>
          </w:p>
        </w:tc>
        <w:tc>
          <w:tcPr>
            <w:tcW w:w="1134" w:type="dxa"/>
            <w:tcBorders>
              <w:top w:val="single" w:sz="4" w:space="0" w:color="auto"/>
              <w:left w:val="single" w:sz="4" w:space="0" w:color="auto"/>
              <w:bottom w:val="single" w:sz="4" w:space="0" w:color="auto"/>
              <w:right w:val="single" w:sz="4" w:space="0" w:color="auto"/>
            </w:tcBorders>
            <w:vAlign w:val="center"/>
          </w:tcPr>
          <w:p w14:paraId="649CE9D4"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72C354A3"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68C43DE6"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vAlign w:val="center"/>
          </w:tcPr>
          <w:p w14:paraId="7F3F2A7A"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354D940A"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rejestrować historię zmian dokumentów oraz zdarzenia systemowe, z identyfikacją użytkownika dokonującego operacji.</w:t>
            </w:r>
          </w:p>
        </w:tc>
        <w:tc>
          <w:tcPr>
            <w:tcW w:w="1134" w:type="dxa"/>
            <w:tcBorders>
              <w:top w:val="single" w:sz="4" w:space="0" w:color="auto"/>
              <w:left w:val="single" w:sz="4" w:space="0" w:color="auto"/>
              <w:bottom w:val="single" w:sz="4" w:space="0" w:color="auto"/>
              <w:right w:val="single" w:sz="4" w:space="0" w:color="auto"/>
            </w:tcBorders>
            <w:vAlign w:val="center"/>
          </w:tcPr>
          <w:p w14:paraId="7C351813"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1BE985F1"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0047D2AF"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vAlign w:val="center"/>
          </w:tcPr>
          <w:p w14:paraId="4B87881B"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297D4EB3"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konfigurację automatycznego wylogowania użytkownika po określonym czasie bezczynności oraz blokadę konta po przekroczeniu określonej liczby nieudanych prób logowania.</w:t>
            </w:r>
          </w:p>
        </w:tc>
        <w:tc>
          <w:tcPr>
            <w:tcW w:w="1134" w:type="dxa"/>
            <w:tcBorders>
              <w:top w:val="single" w:sz="4" w:space="0" w:color="auto"/>
              <w:left w:val="single" w:sz="4" w:space="0" w:color="auto"/>
              <w:bottom w:val="single" w:sz="4" w:space="0" w:color="auto"/>
              <w:right w:val="single" w:sz="4" w:space="0" w:color="auto"/>
            </w:tcBorders>
            <w:vAlign w:val="center"/>
          </w:tcPr>
          <w:p w14:paraId="4740E92A"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203DDCAE"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61F6A5FF"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vAlign w:val="center"/>
          </w:tcPr>
          <w:p w14:paraId="5E6A4463"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2DCE6861"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administratorowi zarządzanie kontami użytkowników, w szczególności ich tworzenie, edycję, dezaktywację, reset haseł, określanie okresu ważności kont i haseł oraz konfigurację polityki haseł.</w:t>
            </w:r>
          </w:p>
        </w:tc>
        <w:tc>
          <w:tcPr>
            <w:tcW w:w="1134" w:type="dxa"/>
            <w:tcBorders>
              <w:top w:val="single" w:sz="4" w:space="0" w:color="auto"/>
              <w:left w:val="single" w:sz="4" w:space="0" w:color="auto"/>
              <w:bottom w:val="single" w:sz="4" w:space="0" w:color="auto"/>
              <w:right w:val="single" w:sz="4" w:space="0" w:color="auto"/>
            </w:tcBorders>
            <w:vAlign w:val="center"/>
          </w:tcPr>
          <w:p w14:paraId="62870E01"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7231221D"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2630A341"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vAlign w:val="center"/>
          </w:tcPr>
          <w:p w14:paraId="4E4B2464"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33BFFABA"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administratorowi tworzenie i edycję grup użytkowników oraz definiowanie ról przypisanych do tych grup.</w:t>
            </w:r>
          </w:p>
        </w:tc>
        <w:tc>
          <w:tcPr>
            <w:tcW w:w="1134" w:type="dxa"/>
            <w:tcBorders>
              <w:top w:val="single" w:sz="4" w:space="0" w:color="auto"/>
              <w:left w:val="single" w:sz="4" w:space="0" w:color="auto"/>
              <w:bottom w:val="single" w:sz="4" w:space="0" w:color="auto"/>
              <w:right w:val="single" w:sz="4" w:space="0" w:color="auto"/>
            </w:tcBorders>
            <w:vAlign w:val="center"/>
          </w:tcPr>
          <w:p w14:paraId="670288B6"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67439178"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0D76B2CA"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vAlign w:val="center"/>
          </w:tcPr>
          <w:p w14:paraId="32F3B55A"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4A811523"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tworzenie, edycję oraz hierarchiczne porządkowanie komórek organizacyjnych wraz z prezentacją struktury..</w:t>
            </w:r>
          </w:p>
        </w:tc>
        <w:tc>
          <w:tcPr>
            <w:tcW w:w="1134" w:type="dxa"/>
            <w:tcBorders>
              <w:top w:val="single" w:sz="4" w:space="0" w:color="auto"/>
              <w:left w:val="single" w:sz="4" w:space="0" w:color="auto"/>
              <w:bottom w:val="single" w:sz="4" w:space="0" w:color="auto"/>
              <w:right w:val="single" w:sz="4" w:space="0" w:color="auto"/>
            </w:tcBorders>
            <w:vAlign w:val="center"/>
          </w:tcPr>
          <w:p w14:paraId="5514B894"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16F9EFF1"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6F1A700D"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vAlign w:val="center"/>
          </w:tcPr>
          <w:p w14:paraId="1DB5B8BD"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5F7CFDD4"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wprowadzanie danych identyfikacyjnych jednostek organizacyjnych, w tym kodów resortowych oraz numeru REGON.</w:t>
            </w:r>
          </w:p>
        </w:tc>
        <w:tc>
          <w:tcPr>
            <w:tcW w:w="1134" w:type="dxa"/>
            <w:tcBorders>
              <w:top w:val="single" w:sz="4" w:space="0" w:color="auto"/>
              <w:left w:val="single" w:sz="4" w:space="0" w:color="auto"/>
              <w:bottom w:val="single" w:sz="4" w:space="0" w:color="auto"/>
              <w:right w:val="single" w:sz="4" w:space="0" w:color="auto"/>
            </w:tcBorders>
            <w:vAlign w:val="center"/>
          </w:tcPr>
          <w:p w14:paraId="59229FAE"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2054C51B"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16491511"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vAlign w:val="center"/>
          </w:tcPr>
          <w:p w14:paraId="64499B5B"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76D9DCFA"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administratorowi konfigurację wykazów systemowych, w tym rejestrów przyjęć i wypisów, list pacjentów oddziałów oraz wykazów procedur.</w:t>
            </w:r>
          </w:p>
        </w:tc>
        <w:tc>
          <w:tcPr>
            <w:tcW w:w="1134" w:type="dxa"/>
            <w:tcBorders>
              <w:top w:val="single" w:sz="4" w:space="0" w:color="auto"/>
              <w:left w:val="single" w:sz="4" w:space="0" w:color="auto"/>
              <w:bottom w:val="single" w:sz="4" w:space="0" w:color="auto"/>
              <w:right w:val="single" w:sz="4" w:space="0" w:color="auto"/>
            </w:tcBorders>
            <w:vAlign w:val="center"/>
          </w:tcPr>
          <w:p w14:paraId="1EFF6ABE"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47AEC1AE"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56EA3A49"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vAlign w:val="center"/>
          </w:tcPr>
          <w:p w14:paraId="0CB9F363"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54BAD802"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zarządzanie słownikami wewnętrznymi oraz import słowników zewnętrznych, w tym ICD-10, ICD-9, słowników terytorialnych oraz Pharmindex.</w:t>
            </w:r>
          </w:p>
        </w:tc>
        <w:tc>
          <w:tcPr>
            <w:tcW w:w="1134" w:type="dxa"/>
            <w:tcBorders>
              <w:top w:val="single" w:sz="4" w:space="0" w:color="auto"/>
              <w:left w:val="single" w:sz="4" w:space="0" w:color="auto"/>
              <w:bottom w:val="single" w:sz="4" w:space="0" w:color="auto"/>
              <w:right w:val="single" w:sz="4" w:space="0" w:color="auto"/>
            </w:tcBorders>
            <w:vAlign w:val="center"/>
          </w:tcPr>
          <w:p w14:paraId="1EFDA3AA"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037C698F"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08A026D6"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72CAEA38"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6D884F2A"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automatyczne przypisywanie kodów ICD-9 do wykonanych procedur oraz generowanie usług rozliczeniowych NFZ, w tym obsługę elektronicznej komunikacji z systemami RIS i LIS.</w:t>
            </w:r>
          </w:p>
        </w:tc>
        <w:tc>
          <w:tcPr>
            <w:tcW w:w="1134" w:type="dxa"/>
            <w:tcBorders>
              <w:top w:val="single" w:sz="4" w:space="0" w:color="auto"/>
              <w:left w:val="single" w:sz="4" w:space="0" w:color="auto"/>
              <w:bottom w:val="single" w:sz="4" w:space="0" w:color="auto"/>
              <w:right w:val="single" w:sz="4" w:space="0" w:color="auto"/>
            </w:tcBorders>
            <w:vAlign w:val="center"/>
          </w:tcPr>
          <w:p w14:paraId="215202F5"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62483EDA"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1A6436ED"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02FE99F7"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7C65515F"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definiowanie atrybutów (tagów) dla personelu, pacjentów oraz świadczeń medycznych, wraz z możliwością ich edycji i dezaktywacji w trakcie eksploatacji systemu.</w:t>
            </w:r>
          </w:p>
        </w:tc>
        <w:tc>
          <w:tcPr>
            <w:tcW w:w="1134" w:type="dxa"/>
            <w:tcBorders>
              <w:top w:val="single" w:sz="4" w:space="0" w:color="auto"/>
              <w:left w:val="single" w:sz="4" w:space="0" w:color="auto"/>
              <w:bottom w:val="single" w:sz="4" w:space="0" w:color="auto"/>
              <w:right w:val="single" w:sz="4" w:space="0" w:color="auto"/>
            </w:tcBorders>
            <w:vAlign w:val="center"/>
          </w:tcPr>
          <w:p w14:paraId="55EFB601"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682624F2"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3665C93A"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119BE1DD"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2434A4DE"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generowanie zestawień i raportów zawierających dane filtrowane według zdefiniowanych atrybutów.</w:t>
            </w:r>
          </w:p>
        </w:tc>
        <w:tc>
          <w:tcPr>
            <w:tcW w:w="1134" w:type="dxa"/>
            <w:tcBorders>
              <w:top w:val="single" w:sz="4" w:space="0" w:color="auto"/>
              <w:left w:val="single" w:sz="4" w:space="0" w:color="auto"/>
              <w:bottom w:val="single" w:sz="4" w:space="0" w:color="auto"/>
              <w:right w:val="single" w:sz="4" w:space="0" w:color="auto"/>
            </w:tcBorders>
            <w:vAlign w:val="center"/>
          </w:tcPr>
          <w:p w14:paraId="12A59A5D"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761FA0B9"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40956E71"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79E57ED3"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743F4CCD"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tworzenie harmonogramów pracy dla zasobów, w tym personelu, sprzętu oraz pomieszczeń, w ramach wskazanych komórek organizacyjnych.</w:t>
            </w:r>
          </w:p>
        </w:tc>
        <w:tc>
          <w:tcPr>
            <w:tcW w:w="1134" w:type="dxa"/>
            <w:tcBorders>
              <w:top w:val="single" w:sz="4" w:space="0" w:color="auto"/>
              <w:left w:val="single" w:sz="4" w:space="0" w:color="auto"/>
              <w:bottom w:val="single" w:sz="4" w:space="0" w:color="auto"/>
              <w:right w:val="single" w:sz="4" w:space="0" w:color="auto"/>
            </w:tcBorders>
            <w:vAlign w:val="center"/>
          </w:tcPr>
          <w:p w14:paraId="3B7240E5"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293064BD"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20DFCEED"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3FBABF57"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7A4B41B9"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stosowanie oznaczeń kolorystycznych i ikon dla blokad oraz typów wizyt w terminarzach.</w:t>
            </w:r>
          </w:p>
        </w:tc>
        <w:tc>
          <w:tcPr>
            <w:tcW w:w="1134" w:type="dxa"/>
            <w:tcBorders>
              <w:top w:val="single" w:sz="4" w:space="0" w:color="auto"/>
              <w:left w:val="single" w:sz="4" w:space="0" w:color="auto"/>
              <w:bottom w:val="single" w:sz="4" w:space="0" w:color="auto"/>
              <w:right w:val="single" w:sz="4" w:space="0" w:color="auto"/>
            </w:tcBorders>
            <w:vAlign w:val="center"/>
          </w:tcPr>
          <w:p w14:paraId="34253D3C"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13AAF759"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22AC752A"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45121969"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6265BDA4"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definiowanie dni wolnych od pracy, w tym dni ustawowo wolnych oraz dodatkowych dni wolnych obowiązujących w jednostce.</w:t>
            </w:r>
          </w:p>
        </w:tc>
        <w:tc>
          <w:tcPr>
            <w:tcW w:w="1134" w:type="dxa"/>
            <w:tcBorders>
              <w:top w:val="single" w:sz="4" w:space="0" w:color="auto"/>
              <w:left w:val="single" w:sz="4" w:space="0" w:color="auto"/>
              <w:bottom w:val="single" w:sz="4" w:space="0" w:color="auto"/>
              <w:right w:val="single" w:sz="4" w:space="0" w:color="auto"/>
            </w:tcBorders>
            <w:vAlign w:val="center"/>
          </w:tcPr>
          <w:p w14:paraId="74291704"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6764D782"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5103F661"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4D17850E"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1A5837CA"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być wyposażony w serwer wydruków umożliwiający zarządzanie drukarkami, kolejkami wydruków oraz archiwizację historii wydruków.</w:t>
            </w:r>
          </w:p>
        </w:tc>
        <w:tc>
          <w:tcPr>
            <w:tcW w:w="1134" w:type="dxa"/>
            <w:tcBorders>
              <w:top w:val="single" w:sz="4" w:space="0" w:color="auto"/>
              <w:left w:val="single" w:sz="4" w:space="0" w:color="auto"/>
              <w:bottom w:val="single" w:sz="4" w:space="0" w:color="auto"/>
              <w:right w:val="single" w:sz="4" w:space="0" w:color="auto"/>
            </w:tcBorders>
            <w:vAlign w:val="center"/>
          </w:tcPr>
          <w:p w14:paraId="456101B8"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358BD8AB"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5E79093A"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200FD469"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1A548C93"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przechowywać historię wygenerowanych dokumentów oraz ich wydruków, z możliwością filtrowania według statusów.</w:t>
            </w:r>
          </w:p>
        </w:tc>
        <w:tc>
          <w:tcPr>
            <w:tcW w:w="1134" w:type="dxa"/>
            <w:tcBorders>
              <w:top w:val="single" w:sz="4" w:space="0" w:color="auto"/>
              <w:left w:val="single" w:sz="4" w:space="0" w:color="auto"/>
              <w:bottom w:val="single" w:sz="4" w:space="0" w:color="auto"/>
              <w:right w:val="single" w:sz="4" w:space="0" w:color="auto"/>
            </w:tcBorders>
            <w:vAlign w:val="center"/>
          </w:tcPr>
          <w:p w14:paraId="38A1A15E"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2BB8754E"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62D38E18"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6463D261"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648ACB0C"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W dniu uruchomienia system musi zawierać standardowe szablony dokumentacji medycznej, możliwe do grupowania i udostępniania w wybranych komórkach organizacyjnych.</w:t>
            </w:r>
          </w:p>
        </w:tc>
        <w:tc>
          <w:tcPr>
            <w:tcW w:w="1134" w:type="dxa"/>
            <w:tcBorders>
              <w:top w:val="single" w:sz="4" w:space="0" w:color="auto"/>
              <w:left w:val="single" w:sz="4" w:space="0" w:color="auto"/>
              <w:bottom w:val="single" w:sz="4" w:space="0" w:color="auto"/>
              <w:right w:val="single" w:sz="4" w:space="0" w:color="auto"/>
            </w:tcBorders>
            <w:vAlign w:val="center"/>
          </w:tcPr>
          <w:p w14:paraId="3B9C7635"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7C6FA9D7"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54658D22"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68FF2B9F"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20396B19"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administratorowi wysyłanie komunikatów do wybranych grup użytkowników.</w:t>
            </w:r>
          </w:p>
        </w:tc>
        <w:tc>
          <w:tcPr>
            <w:tcW w:w="1134" w:type="dxa"/>
            <w:tcBorders>
              <w:top w:val="single" w:sz="4" w:space="0" w:color="auto"/>
              <w:left w:val="single" w:sz="4" w:space="0" w:color="auto"/>
              <w:bottom w:val="single" w:sz="4" w:space="0" w:color="auto"/>
              <w:right w:val="single" w:sz="4" w:space="0" w:color="auto"/>
            </w:tcBorders>
            <w:vAlign w:val="center"/>
          </w:tcPr>
          <w:p w14:paraId="55CE6CFB"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6B37BD49"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1492105D"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56E435AE"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0BEC365F"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import oraz przegląd umów zawartych z NFZ, z możliwością filtrowania usług po danych takich jak: komórki organizacyjne, procedury, zakresy i typy świadczeń.</w:t>
            </w:r>
          </w:p>
        </w:tc>
        <w:tc>
          <w:tcPr>
            <w:tcW w:w="1134" w:type="dxa"/>
            <w:tcBorders>
              <w:top w:val="single" w:sz="4" w:space="0" w:color="auto"/>
              <w:left w:val="single" w:sz="4" w:space="0" w:color="auto"/>
              <w:bottom w:val="single" w:sz="4" w:space="0" w:color="auto"/>
              <w:right w:val="single" w:sz="4" w:space="0" w:color="auto"/>
            </w:tcBorders>
            <w:vAlign w:val="center"/>
          </w:tcPr>
          <w:p w14:paraId="7FEE8C09"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7D7F37F1"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60DC2D87"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428A8458"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57040586"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obsługiwać integrację z usługą eWUŚ, w tym automatyczną weryfikację uprawnień pacjentów oraz konfigurację harmonogramu sprawdzeń.</w:t>
            </w:r>
          </w:p>
        </w:tc>
        <w:tc>
          <w:tcPr>
            <w:tcW w:w="1134" w:type="dxa"/>
            <w:tcBorders>
              <w:top w:val="single" w:sz="4" w:space="0" w:color="auto"/>
              <w:left w:val="single" w:sz="4" w:space="0" w:color="auto"/>
              <w:bottom w:val="single" w:sz="4" w:space="0" w:color="auto"/>
              <w:right w:val="single" w:sz="4" w:space="0" w:color="auto"/>
            </w:tcBorders>
            <w:vAlign w:val="center"/>
          </w:tcPr>
          <w:p w14:paraId="5054D28D"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611E4223"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0F51EAAE"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79CB74B2"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0D48DD02"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scalanie zduplikowanych rekordów pacjentów przez użytkowników posiadających odpowiednie uprawnienia.</w:t>
            </w:r>
          </w:p>
        </w:tc>
        <w:tc>
          <w:tcPr>
            <w:tcW w:w="1134" w:type="dxa"/>
            <w:tcBorders>
              <w:top w:val="single" w:sz="4" w:space="0" w:color="auto"/>
              <w:left w:val="single" w:sz="4" w:space="0" w:color="auto"/>
              <w:bottom w:val="single" w:sz="4" w:space="0" w:color="auto"/>
              <w:right w:val="single" w:sz="4" w:space="0" w:color="auto"/>
            </w:tcBorders>
            <w:vAlign w:val="center"/>
          </w:tcPr>
          <w:p w14:paraId="3F535172"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7A685355"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74B95F94"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54A4BFFE"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4F66689C"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wspierać zasadę jednokrotnego wprowadzania danych oraz ich wielokrotne wykorzystanie w ramach procesów systemowych.</w:t>
            </w:r>
          </w:p>
        </w:tc>
        <w:tc>
          <w:tcPr>
            <w:tcW w:w="1134" w:type="dxa"/>
            <w:tcBorders>
              <w:top w:val="single" w:sz="4" w:space="0" w:color="auto"/>
              <w:left w:val="single" w:sz="4" w:space="0" w:color="auto"/>
              <w:bottom w:val="single" w:sz="4" w:space="0" w:color="auto"/>
              <w:right w:val="single" w:sz="4" w:space="0" w:color="auto"/>
            </w:tcBorders>
            <w:vAlign w:val="center"/>
          </w:tcPr>
          <w:p w14:paraId="26C813BF"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64AA4F84"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744CCBDE"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0694AECD"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11028FAB"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zapewniać dynamiczny mechanizm wyszukiwania bez konieczności stosowania znaków specjalnych oraz bez zmiany kryteriów wyszukiwania.</w:t>
            </w:r>
          </w:p>
        </w:tc>
        <w:tc>
          <w:tcPr>
            <w:tcW w:w="1134" w:type="dxa"/>
            <w:tcBorders>
              <w:top w:val="single" w:sz="4" w:space="0" w:color="auto"/>
              <w:left w:val="single" w:sz="4" w:space="0" w:color="auto"/>
              <w:bottom w:val="single" w:sz="4" w:space="0" w:color="auto"/>
              <w:right w:val="single" w:sz="4" w:space="0" w:color="auto"/>
            </w:tcBorders>
            <w:vAlign w:val="center"/>
          </w:tcPr>
          <w:p w14:paraId="2A4E5882"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1AA62E59"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5E93EFDB"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4136050D"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506C91DF"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definiowanie reguł walidacji dla pól w dokumentach znajdujących się w systemie.</w:t>
            </w:r>
          </w:p>
        </w:tc>
        <w:tc>
          <w:tcPr>
            <w:tcW w:w="1134" w:type="dxa"/>
            <w:tcBorders>
              <w:top w:val="single" w:sz="4" w:space="0" w:color="auto"/>
              <w:left w:val="single" w:sz="4" w:space="0" w:color="auto"/>
              <w:bottom w:val="single" w:sz="4" w:space="0" w:color="auto"/>
              <w:right w:val="single" w:sz="4" w:space="0" w:color="auto"/>
            </w:tcBorders>
            <w:vAlign w:val="center"/>
          </w:tcPr>
          <w:p w14:paraId="70250328"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56F70BFE"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3C6C0053"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6C658391"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0D7537CE"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zapewniać możliwość tworzenia dodatkowych komunikatów błędów i ostrzeżeń, niezależnie od komunikatów domyślnie zdefiniowanych w systemie.</w:t>
            </w:r>
          </w:p>
        </w:tc>
        <w:tc>
          <w:tcPr>
            <w:tcW w:w="1134" w:type="dxa"/>
            <w:tcBorders>
              <w:top w:val="single" w:sz="4" w:space="0" w:color="auto"/>
              <w:left w:val="single" w:sz="4" w:space="0" w:color="auto"/>
              <w:bottom w:val="single" w:sz="4" w:space="0" w:color="auto"/>
              <w:right w:val="single" w:sz="4" w:space="0" w:color="auto"/>
            </w:tcBorders>
            <w:vAlign w:val="center"/>
          </w:tcPr>
          <w:p w14:paraId="64EAA37D"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188EE175"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44E96635"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16553A2F"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5EA5E23B"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przeglądanie historii wprowadzonych zmian w regułach walidacji.</w:t>
            </w:r>
          </w:p>
        </w:tc>
        <w:tc>
          <w:tcPr>
            <w:tcW w:w="1134" w:type="dxa"/>
            <w:tcBorders>
              <w:top w:val="single" w:sz="4" w:space="0" w:color="auto"/>
              <w:left w:val="single" w:sz="4" w:space="0" w:color="auto"/>
              <w:bottom w:val="single" w:sz="4" w:space="0" w:color="auto"/>
              <w:right w:val="single" w:sz="4" w:space="0" w:color="auto"/>
            </w:tcBorders>
            <w:vAlign w:val="center"/>
          </w:tcPr>
          <w:p w14:paraId="1CE4E460"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141A02C8"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65F2BD63"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4902D7E5"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0D214177"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przywracanie domyślnych ustawień walidacji dla wszystkich pól lub wybranych elementów dokumentów.</w:t>
            </w:r>
          </w:p>
        </w:tc>
        <w:tc>
          <w:tcPr>
            <w:tcW w:w="1134" w:type="dxa"/>
            <w:tcBorders>
              <w:top w:val="single" w:sz="4" w:space="0" w:color="auto"/>
              <w:left w:val="single" w:sz="4" w:space="0" w:color="auto"/>
              <w:bottom w:val="single" w:sz="4" w:space="0" w:color="auto"/>
              <w:right w:val="single" w:sz="4" w:space="0" w:color="auto"/>
            </w:tcBorders>
            <w:vAlign w:val="center"/>
          </w:tcPr>
          <w:p w14:paraId="4FD91A77"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56D935D3"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45B3CDDD"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2C5861B9"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55A9B91E"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przypisanie określonych reguł walidacji do wybranych jednostek organizacyjnych lub komórek systemu.</w:t>
            </w:r>
          </w:p>
        </w:tc>
        <w:tc>
          <w:tcPr>
            <w:tcW w:w="1134" w:type="dxa"/>
            <w:tcBorders>
              <w:top w:val="single" w:sz="4" w:space="0" w:color="auto"/>
              <w:left w:val="single" w:sz="4" w:space="0" w:color="auto"/>
              <w:bottom w:val="single" w:sz="4" w:space="0" w:color="auto"/>
              <w:right w:val="single" w:sz="4" w:space="0" w:color="auto"/>
            </w:tcBorders>
            <w:vAlign w:val="center"/>
          </w:tcPr>
          <w:p w14:paraId="6B2F959A"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1B8B2FC1"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06E850BF"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1DED6D75"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388CD0A2"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skanowanie dokumentów bezpośrednio w kontekście pacjenta, przy czym zeskanowany dokument powinien być automatycznie powiązany z historią choroby pacjenta, bez konieczności wcześniejszego zapisu pliku na dysku.</w:t>
            </w:r>
          </w:p>
        </w:tc>
        <w:tc>
          <w:tcPr>
            <w:tcW w:w="1134" w:type="dxa"/>
            <w:tcBorders>
              <w:top w:val="single" w:sz="4" w:space="0" w:color="auto"/>
              <w:left w:val="single" w:sz="4" w:space="0" w:color="auto"/>
              <w:bottom w:val="single" w:sz="4" w:space="0" w:color="auto"/>
              <w:right w:val="single" w:sz="4" w:space="0" w:color="auto"/>
            </w:tcBorders>
            <w:vAlign w:val="center"/>
          </w:tcPr>
          <w:p w14:paraId="0D2CBA5C"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07F6174B"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3D876E02"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196E6137"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3A944CCE"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użytkownikowi korzystanie z urządzenia skanującego podłączonego do stacji roboczej.</w:t>
            </w:r>
          </w:p>
        </w:tc>
        <w:tc>
          <w:tcPr>
            <w:tcW w:w="1134" w:type="dxa"/>
            <w:tcBorders>
              <w:top w:val="single" w:sz="4" w:space="0" w:color="auto"/>
              <w:left w:val="single" w:sz="4" w:space="0" w:color="auto"/>
              <w:bottom w:val="single" w:sz="4" w:space="0" w:color="auto"/>
              <w:right w:val="single" w:sz="4" w:space="0" w:color="auto"/>
            </w:tcBorders>
            <w:vAlign w:val="center"/>
          </w:tcPr>
          <w:p w14:paraId="66533BCC"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2229ED75"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29134021"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0F9407AA"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3CF6BC6E"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zapewniać możliwość tworzenia nowych dokumentów oraz edycji dokumentów istniejących.</w:t>
            </w:r>
          </w:p>
        </w:tc>
        <w:tc>
          <w:tcPr>
            <w:tcW w:w="1134" w:type="dxa"/>
            <w:tcBorders>
              <w:top w:val="single" w:sz="4" w:space="0" w:color="auto"/>
              <w:left w:val="single" w:sz="4" w:space="0" w:color="auto"/>
              <w:bottom w:val="single" w:sz="4" w:space="0" w:color="auto"/>
              <w:right w:val="single" w:sz="4" w:space="0" w:color="auto"/>
            </w:tcBorders>
            <w:vAlign w:val="center"/>
          </w:tcPr>
          <w:p w14:paraId="60A7A03A"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19BAA9DD"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15D586D7"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628FF858"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48373750"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dodawanie i usuwanie różnego rodzaju pól w dokumentach, w tym co najmniej: pola tekstowego, pola słownikowego, pola jednokrotnego i wielokrotnego wyboru, pola daty oraz pola godziny.</w:t>
            </w:r>
          </w:p>
        </w:tc>
        <w:tc>
          <w:tcPr>
            <w:tcW w:w="1134" w:type="dxa"/>
            <w:tcBorders>
              <w:top w:val="single" w:sz="4" w:space="0" w:color="auto"/>
              <w:left w:val="single" w:sz="4" w:space="0" w:color="auto"/>
              <w:bottom w:val="single" w:sz="4" w:space="0" w:color="auto"/>
              <w:right w:val="single" w:sz="4" w:space="0" w:color="auto"/>
            </w:tcBorders>
            <w:vAlign w:val="center"/>
          </w:tcPr>
          <w:p w14:paraId="0951CEC2"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2275A206"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7F5A4F95"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3BA2A499"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699147CA"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zapewniać możliwość przeglądania statystyk używalności poszczególnych dokumentów na różnych oddziałach.</w:t>
            </w:r>
          </w:p>
        </w:tc>
        <w:tc>
          <w:tcPr>
            <w:tcW w:w="1134" w:type="dxa"/>
            <w:tcBorders>
              <w:top w:val="single" w:sz="4" w:space="0" w:color="auto"/>
              <w:left w:val="single" w:sz="4" w:space="0" w:color="auto"/>
              <w:bottom w:val="single" w:sz="4" w:space="0" w:color="auto"/>
              <w:right w:val="single" w:sz="4" w:space="0" w:color="auto"/>
            </w:tcBorders>
            <w:vAlign w:val="center"/>
          </w:tcPr>
          <w:p w14:paraId="057BF1CB"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7EF7B150"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759F3341"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46ABFB58"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4ED62E51"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przypisywanie dokumentów do zestawów dokumentów stosowanych w wybranych jednostkach organizacyjnych.</w:t>
            </w:r>
          </w:p>
        </w:tc>
        <w:tc>
          <w:tcPr>
            <w:tcW w:w="1134" w:type="dxa"/>
            <w:tcBorders>
              <w:top w:val="single" w:sz="4" w:space="0" w:color="auto"/>
              <w:left w:val="single" w:sz="4" w:space="0" w:color="auto"/>
              <w:bottom w:val="single" w:sz="4" w:space="0" w:color="auto"/>
              <w:right w:val="single" w:sz="4" w:space="0" w:color="auto"/>
            </w:tcBorders>
            <w:vAlign w:val="center"/>
          </w:tcPr>
          <w:p w14:paraId="09BBC0FB"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02E711B6"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23A7130E"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777E3109"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3F2C10BE"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tworzenie zestawów dokumentów.</w:t>
            </w:r>
          </w:p>
        </w:tc>
        <w:tc>
          <w:tcPr>
            <w:tcW w:w="1134" w:type="dxa"/>
            <w:tcBorders>
              <w:top w:val="single" w:sz="4" w:space="0" w:color="auto"/>
              <w:left w:val="single" w:sz="4" w:space="0" w:color="auto"/>
              <w:bottom w:val="single" w:sz="4" w:space="0" w:color="auto"/>
              <w:right w:val="single" w:sz="4" w:space="0" w:color="auto"/>
            </w:tcBorders>
            <w:vAlign w:val="center"/>
          </w:tcPr>
          <w:p w14:paraId="188B2736"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2D6C0275"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22296A27"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5B92BDAD"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27837B87"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zapewniać możliwość wglądu w informacje o tym, do jakich zestawów dokumentów należy dany dokument.</w:t>
            </w:r>
          </w:p>
        </w:tc>
        <w:tc>
          <w:tcPr>
            <w:tcW w:w="1134" w:type="dxa"/>
            <w:tcBorders>
              <w:top w:val="single" w:sz="4" w:space="0" w:color="auto"/>
              <w:left w:val="single" w:sz="4" w:space="0" w:color="auto"/>
              <w:bottom w:val="single" w:sz="4" w:space="0" w:color="auto"/>
              <w:right w:val="single" w:sz="4" w:space="0" w:color="auto"/>
            </w:tcBorders>
            <w:vAlign w:val="center"/>
          </w:tcPr>
          <w:p w14:paraId="7A26B02C"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394188C9"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23DC9914"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29DA198F"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2F13500D"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określenie czy dokument może być edytowany, autoryzowany oraz czy dopuszcza możliwość dołączania załączników.</w:t>
            </w:r>
          </w:p>
        </w:tc>
        <w:tc>
          <w:tcPr>
            <w:tcW w:w="1134" w:type="dxa"/>
            <w:tcBorders>
              <w:top w:val="single" w:sz="4" w:space="0" w:color="auto"/>
              <w:left w:val="single" w:sz="4" w:space="0" w:color="auto"/>
              <w:bottom w:val="single" w:sz="4" w:space="0" w:color="auto"/>
              <w:right w:val="single" w:sz="4" w:space="0" w:color="auto"/>
            </w:tcBorders>
            <w:vAlign w:val="center"/>
          </w:tcPr>
          <w:p w14:paraId="12F2D90B"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097D3811"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6A0ED5C7"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60E950E2"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71D0C5EA"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podpisywanie dokumentów, które posiadają transformatę podpisem elektronicznym, wraz z automatycznym przesłaniem ich do Platformy P1.</w:t>
            </w:r>
          </w:p>
        </w:tc>
        <w:tc>
          <w:tcPr>
            <w:tcW w:w="1134" w:type="dxa"/>
            <w:tcBorders>
              <w:top w:val="single" w:sz="4" w:space="0" w:color="auto"/>
              <w:left w:val="single" w:sz="4" w:space="0" w:color="auto"/>
              <w:bottom w:val="single" w:sz="4" w:space="0" w:color="auto"/>
              <w:right w:val="single" w:sz="4" w:space="0" w:color="auto"/>
            </w:tcBorders>
            <w:vAlign w:val="center"/>
          </w:tcPr>
          <w:p w14:paraId="71459DB6"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16C04B20"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0E83A183"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562C1440"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7411B6BC"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zapewniać możliwość zbiorczego wyboru i podpisania dokumentów, z możliwością ustalenia limitu liczby dokumentów podpisywanych jednocześnie.</w:t>
            </w:r>
          </w:p>
        </w:tc>
        <w:tc>
          <w:tcPr>
            <w:tcW w:w="1134" w:type="dxa"/>
            <w:tcBorders>
              <w:top w:val="single" w:sz="4" w:space="0" w:color="auto"/>
              <w:left w:val="single" w:sz="4" w:space="0" w:color="auto"/>
              <w:bottom w:val="single" w:sz="4" w:space="0" w:color="auto"/>
              <w:right w:val="single" w:sz="4" w:space="0" w:color="auto"/>
            </w:tcBorders>
            <w:vAlign w:val="center"/>
          </w:tcPr>
          <w:p w14:paraId="669C422E"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13A3D088"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33F6AF50"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6AD7E997"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78293F3C"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przeglądanie wszystkich dokumentów niepodpisanych w określonym przedziale czasowym.</w:t>
            </w:r>
          </w:p>
        </w:tc>
        <w:tc>
          <w:tcPr>
            <w:tcW w:w="1134" w:type="dxa"/>
            <w:tcBorders>
              <w:top w:val="single" w:sz="4" w:space="0" w:color="auto"/>
              <w:left w:val="single" w:sz="4" w:space="0" w:color="auto"/>
              <w:bottom w:val="single" w:sz="4" w:space="0" w:color="auto"/>
              <w:right w:val="single" w:sz="4" w:space="0" w:color="auto"/>
            </w:tcBorders>
            <w:vAlign w:val="center"/>
          </w:tcPr>
          <w:p w14:paraId="616BEAE3"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041EFDAE"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51628C69"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19B06542"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1F295C9C"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przeglądanie dokumentów niepodpisanych w wybranej jednostce organizacyjnej.</w:t>
            </w:r>
          </w:p>
        </w:tc>
        <w:tc>
          <w:tcPr>
            <w:tcW w:w="1134" w:type="dxa"/>
            <w:tcBorders>
              <w:top w:val="single" w:sz="4" w:space="0" w:color="auto"/>
              <w:left w:val="single" w:sz="4" w:space="0" w:color="auto"/>
              <w:bottom w:val="single" w:sz="4" w:space="0" w:color="auto"/>
              <w:right w:val="single" w:sz="4" w:space="0" w:color="auto"/>
            </w:tcBorders>
            <w:vAlign w:val="center"/>
          </w:tcPr>
          <w:p w14:paraId="10D29907"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7A455889"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38B5845D"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4CB16FBC"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4E186619"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przeglądanie dokumentów niepodpisanych według rodzaju dokumentu.</w:t>
            </w:r>
          </w:p>
        </w:tc>
        <w:tc>
          <w:tcPr>
            <w:tcW w:w="1134" w:type="dxa"/>
            <w:tcBorders>
              <w:top w:val="single" w:sz="4" w:space="0" w:color="auto"/>
              <w:left w:val="single" w:sz="4" w:space="0" w:color="auto"/>
              <w:bottom w:val="single" w:sz="4" w:space="0" w:color="auto"/>
              <w:right w:val="single" w:sz="4" w:space="0" w:color="auto"/>
            </w:tcBorders>
            <w:vAlign w:val="center"/>
          </w:tcPr>
          <w:p w14:paraId="1911AF04"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5673EF70"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47886647"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26A3B41C"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71416538"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zapewniać możliwość wydruku dokumentów wymagających podpisu przed ich podpisaniem.</w:t>
            </w:r>
          </w:p>
        </w:tc>
        <w:tc>
          <w:tcPr>
            <w:tcW w:w="1134" w:type="dxa"/>
            <w:tcBorders>
              <w:top w:val="single" w:sz="4" w:space="0" w:color="auto"/>
              <w:left w:val="single" w:sz="4" w:space="0" w:color="auto"/>
              <w:bottom w:val="single" w:sz="4" w:space="0" w:color="auto"/>
              <w:right w:val="single" w:sz="4" w:space="0" w:color="auto"/>
            </w:tcBorders>
            <w:vAlign w:val="center"/>
          </w:tcPr>
          <w:p w14:paraId="74D50762"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2B892620"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370E3EA4"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56C884AA"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6596438C"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weryfikację kompletności danych dokumentów przygotowanych do podpisu, przy czym:</w:t>
            </w:r>
          </w:p>
        </w:tc>
        <w:tc>
          <w:tcPr>
            <w:tcW w:w="1134" w:type="dxa"/>
            <w:tcBorders>
              <w:top w:val="single" w:sz="4" w:space="0" w:color="auto"/>
              <w:left w:val="single" w:sz="4" w:space="0" w:color="auto"/>
              <w:bottom w:val="single" w:sz="4" w:space="0" w:color="auto"/>
              <w:right w:val="single" w:sz="4" w:space="0" w:color="auto"/>
            </w:tcBorders>
            <w:vAlign w:val="center"/>
          </w:tcPr>
          <w:p w14:paraId="50AA513D"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30FB62E8"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658F6A90"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3885E3AF"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037C7CB5"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dokumenty kompletne, gotowe do podpisu, muszą być wyróżnione kolorem zielonym;</w:t>
            </w:r>
          </w:p>
        </w:tc>
        <w:tc>
          <w:tcPr>
            <w:tcW w:w="1134" w:type="dxa"/>
            <w:tcBorders>
              <w:top w:val="single" w:sz="4" w:space="0" w:color="auto"/>
              <w:left w:val="single" w:sz="4" w:space="0" w:color="auto"/>
              <w:bottom w:val="single" w:sz="4" w:space="0" w:color="auto"/>
              <w:right w:val="single" w:sz="4" w:space="0" w:color="auto"/>
            </w:tcBorders>
            <w:vAlign w:val="center"/>
          </w:tcPr>
          <w:p w14:paraId="59C8CDD8"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078DCA1D"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3E98FC16"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49F800B6"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4A401D42"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dokumenty niekompletne muszą zawierać ostrzeżenie wraz z informacją o brakujących danych.</w:t>
            </w:r>
          </w:p>
        </w:tc>
        <w:tc>
          <w:tcPr>
            <w:tcW w:w="1134" w:type="dxa"/>
            <w:tcBorders>
              <w:top w:val="single" w:sz="4" w:space="0" w:color="auto"/>
              <w:left w:val="single" w:sz="4" w:space="0" w:color="auto"/>
              <w:bottom w:val="single" w:sz="4" w:space="0" w:color="auto"/>
              <w:right w:val="single" w:sz="4" w:space="0" w:color="auto"/>
            </w:tcBorders>
            <w:vAlign w:val="center"/>
          </w:tcPr>
          <w:p w14:paraId="18AF5056"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18A9A12D"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157524A8"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0E0BAF70"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71560E30"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rozróżnienie statusu dokumentów za pomocą kolorów, w szczególności dla dokumentów:</w:t>
            </w:r>
          </w:p>
        </w:tc>
        <w:tc>
          <w:tcPr>
            <w:tcW w:w="1134" w:type="dxa"/>
            <w:tcBorders>
              <w:top w:val="single" w:sz="4" w:space="0" w:color="auto"/>
              <w:left w:val="single" w:sz="4" w:space="0" w:color="auto"/>
              <w:bottom w:val="single" w:sz="4" w:space="0" w:color="auto"/>
              <w:right w:val="single" w:sz="4" w:space="0" w:color="auto"/>
            </w:tcBorders>
            <w:vAlign w:val="center"/>
          </w:tcPr>
          <w:p w14:paraId="0D6B319D"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645B1658"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6BECD29E"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4A0C1015"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4BD1C14E"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podpisanych,</w:t>
            </w:r>
          </w:p>
        </w:tc>
        <w:tc>
          <w:tcPr>
            <w:tcW w:w="1134" w:type="dxa"/>
            <w:tcBorders>
              <w:top w:val="single" w:sz="4" w:space="0" w:color="auto"/>
              <w:left w:val="single" w:sz="4" w:space="0" w:color="auto"/>
              <w:bottom w:val="single" w:sz="4" w:space="0" w:color="auto"/>
              <w:right w:val="single" w:sz="4" w:space="0" w:color="auto"/>
            </w:tcBorders>
            <w:vAlign w:val="center"/>
          </w:tcPr>
          <w:p w14:paraId="48F1B8B5"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7C47DCC1"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48616891"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7758F700"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2B08A1BA"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niepodpisanych,</w:t>
            </w:r>
          </w:p>
        </w:tc>
        <w:tc>
          <w:tcPr>
            <w:tcW w:w="1134" w:type="dxa"/>
            <w:tcBorders>
              <w:top w:val="single" w:sz="4" w:space="0" w:color="auto"/>
              <w:left w:val="single" w:sz="4" w:space="0" w:color="auto"/>
              <w:bottom w:val="single" w:sz="4" w:space="0" w:color="auto"/>
              <w:right w:val="single" w:sz="4" w:space="0" w:color="auto"/>
            </w:tcBorders>
            <w:vAlign w:val="center"/>
          </w:tcPr>
          <w:p w14:paraId="0531379D"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4C2F29BF"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2D44999B"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5BF556E5"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6E136F52"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pozbawionych szablonu EDM.</w:t>
            </w:r>
          </w:p>
        </w:tc>
        <w:tc>
          <w:tcPr>
            <w:tcW w:w="1134" w:type="dxa"/>
            <w:tcBorders>
              <w:top w:val="single" w:sz="4" w:space="0" w:color="auto"/>
              <w:left w:val="single" w:sz="4" w:space="0" w:color="auto"/>
              <w:bottom w:val="single" w:sz="4" w:space="0" w:color="auto"/>
              <w:right w:val="single" w:sz="4" w:space="0" w:color="auto"/>
            </w:tcBorders>
            <w:vAlign w:val="center"/>
          </w:tcPr>
          <w:p w14:paraId="7AA29EB6"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4BAFAB1F"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41B1BCB0"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3BC5A4E1"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28530FDA"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podpisywanie certyfikatem elektronicznym dokumentów utworzonych poza systemem i dodanych do niego jako załączniki.</w:t>
            </w:r>
          </w:p>
        </w:tc>
        <w:tc>
          <w:tcPr>
            <w:tcW w:w="1134" w:type="dxa"/>
            <w:tcBorders>
              <w:top w:val="single" w:sz="4" w:space="0" w:color="auto"/>
              <w:left w:val="single" w:sz="4" w:space="0" w:color="auto"/>
              <w:bottom w:val="single" w:sz="4" w:space="0" w:color="auto"/>
              <w:right w:val="single" w:sz="4" w:space="0" w:color="auto"/>
            </w:tcBorders>
            <w:vAlign w:val="center"/>
          </w:tcPr>
          <w:p w14:paraId="1593D5F2"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63835DC8"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5541F522"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5AA08F84"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5CAEA427"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zapewniać możliwość złożenia podpisu elektronicznego na dokumentach wczytanych w formacie PDF.</w:t>
            </w:r>
          </w:p>
        </w:tc>
        <w:tc>
          <w:tcPr>
            <w:tcW w:w="1134" w:type="dxa"/>
            <w:tcBorders>
              <w:top w:val="single" w:sz="4" w:space="0" w:color="auto"/>
              <w:left w:val="single" w:sz="4" w:space="0" w:color="auto"/>
              <w:bottom w:val="single" w:sz="4" w:space="0" w:color="auto"/>
              <w:right w:val="single" w:sz="4" w:space="0" w:color="auto"/>
            </w:tcBorders>
            <w:vAlign w:val="center"/>
          </w:tcPr>
          <w:p w14:paraId="32DC46E8"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47990AD9"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5758A4A5"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5E65EC12"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071E5CC3"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System musi umożliwiać zdefiniowanie listy źródeł pochodzenia załączników dostępnych do podpisu, w tym co najmniej:</w:t>
            </w:r>
          </w:p>
        </w:tc>
        <w:tc>
          <w:tcPr>
            <w:tcW w:w="1134" w:type="dxa"/>
            <w:tcBorders>
              <w:top w:val="single" w:sz="4" w:space="0" w:color="auto"/>
              <w:left w:val="single" w:sz="4" w:space="0" w:color="auto"/>
              <w:bottom w:val="single" w:sz="4" w:space="0" w:color="auto"/>
              <w:right w:val="single" w:sz="4" w:space="0" w:color="auto"/>
            </w:tcBorders>
            <w:vAlign w:val="center"/>
          </w:tcPr>
          <w:p w14:paraId="32D95FBC"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583A804B"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1D24FE18"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7EB14141"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7121495B"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źródło nieznane,</w:t>
            </w:r>
          </w:p>
        </w:tc>
        <w:tc>
          <w:tcPr>
            <w:tcW w:w="1134" w:type="dxa"/>
            <w:tcBorders>
              <w:top w:val="single" w:sz="4" w:space="0" w:color="auto"/>
              <w:left w:val="single" w:sz="4" w:space="0" w:color="auto"/>
              <w:bottom w:val="single" w:sz="4" w:space="0" w:color="auto"/>
              <w:right w:val="single" w:sz="4" w:space="0" w:color="auto"/>
            </w:tcBorders>
            <w:vAlign w:val="center"/>
          </w:tcPr>
          <w:p w14:paraId="250813E2"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41EF8743"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7EF52CF8"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2F348FA6"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0E779E3D"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pliki przesłane przez użytkownika,</w:t>
            </w:r>
          </w:p>
        </w:tc>
        <w:tc>
          <w:tcPr>
            <w:tcW w:w="1134" w:type="dxa"/>
            <w:tcBorders>
              <w:top w:val="single" w:sz="4" w:space="0" w:color="auto"/>
              <w:left w:val="single" w:sz="4" w:space="0" w:color="auto"/>
              <w:bottom w:val="single" w:sz="4" w:space="0" w:color="auto"/>
              <w:right w:val="single" w:sz="4" w:space="0" w:color="auto"/>
            </w:tcBorders>
            <w:vAlign w:val="center"/>
          </w:tcPr>
          <w:p w14:paraId="1DFE2FDA"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3B7E7FAF"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3E11FEAB"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1ECB227A"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71F669E0"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zapis danych w systemie,</w:t>
            </w:r>
          </w:p>
        </w:tc>
        <w:tc>
          <w:tcPr>
            <w:tcW w:w="1134" w:type="dxa"/>
            <w:tcBorders>
              <w:top w:val="single" w:sz="4" w:space="0" w:color="auto"/>
              <w:left w:val="single" w:sz="4" w:space="0" w:color="auto"/>
              <w:bottom w:val="single" w:sz="4" w:space="0" w:color="auto"/>
              <w:right w:val="single" w:sz="4" w:space="0" w:color="auto"/>
            </w:tcBorders>
            <w:vAlign w:val="center"/>
          </w:tcPr>
          <w:p w14:paraId="1548A220"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1E8060E5"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71B0EBFF"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5363B8EA"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33B9DE32"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skan automatyczny,</w:t>
            </w:r>
          </w:p>
        </w:tc>
        <w:tc>
          <w:tcPr>
            <w:tcW w:w="1134" w:type="dxa"/>
            <w:tcBorders>
              <w:top w:val="single" w:sz="4" w:space="0" w:color="auto"/>
              <w:left w:val="single" w:sz="4" w:space="0" w:color="auto"/>
              <w:bottom w:val="single" w:sz="4" w:space="0" w:color="auto"/>
              <w:right w:val="single" w:sz="4" w:space="0" w:color="auto"/>
            </w:tcBorders>
            <w:vAlign w:val="center"/>
          </w:tcPr>
          <w:p w14:paraId="7C8E014C"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6ED4B858"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0DE3B87E"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2B5A825C"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4A47CC7A"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portal pacjenta,</w:t>
            </w:r>
          </w:p>
        </w:tc>
        <w:tc>
          <w:tcPr>
            <w:tcW w:w="1134" w:type="dxa"/>
            <w:tcBorders>
              <w:top w:val="single" w:sz="4" w:space="0" w:color="auto"/>
              <w:left w:val="single" w:sz="4" w:space="0" w:color="auto"/>
              <w:bottom w:val="single" w:sz="4" w:space="0" w:color="auto"/>
              <w:right w:val="single" w:sz="4" w:space="0" w:color="auto"/>
            </w:tcBorders>
            <w:vAlign w:val="center"/>
          </w:tcPr>
          <w:p w14:paraId="3F7C41FB"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1CFC15F9"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5C7F1493"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742974BD"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757074FD"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import zewnętrzny,</w:t>
            </w:r>
          </w:p>
        </w:tc>
        <w:tc>
          <w:tcPr>
            <w:tcW w:w="1134" w:type="dxa"/>
            <w:tcBorders>
              <w:top w:val="single" w:sz="4" w:space="0" w:color="auto"/>
              <w:left w:val="single" w:sz="4" w:space="0" w:color="auto"/>
              <w:bottom w:val="single" w:sz="4" w:space="0" w:color="auto"/>
              <w:right w:val="single" w:sz="4" w:space="0" w:color="auto"/>
            </w:tcBorders>
            <w:vAlign w:val="center"/>
          </w:tcPr>
          <w:p w14:paraId="7644F156"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4DEB71F1"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3C6D0061"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12452612"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01D22BC7"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plik z systemu PACS,</w:t>
            </w:r>
          </w:p>
        </w:tc>
        <w:tc>
          <w:tcPr>
            <w:tcW w:w="1134" w:type="dxa"/>
            <w:tcBorders>
              <w:top w:val="single" w:sz="4" w:space="0" w:color="auto"/>
              <w:left w:val="single" w:sz="4" w:space="0" w:color="auto"/>
              <w:bottom w:val="single" w:sz="4" w:space="0" w:color="auto"/>
              <w:right w:val="single" w:sz="4" w:space="0" w:color="auto"/>
            </w:tcBorders>
            <w:vAlign w:val="center"/>
          </w:tcPr>
          <w:p w14:paraId="76E61D59"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7500D80A"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61E010B2"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3CB44FBF"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6C64294D"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dokument pochodzący z ePUAP,</w:t>
            </w:r>
          </w:p>
        </w:tc>
        <w:tc>
          <w:tcPr>
            <w:tcW w:w="1134" w:type="dxa"/>
            <w:tcBorders>
              <w:top w:val="single" w:sz="4" w:space="0" w:color="auto"/>
              <w:left w:val="single" w:sz="4" w:space="0" w:color="auto"/>
              <w:bottom w:val="single" w:sz="4" w:space="0" w:color="auto"/>
              <w:right w:val="single" w:sz="4" w:space="0" w:color="auto"/>
            </w:tcBorders>
            <w:vAlign w:val="center"/>
          </w:tcPr>
          <w:p w14:paraId="599163C9"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39ADF6C1"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497342F1"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6BED5A8C"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0BB79D8E"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dokument z systemu segregacji medycznej.</w:t>
            </w:r>
          </w:p>
        </w:tc>
        <w:tc>
          <w:tcPr>
            <w:tcW w:w="1134" w:type="dxa"/>
            <w:tcBorders>
              <w:top w:val="single" w:sz="4" w:space="0" w:color="auto"/>
              <w:left w:val="single" w:sz="4" w:space="0" w:color="auto"/>
              <w:bottom w:val="single" w:sz="4" w:space="0" w:color="auto"/>
              <w:right w:val="single" w:sz="4" w:space="0" w:color="auto"/>
            </w:tcBorders>
            <w:vAlign w:val="center"/>
          </w:tcPr>
          <w:p w14:paraId="1E240B42"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67D09F11"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2E064B56"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65DBE360"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3FAED32F"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Zamawiający wymaga, aby System umożliwiał obsługę e-Recept przez asystenta medycznego, w tym w szczególności:</w:t>
            </w:r>
          </w:p>
        </w:tc>
        <w:tc>
          <w:tcPr>
            <w:tcW w:w="1134" w:type="dxa"/>
            <w:tcBorders>
              <w:top w:val="single" w:sz="4" w:space="0" w:color="auto"/>
              <w:left w:val="single" w:sz="4" w:space="0" w:color="auto"/>
              <w:bottom w:val="single" w:sz="4" w:space="0" w:color="auto"/>
              <w:right w:val="single" w:sz="4" w:space="0" w:color="auto"/>
            </w:tcBorders>
            <w:vAlign w:val="center"/>
          </w:tcPr>
          <w:p w14:paraId="30E88ED6"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64BC7CA2"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7E944CAD"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4284FF14"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033A7E22"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dodawanie nowych e-Recept,</w:t>
            </w:r>
          </w:p>
        </w:tc>
        <w:tc>
          <w:tcPr>
            <w:tcW w:w="1134" w:type="dxa"/>
            <w:tcBorders>
              <w:top w:val="single" w:sz="4" w:space="0" w:color="auto"/>
              <w:left w:val="single" w:sz="4" w:space="0" w:color="auto"/>
              <w:bottom w:val="single" w:sz="4" w:space="0" w:color="auto"/>
              <w:right w:val="single" w:sz="4" w:space="0" w:color="auto"/>
            </w:tcBorders>
            <w:vAlign w:val="center"/>
          </w:tcPr>
          <w:p w14:paraId="760585FC"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4CF2181F"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6C59F59C"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1A4E8CE0"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527F22F3"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anulowanie istniejących e-Recept.</w:t>
            </w:r>
          </w:p>
        </w:tc>
        <w:tc>
          <w:tcPr>
            <w:tcW w:w="1134" w:type="dxa"/>
            <w:tcBorders>
              <w:top w:val="single" w:sz="4" w:space="0" w:color="auto"/>
              <w:left w:val="single" w:sz="4" w:space="0" w:color="auto"/>
              <w:bottom w:val="single" w:sz="4" w:space="0" w:color="auto"/>
              <w:right w:val="single" w:sz="4" w:space="0" w:color="auto"/>
            </w:tcBorders>
            <w:vAlign w:val="center"/>
          </w:tcPr>
          <w:p w14:paraId="726C993E"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4B3FDEFA"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580FC2C5"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523044E0"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20CF3219"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Zamawiający wymaga, aby System w zakresie logowania dodatkowo zapewniał:</w:t>
            </w:r>
          </w:p>
        </w:tc>
        <w:tc>
          <w:tcPr>
            <w:tcW w:w="1134" w:type="dxa"/>
            <w:tcBorders>
              <w:top w:val="single" w:sz="4" w:space="0" w:color="auto"/>
              <w:left w:val="single" w:sz="4" w:space="0" w:color="auto"/>
              <w:bottom w:val="single" w:sz="4" w:space="0" w:color="auto"/>
              <w:right w:val="single" w:sz="4" w:space="0" w:color="auto"/>
            </w:tcBorders>
            <w:vAlign w:val="center"/>
          </w:tcPr>
          <w:p w14:paraId="47C1B210"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6CD8E681"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2DC1D6DA"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6FAFEC96"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4B141B58"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możliwość logowania z wykorzystaniem mechanizmu uwierzytelniania dwuskładnikowego, w tym przesyłanie kodu weryfikacyjnego SMS lub na adres e-mail użytkownika;</w:t>
            </w:r>
          </w:p>
        </w:tc>
        <w:tc>
          <w:tcPr>
            <w:tcW w:w="1134" w:type="dxa"/>
            <w:tcBorders>
              <w:top w:val="single" w:sz="4" w:space="0" w:color="auto"/>
              <w:left w:val="single" w:sz="4" w:space="0" w:color="auto"/>
              <w:bottom w:val="single" w:sz="4" w:space="0" w:color="auto"/>
              <w:right w:val="single" w:sz="4" w:space="0" w:color="auto"/>
            </w:tcBorders>
            <w:vAlign w:val="center"/>
          </w:tcPr>
          <w:p w14:paraId="5D69EBB0"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4383AE48"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219CF72E"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005C22BF"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69AD99AE"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możliwość oznaczania urządzeń, na których odbywa się logowanie, jako zaufanych;</w:t>
            </w:r>
          </w:p>
        </w:tc>
        <w:tc>
          <w:tcPr>
            <w:tcW w:w="1134" w:type="dxa"/>
            <w:tcBorders>
              <w:top w:val="single" w:sz="4" w:space="0" w:color="auto"/>
              <w:left w:val="single" w:sz="4" w:space="0" w:color="auto"/>
              <w:bottom w:val="single" w:sz="4" w:space="0" w:color="auto"/>
              <w:right w:val="single" w:sz="4" w:space="0" w:color="auto"/>
            </w:tcBorders>
            <w:vAlign w:val="center"/>
          </w:tcPr>
          <w:p w14:paraId="43ED8D11"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0B4999C6"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3CA124B2"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1DC366AC"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6C46887B"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możliwość definiowania okresu ważności urządzeń oznaczonych jako zaufane, po którego upływie logowanie z wykorzystaniem takiego urządzenia wymaga ponownej weryfikacji kodem;</w:t>
            </w:r>
          </w:p>
        </w:tc>
        <w:tc>
          <w:tcPr>
            <w:tcW w:w="1134" w:type="dxa"/>
            <w:tcBorders>
              <w:top w:val="single" w:sz="4" w:space="0" w:color="auto"/>
              <w:left w:val="single" w:sz="4" w:space="0" w:color="auto"/>
              <w:bottom w:val="single" w:sz="4" w:space="0" w:color="auto"/>
              <w:right w:val="single" w:sz="4" w:space="0" w:color="auto"/>
            </w:tcBorders>
            <w:vAlign w:val="center"/>
          </w:tcPr>
          <w:p w14:paraId="68EED922"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2E0CD055"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3D42DEE0"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0D099603"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43CCA04B"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obsługę Elektronicznej Dokumentacji Medycznej (EDM);</w:t>
            </w:r>
          </w:p>
        </w:tc>
        <w:tc>
          <w:tcPr>
            <w:tcW w:w="1134" w:type="dxa"/>
            <w:tcBorders>
              <w:top w:val="single" w:sz="4" w:space="0" w:color="auto"/>
              <w:left w:val="single" w:sz="4" w:space="0" w:color="auto"/>
              <w:bottom w:val="single" w:sz="4" w:space="0" w:color="auto"/>
              <w:right w:val="single" w:sz="4" w:space="0" w:color="auto"/>
            </w:tcBorders>
            <w:vAlign w:val="center"/>
          </w:tcPr>
          <w:p w14:paraId="1C2E47B9"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36823BF4"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15527124"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496D0C0B"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7773E593"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integrację z Platformą P1 oraz/lub Platformami Regionalnymi w zakresie standardowych dokumentów wymaganych przez P1.</w:t>
            </w:r>
          </w:p>
        </w:tc>
        <w:tc>
          <w:tcPr>
            <w:tcW w:w="1134" w:type="dxa"/>
            <w:tcBorders>
              <w:top w:val="single" w:sz="4" w:space="0" w:color="auto"/>
              <w:left w:val="single" w:sz="4" w:space="0" w:color="auto"/>
              <w:bottom w:val="single" w:sz="4" w:space="0" w:color="auto"/>
              <w:right w:val="single" w:sz="4" w:space="0" w:color="auto"/>
            </w:tcBorders>
            <w:vAlign w:val="center"/>
          </w:tcPr>
          <w:p w14:paraId="343B219A"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5B84EBAF"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05F747BB"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16CB4062"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0E719BF6"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Zamawiający wymaga, aby System w zakresie rozliczeń dodatkowo:</w:t>
            </w:r>
          </w:p>
        </w:tc>
        <w:tc>
          <w:tcPr>
            <w:tcW w:w="1134" w:type="dxa"/>
            <w:tcBorders>
              <w:top w:val="single" w:sz="4" w:space="0" w:color="auto"/>
              <w:left w:val="single" w:sz="4" w:space="0" w:color="auto"/>
              <w:bottom w:val="single" w:sz="4" w:space="0" w:color="auto"/>
              <w:right w:val="single" w:sz="4" w:space="0" w:color="auto"/>
            </w:tcBorders>
            <w:vAlign w:val="center"/>
          </w:tcPr>
          <w:p w14:paraId="3778F439"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363E0FF7"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66DC5719"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7A8791F8"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3DF7CA69"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umożliwiał automatyzację procesu rozliczeń poprzez bezpośrednią integrację z systemem SZOI;</w:t>
            </w:r>
          </w:p>
        </w:tc>
        <w:tc>
          <w:tcPr>
            <w:tcW w:w="1134" w:type="dxa"/>
            <w:tcBorders>
              <w:top w:val="single" w:sz="4" w:space="0" w:color="auto"/>
              <w:left w:val="single" w:sz="4" w:space="0" w:color="auto"/>
              <w:bottom w:val="single" w:sz="4" w:space="0" w:color="auto"/>
              <w:right w:val="single" w:sz="4" w:space="0" w:color="auto"/>
            </w:tcBorders>
            <w:vAlign w:val="center"/>
          </w:tcPr>
          <w:p w14:paraId="661CE699"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7DC76E38"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05436A4A"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2E06448E"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4180D9B2"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zapewniał automatyczne przekazywanie danych rozliczeniowych do SZOI/NFZ, bez konieczności ręcznego wczytywania plików;</w:t>
            </w:r>
          </w:p>
        </w:tc>
        <w:tc>
          <w:tcPr>
            <w:tcW w:w="1134" w:type="dxa"/>
            <w:tcBorders>
              <w:top w:val="single" w:sz="4" w:space="0" w:color="auto"/>
              <w:left w:val="single" w:sz="4" w:space="0" w:color="auto"/>
              <w:bottom w:val="single" w:sz="4" w:space="0" w:color="auto"/>
              <w:right w:val="single" w:sz="4" w:space="0" w:color="auto"/>
            </w:tcBorders>
            <w:vAlign w:val="center"/>
          </w:tcPr>
          <w:p w14:paraId="072C60E7"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4C8E2C39"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26BEE032"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06515BB9"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7A387C94"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umożliwiał przeglądanie pełnej historii komunikacji z NFZ oraz czytelne sygnalizowanie błędów w rozliczeniach;</w:t>
            </w:r>
          </w:p>
        </w:tc>
        <w:tc>
          <w:tcPr>
            <w:tcW w:w="1134" w:type="dxa"/>
            <w:tcBorders>
              <w:top w:val="single" w:sz="4" w:space="0" w:color="auto"/>
              <w:left w:val="single" w:sz="4" w:space="0" w:color="auto"/>
              <w:bottom w:val="single" w:sz="4" w:space="0" w:color="auto"/>
              <w:right w:val="single" w:sz="4" w:space="0" w:color="auto"/>
            </w:tcBorders>
            <w:vAlign w:val="center"/>
          </w:tcPr>
          <w:p w14:paraId="641038B1"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5D5BD31D"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3F477B5E"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03AB9DC8" w14:textId="77777777" w:rsidR="001B761A" w:rsidRPr="00AE1037" w:rsidRDefault="001B761A">
            <w:pPr>
              <w:pStyle w:val="Akapitzlist"/>
              <w:numPr>
                <w:ilvl w:val="0"/>
                <w:numId w:val="23"/>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69D0BD4C"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color w:val="000000"/>
                <w:sz w:val="20"/>
                <w:szCs w:val="20"/>
              </w:rPr>
              <w:t>był na bieżąco aktualizowany w celu zapewnienia zgodności z obowiązującymi przepisami prawa oraz wymogami NFZ.</w:t>
            </w:r>
          </w:p>
        </w:tc>
        <w:tc>
          <w:tcPr>
            <w:tcW w:w="1134" w:type="dxa"/>
            <w:tcBorders>
              <w:top w:val="single" w:sz="4" w:space="0" w:color="auto"/>
              <w:left w:val="single" w:sz="4" w:space="0" w:color="auto"/>
              <w:bottom w:val="single" w:sz="4" w:space="0" w:color="auto"/>
              <w:right w:val="single" w:sz="4" w:space="0" w:color="auto"/>
            </w:tcBorders>
            <w:vAlign w:val="center"/>
          </w:tcPr>
          <w:p w14:paraId="07FAFCEE"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auto"/>
              <w:left w:val="single" w:sz="4" w:space="0" w:color="auto"/>
              <w:bottom w:val="single" w:sz="4" w:space="0" w:color="auto"/>
              <w:right w:val="single" w:sz="4" w:space="0" w:color="auto"/>
            </w:tcBorders>
          </w:tcPr>
          <w:p w14:paraId="42C5F4A7"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2B3F1A49" w14:textId="77777777" w:rsidTr="0322BE75">
        <w:trPr>
          <w:gridAfter w:val="2"/>
          <w:wAfter w:w="18568" w:type="dxa"/>
        </w:trPr>
        <w:tc>
          <w:tcPr>
            <w:tcW w:w="11019" w:type="dxa"/>
            <w:gridSpan w:val="4"/>
            <w:tcBorders>
              <w:top w:val="single" w:sz="4" w:space="0" w:color="auto"/>
              <w:left w:val="single" w:sz="4" w:space="0" w:color="auto"/>
              <w:bottom w:val="single" w:sz="4" w:space="0" w:color="auto"/>
              <w:right w:val="single" w:sz="4" w:space="0" w:color="auto"/>
            </w:tcBorders>
            <w:vAlign w:val="center"/>
          </w:tcPr>
          <w:p w14:paraId="345490AD" w14:textId="77777777" w:rsidR="001B761A" w:rsidRPr="00AE1037" w:rsidRDefault="001B761A" w:rsidP="00AC4B7C">
            <w:pPr>
              <w:widowControl w:val="0"/>
              <w:autoSpaceDE w:val="0"/>
              <w:autoSpaceDN w:val="0"/>
              <w:adjustRightInd w:val="0"/>
              <w:spacing w:after="0" w:line="240" w:lineRule="auto"/>
              <w:rPr>
                <w:rFonts w:ascii="Times New Roman" w:hAnsi="Times New Roman"/>
                <w:b/>
                <w:sz w:val="20"/>
                <w:szCs w:val="20"/>
              </w:rPr>
            </w:pPr>
            <w:r w:rsidRPr="00AE1037">
              <w:rPr>
                <w:rFonts w:ascii="Times New Roman" w:hAnsi="Times New Roman"/>
                <w:b/>
                <w:sz w:val="20"/>
                <w:szCs w:val="20"/>
              </w:rPr>
              <w:lastRenderedPageBreak/>
              <w:t>Backup dokumentacji</w:t>
            </w:r>
          </w:p>
        </w:tc>
      </w:tr>
      <w:tr w:rsidR="001B761A" w:rsidRPr="00AE1037" w14:paraId="6A39C173"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2EE02967" w14:textId="77777777" w:rsidR="001B761A" w:rsidRPr="00AE1037" w:rsidRDefault="001B761A">
            <w:pPr>
              <w:pStyle w:val="Akapitzlist"/>
              <w:numPr>
                <w:ilvl w:val="0"/>
                <w:numId w:val="25"/>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68A127D0"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wykonanie   dziennej   kopii bezpieczeństwa   kart   leków   wszystkich pacjentów znajdujących się na oddziałach</w:t>
            </w:r>
          </w:p>
        </w:tc>
        <w:tc>
          <w:tcPr>
            <w:tcW w:w="1134" w:type="dxa"/>
            <w:tcBorders>
              <w:top w:val="single" w:sz="4" w:space="0" w:color="auto"/>
              <w:left w:val="single" w:sz="4" w:space="0" w:color="auto"/>
              <w:bottom w:val="single" w:sz="4" w:space="0" w:color="auto"/>
              <w:right w:val="single" w:sz="4" w:space="0" w:color="auto"/>
            </w:tcBorders>
            <w:vAlign w:val="center"/>
          </w:tcPr>
          <w:p w14:paraId="098136C6"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p>
        </w:tc>
        <w:tc>
          <w:tcPr>
            <w:tcW w:w="1095" w:type="dxa"/>
            <w:tcBorders>
              <w:top w:val="single" w:sz="4" w:space="0" w:color="auto"/>
              <w:left w:val="single" w:sz="4" w:space="0" w:color="auto"/>
              <w:bottom w:val="single" w:sz="4" w:space="0" w:color="auto"/>
              <w:right w:val="single" w:sz="4" w:space="0" w:color="auto"/>
            </w:tcBorders>
          </w:tcPr>
          <w:p w14:paraId="3D1F0619"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1E303931"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44BF46D9" w14:textId="77777777" w:rsidR="001B761A" w:rsidRPr="00AE1037" w:rsidRDefault="001B761A">
            <w:pPr>
              <w:pStyle w:val="Akapitzlist"/>
              <w:numPr>
                <w:ilvl w:val="0"/>
                <w:numId w:val="25"/>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790DC62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zabezpieczenie listy operacyjnej</w:t>
            </w:r>
          </w:p>
        </w:tc>
        <w:tc>
          <w:tcPr>
            <w:tcW w:w="1134" w:type="dxa"/>
            <w:tcBorders>
              <w:top w:val="single" w:sz="4" w:space="0" w:color="auto"/>
              <w:left w:val="single" w:sz="4" w:space="0" w:color="auto"/>
              <w:bottom w:val="single" w:sz="4" w:space="0" w:color="auto"/>
              <w:right w:val="single" w:sz="4" w:space="0" w:color="auto"/>
            </w:tcBorders>
            <w:vAlign w:val="center"/>
          </w:tcPr>
          <w:p w14:paraId="20779F69"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p>
        </w:tc>
        <w:tc>
          <w:tcPr>
            <w:tcW w:w="1095" w:type="dxa"/>
            <w:tcBorders>
              <w:top w:val="single" w:sz="4" w:space="0" w:color="auto"/>
              <w:left w:val="single" w:sz="4" w:space="0" w:color="auto"/>
              <w:bottom w:val="single" w:sz="4" w:space="0" w:color="auto"/>
              <w:right w:val="single" w:sz="4" w:space="0" w:color="auto"/>
            </w:tcBorders>
          </w:tcPr>
          <w:p w14:paraId="282B3F82"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63B84456"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3B0ED3E9" w14:textId="77777777" w:rsidR="001B761A" w:rsidRPr="00AE1037" w:rsidRDefault="001B761A">
            <w:pPr>
              <w:pStyle w:val="Akapitzlist"/>
              <w:numPr>
                <w:ilvl w:val="0"/>
                <w:numId w:val="25"/>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42E45395"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zabezpieczenie kart wizyt</w:t>
            </w:r>
          </w:p>
        </w:tc>
        <w:tc>
          <w:tcPr>
            <w:tcW w:w="1134" w:type="dxa"/>
            <w:tcBorders>
              <w:top w:val="single" w:sz="4" w:space="0" w:color="auto"/>
              <w:left w:val="single" w:sz="4" w:space="0" w:color="auto"/>
              <w:bottom w:val="single" w:sz="4" w:space="0" w:color="auto"/>
              <w:right w:val="single" w:sz="4" w:space="0" w:color="auto"/>
            </w:tcBorders>
            <w:vAlign w:val="center"/>
          </w:tcPr>
          <w:p w14:paraId="4C674EF9"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p>
        </w:tc>
        <w:tc>
          <w:tcPr>
            <w:tcW w:w="1095" w:type="dxa"/>
            <w:tcBorders>
              <w:top w:val="single" w:sz="4" w:space="0" w:color="auto"/>
              <w:left w:val="single" w:sz="4" w:space="0" w:color="auto"/>
              <w:bottom w:val="single" w:sz="4" w:space="0" w:color="auto"/>
              <w:right w:val="single" w:sz="4" w:space="0" w:color="auto"/>
            </w:tcBorders>
          </w:tcPr>
          <w:p w14:paraId="324D8A1D"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40BCA3E7"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2F229439" w14:textId="77777777" w:rsidR="001B761A" w:rsidRPr="00AE1037" w:rsidRDefault="001B761A">
            <w:pPr>
              <w:pStyle w:val="Akapitzlist"/>
              <w:numPr>
                <w:ilvl w:val="0"/>
                <w:numId w:val="25"/>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5C9D27A5"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zabezpieczenie historii choroby z konkretnego dnia</w:t>
            </w:r>
          </w:p>
        </w:tc>
        <w:tc>
          <w:tcPr>
            <w:tcW w:w="1134" w:type="dxa"/>
            <w:tcBorders>
              <w:top w:val="single" w:sz="4" w:space="0" w:color="auto"/>
              <w:left w:val="single" w:sz="4" w:space="0" w:color="auto"/>
              <w:bottom w:val="single" w:sz="4" w:space="0" w:color="auto"/>
              <w:right w:val="single" w:sz="4" w:space="0" w:color="auto"/>
            </w:tcBorders>
            <w:vAlign w:val="center"/>
          </w:tcPr>
          <w:p w14:paraId="1406D616"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p>
        </w:tc>
        <w:tc>
          <w:tcPr>
            <w:tcW w:w="1095" w:type="dxa"/>
            <w:tcBorders>
              <w:top w:val="single" w:sz="4" w:space="0" w:color="auto"/>
              <w:left w:val="single" w:sz="4" w:space="0" w:color="auto"/>
              <w:bottom w:val="single" w:sz="4" w:space="0" w:color="auto"/>
              <w:right w:val="single" w:sz="4" w:space="0" w:color="auto"/>
            </w:tcBorders>
          </w:tcPr>
          <w:p w14:paraId="654FC81B"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2F689EE6" w14:textId="77777777" w:rsidTr="0322BE75">
        <w:trPr>
          <w:gridAfter w:val="2"/>
          <w:wAfter w:w="18568" w:type="dxa"/>
        </w:trPr>
        <w:tc>
          <w:tcPr>
            <w:tcW w:w="426" w:type="dxa"/>
            <w:tcBorders>
              <w:top w:val="single" w:sz="4" w:space="0" w:color="auto"/>
              <w:left w:val="single" w:sz="4" w:space="0" w:color="auto"/>
              <w:bottom w:val="single" w:sz="4" w:space="0" w:color="auto"/>
              <w:right w:val="single" w:sz="4" w:space="0" w:color="auto"/>
            </w:tcBorders>
          </w:tcPr>
          <w:p w14:paraId="1FE8A492" w14:textId="77777777" w:rsidR="001B761A" w:rsidRPr="00AE1037" w:rsidRDefault="001B761A">
            <w:pPr>
              <w:pStyle w:val="Akapitzlist"/>
              <w:numPr>
                <w:ilvl w:val="0"/>
                <w:numId w:val="25"/>
              </w:numPr>
              <w:autoSpaceDE w:val="0"/>
              <w:autoSpaceDN w:val="0"/>
              <w:adjustRightInd w:val="0"/>
              <w:spacing w:before="0" w:after="0" w:line="240" w:lineRule="auto"/>
              <w:jc w:val="center"/>
              <w:rPr>
                <w:rFonts w:ascii="Times New Roman" w:hAnsi="Times New Roman"/>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vAlign w:val="center"/>
          </w:tcPr>
          <w:p w14:paraId="3AFE2BBD"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zaplanowanie wykonania kopii wg wprowadzonego harmonogramu</w:t>
            </w:r>
          </w:p>
        </w:tc>
        <w:tc>
          <w:tcPr>
            <w:tcW w:w="1134" w:type="dxa"/>
            <w:tcBorders>
              <w:top w:val="single" w:sz="4" w:space="0" w:color="auto"/>
              <w:left w:val="single" w:sz="4" w:space="0" w:color="auto"/>
              <w:bottom w:val="single" w:sz="4" w:space="0" w:color="auto"/>
              <w:right w:val="single" w:sz="4" w:space="0" w:color="auto"/>
            </w:tcBorders>
            <w:vAlign w:val="center"/>
          </w:tcPr>
          <w:p w14:paraId="43E0BC10"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Cs/>
                <w:sz w:val="20"/>
                <w:szCs w:val="20"/>
              </w:rPr>
            </w:pPr>
          </w:p>
        </w:tc>
        <w:tc>
          <w:tcPr>
            <w:tcW w:w="1095" w:type="dxa"/>
            <w:tcBorders>
              <w:top w:val="single" w:sz="4" w:space="0" w:color="auto"/>
              <w:left w:val="single" w:sz="4" w:space="0" w:color="auto"/>
              <w:bottom w:val="single" w:sz="4" w:space="0" w:color="auto"/>
              <w:right w:val="single" w:sz="4" w:space="0" w:color="auto"/>
            </w:tcBorders>
          </w:tcPr>
          <w:p w14:paraId="1F9B99D1" w14:textId="77777777" w:rsidR="001B761A" w:rsidRPr="00AE1037" w:rsidRDefault="001B761A" w:rsidP="00AC4B7C">
            <w:pPr>
              <w:widowControl w:val="0"/>
              <w:autoSpaceDE w:val="0"/>
              <w:autoSpaceDN w:val="0"/>
              <w:adjustRightInd w:val="0"/>
              <w:spacing w:after="0" w:line="240" w:lineRule="auto"/>
              <w:ind w:left="360"/>
              <w:rPr>
                <w:rFonts w:ascii="Times New Roman" w:hAnsi="Times New Roman"/>
                <w:b/>
                <w:sz w:val="20"/>
                <w:szCs w:val="20"/>
              </w:rPr>
            </w:pPr>
          </w:p>
        </w:tc>
      </w:tr>
      <w:tr w:rsidR="001B761A" w:rsidRPr="00AE1037" w14:paraId="574DA42F" w14:textId="77777777" w:rsidTr="0322BE75">
        <w:trPr>
          <w:gridAfter w:val="2"/>
          <w:wAfter w:w="18568" w:type="dxa"/>
        </w:trPr>
        <w:tc>
          <w:tcPr>
            <w:tcW w:w="11019" w:type="dxa"/>
            <w:gridSpan w:val="4"/>
            <w:tcBorders>
              <w:top w:val="single" w:sz="4" w:space="0" w:color="000000" w:themeColor="text1"/>
              <w:bottom w:val="single" w:sz="4" w:space="0" w:color="000000" w:themeColor="text1"/>
            </w:tcBorders>
          </w:tcPr>
          <w:p w14:paraId="5BA4AB54" w14:textId="77777777" w:rsidR="001B761A" w:rsidRPr="00AE1037" w:rsidRDefault="001B761A" w:rsidP="00AC4B7C">
            <w:pPr>
              <w:widowControl w:val="0"/>
              <w:autoSpaceDE w:val="0"/>
              <w:autoSpaceDN w:val="0"/>
              <w:adjustRightInd w:val="0"/>
              <w:spacing w:after="0" w:line="240" w:lineRule="auto"/>
              <w:rPr>
                <w:rFonts w:ascii="Times New Roman" w:hAnsi="Times New Roman"/>
                <w:b/>
                <w:bCs/>
                <w:sz w:val="20"/>
                <w:szCs w:val="20"/>
              </w:rPr>
            </w:pPr>
            <w:r w:rsidRPr="00AE1037">
              <w:rPr>
                <w:rFonts w:ascii="Times New Roman" w:hAnsi="Times New Roman"/>
                <w:b/>
                <w:bCs/>
                <w:sz w:val="20"/>
                <w:szCs w:val="20"/>
              </w:rPr>
              <w:t>Generator raportów</w:t>
            </w:r>
          </w:p>
        </w:tc>
      </w:tr>
      <w:tr w:rsidR="001B761A" w:rsidRPr="00AE1037" w14:paraId="4F57283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8A083C7" w14:textId="77777777" w:rsidR="001B761A" w:rsidRPr="00AE1037" w:rsidRDefault="001B761A">
            <w:pPr>
              <w:widowControl w:val="0"/>
              <w:numPr>
                <w:ilvl w:val="0"/>
                <w:numId w:val="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EC47EE" w14:textId="77777777" w:rsidR="001B761A" w:rsidRPr="00AE1037" w:rsidRDefault="001B761A" w:rsidP="00AC4B7C">
            <w:pPr>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mechanizmy raportowe umożliwiające tworzenie zestawień oraz raportów dotyczących działalności placówki, w szczególności w zakresie realizowanych świadczeń oraz danych statystycznych pacjentów bez wykorzystania składni SQL.</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39038C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EDDD59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7511FD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DAFA312" w14:textId="77777777" w:rsidR="001B761A" w:rsidRPr="00AE1037" w:rsidRDefault="001B761A">
            <w:pPr>
              <w:widowControl w:val="0"/>
              <w:numPr>
                <w:ilvl w:val="0"/>
                <w:numId w:val="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0FCD7F" w14:textId="77777777" w:rsidR="001B761A" w:rsidRPr="00AE1037" w:rsidRDefault="001B761A" w:rsidP="00AC4B7C">
            <w:pPr>
              <w:pStyle w:val="Default"/>
              <w:rPr>
                <w:rFonts w:ascii="Times New Roman" w:eastAsia="Times New Roman" w:hAnsi="Times New Roman" w:cs="Times New Roman"/>
                <w:sz w:val="20"/>
                <w:szCs w:val="20"/>
                <w:lang w:eastAsia="pl-PL"/>
              </w:rPr>
            </w:pPr>
            <w:r w:rsidRPr="00AE1037">
              <w:rPr>
                <w:rFonts w:ascii="Times New Roman" w:eastAsia="Times New Roman" w:hAnsi="Times New Roman" w:cs="Times New Roman"/>
                <w:sz w:val="20"/>
                <w:szCs w:val="20"/>
                <w:lang w:eastAsia="pl-PL"/>
              </w:rPr>
              <w:t>Na etapie wdrożenia Zamawiający przekaże Wykonawcy wykaz raportów wynikających z zakresu funkcjonalnego zakupionych modułów systemu.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74B407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CF4684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F84AB3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E406AB4" w14:textId="77777777" w:rsidR="001B761A" w:rsidRPr="00AE1037" w:rsidRDefault="001B761A">
            <w:pPr>
              <w:widowControl w:val="0"/>
              <w:numPr>
                <w:ilvl w:val="0"/>
                <w:numId w:val="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4A5A2D" w14:textId="77777777" w:rsidR="001B761A" w:rsidRPr="00AE1037" w:rsidRDefault="001B761A" w:rsidP="00AC4B7C">
            <w:pPr>
              <w:pStyle w:val="Default"/>
              <w:rPr>
                <w:rFonts w:ascii="Times New Roman" w:eastAsia="Times New Roman" w:hAnsi="Times New Roman" w:cs="Times New Roman"/>
                <w:sz w:val="20"/>
                <w:szCs w:val="20"/>
                <w:lang w:eastAsia="pl-PL"/>
              </w:rPr>
            </w:pPr>
            <w:r w:rsidRPr="00AE1037">
              <w:rPr>
                <w:rFonts w:ascii="Times New Roman" w:eastAsia="Times New Roman" w:hAnsi="Times New Roman" w:cs="Times New Roman"/>
                <w:sz w:val="20"/>
                <w:szCs w:val="20"/>
                <w:lang w:eastAsia="pl-PL"/>
              </w:rPr>
              <w:t>System musi udostępniać użytkownikom centralne, dedykowane repozytorium raportów zawierające pełną listę dostępnych zestawień.</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772419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54A53F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A345F5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FA9072A" w14:textId="77777777" w:rsidR="001B761A" w:rsidRPr="00AE1037" w:rsidRDefault="001B761A">
            <w:pPr>
              <w:widowControl w:val="0"/>
              <w:numPr>
                <w:ilvl w:val="0"/>
                <w:numId w:val="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84BA36" w14:textId="77777777" w:rsidR="001B761A" w:rsidRPr="00AE1037" w:rsidRDefault="001B761A" w:rsidP="00AC4B7C">
            <w:pPr>
              <w:pStyle w:val="Bezodstpw"/>
              <w:rPr>
                <w:rFonts w:ascii="Times New Roman" w:eastAsia="Times New Roman" w:hAnsi="Times New Roman"/>
                <w:color w:val="000000"/>
                <w:sz w:val="20"/>
                <w:szCs w:val="20"/>
                <w:lang w:eastAsia="pl-PL"/>
              </w:rPr>
            </w:pPr>
            <w:r w:rsidRPr="00AE1037">
              <w:rPr>
                <w:rFonts w:ascii="Times New Roman" w:eastAsia="Times New Roman" w:hAnsi="Times New Roman"/>
                <w:color w:val="000000"/>
                <w:sz w:val="20"/>
                <w:szCs w:val="20"/>
                <w:lang w:eastAsia="pl-PL"/>
              </w:rPr>
              <w:t>System musi umożliwiać parametryzację raportów poprzez definiowanie zakresów danych, w tym co najmniej przedziałów czasowych, płatników oraz produktów lub usług.</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8E88F4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CCE1CD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BD58B0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63A1ED0" w14:textId="77777777" w:rsidR="001B761A" w:rsidRPr="00AE1037" w:rsidRDefault="001B761A">
            <w:pPr>
              <w:widowControl w:val="0"/>
              <w:numPr>
                <w:ilvl w:val="0"/>
                <w:numId w:val="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BCF0BA" w14:textId="77777777" w:rsidR="001B761A" w:rsidRPr="00AE1037" w:rsidRDefault="001B761A" w:rsidP="00AC4B7C">
            <w:pPr>
              <w:pStyle w:val="Normalny1"/>
              <w:autoSpaceDE w:val="0"/>
              <w:spacing w:after="0" w:line="100" w:lineRule="atLeast"/>
              <w:rPr>
                <w:rFonts w:ascii="Times New Roman" w:hAnsi="Times New Roman" w:cs="Times New Roman"/>
                <w:color w:val="000000"/>
                <w:sz w:val="20"/>
                <w:szCs w:val="20"/>
                <w:lang w:eastAsia="pl-PL"/>
              </w:rPr>
            </w:pPr>
            <w:r w:rsidRPr="00AE1037">
              <w:rPr>
                <w:rFonts w:ascii="Times New Roman" w:hAnsi="Times New Roman" w:cs="Times New Roman"/>
                <w:color w:val="000000"/>
                <w:sz w:val="20"/>
                <w:szCs w:val="20"/>
                <w:lang w:eastAsia="pl-PL"/>
              </w:rPr>
              <w:t>System musi umożliwiać nakładanie dodatkowych warunków oraz ograniczeń na dane prezentowane w raportach i zestawieniach.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16BB6E9" w14:textId="77777777" w:rsidR="001B761A" w:rsidRPr="00AE1037" w:rsidRDefault="001B761A" w:rsidP="00AC4B7C">
            <w:pPr>
              <w:pStyle w:val="Normalny1"/>
              <w:snapToGrid w:val="0"/>
              <w:spacing w:after="0" w:line="100" w:lineRule="atLeast"/>
              <w:jc w:val="center"/>
              <w:rPr>
                <w:rFonts w:ascii="Times New Roman" w:hAnsi="Times New Roman" w:cs="Times New Roman"/>
                <w:color w:val="000000"/>
                <w:sz w:val="20"/>
                <w:szCs w:val="20"/>
              </w:rPr>
            </w:pPr>
            <w:r w:rsidRPr="00AE1037">
              <w:rPr>
                <w:rFonts w:ascii="Times New Roman" w:hAnsi="Times New Roman" w:cs="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C54C9FC" w14:textId="77777777" w:rsidR="001B761A" w:rsidRPr="00AE1037" w:rsidRDefault="001B761A" w:rsidP="00AC4B7C">
            <w:pPr>
              <w:pStyle w:val="Normalny1"/>
              <w:snapToGrid w:val="0"/>
              <w:spacing w:after="0" w:line="100" w:lineRule="atLeast"/>
              <w:jc w:val="center"/>
              <w:rPr>
                <w:rFonts w:ascii="Times New Roman" w:hAnsi="Times New Roman" w:cs="Times New Roman"/>
                <w:color w:val="000000"/>
                <w:sz w:val="20"/>
                <w:szCs w:val="20"/>
              </w:rPr>
            </w:pPr>
          </w:p>
        </w:tc>
      </w:tr>
      <w:tr w:rsidR="001B761A" w:rsidRPr="00AE1037" w14:paraId="6623BF1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A42B57D" w14:textId="77777777" w:rsidR="001B761A" w:rsidRPr="00AE1037" w:rsidRDefault="001B761A">
            <w:pPr>
              <w:widowControl w:val="0"/>
              <w:numPr>
                <w:ilvl w:val="0"/>
                <w:numId w:val="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3951E6" w14:textId="77777777" w:rsidR="001B761A" w:rsidRPr="00AE1037" w:rsidRDefault="001B761A" w:rsidP="00AC4B7C">
            <w:pPr>
              <w:pStyle w:val="Default"/>
              <w:rPr>
                <w:rFonts w:ascii="Times New Roman" w:eastAsia="Times New Roman" w:hAnsi="Times New Roman" w:cs="Times New Roman"/>
                <w:sz w:val="20"/>
                <w:szCs w:val="20"/>
                <w:lang w:eastAsia="pl-PL"/>
              </w:rPr>
            </w:pPr>
            <w:r w:rsidRPr="00AE1037">
              <w:rPr>
                <w:rFonts w:ascii="Times New Roman" w:eastAsia="Times New Roman" w:hAnsi="Times New Roman" w:cs="Times New Roman"/>
                <w:sz w:val="20"/>
                <w:szCs w:val="20"/>
                <w:lang w:eastAsia="pl-PL"/>
              </w:rPr>
              <w:t>System musi umożliwiać generowanie raportów w postaci plików elektronicznych co najmniej w formatach PDF oraz XLS.</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E07EE6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152877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616D24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466AD8D" w14:textId="77777777" w:rsidR="001B761A" w:rsidRPr="00AE1037" w:rsidRDefault="001B761A">
            <w:pPr>
              <w:widowControl w:val="0"/>
              <w:numPr>
                <w:ilvl w:val="0"/>
                <w:numId w:val="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1CA5AE" w14:textId="77777777" w:rsidR="001B761A" w:rsidRPr="00AE1037" w:rsidRDefault="001B761A" w:rsidP="00AC4B7C">
            <w:pPr>
              <w:pStyle w:val="Default"/>
              <w:rPr>
                <w:rFonts w:ascii="Times New Roman" w:eastAsia="Times New Roman" w:hAnsi="Times New Roman" w:cs="Times New Roman"/>
                <w:sz w:val="20"/>
                <w:szCs w:val="20"/>
                <w:lang w:eastAsia="pl-PL"/>
              </w:rPr>
            </w:pPr>
            <w:r w:rsidRPr="00AE1037">
              <w:rPr>
                <w:rFonts w:ascii="Times New Roman" w:eastAsia="Times New Roman" w:hAnsi="Times New Roman" w:cs="Times New Roman"/>
                <w:sz w:val="20"/>
                <w:szCs w:val="20"/>
                <w:lang w:eastAsia="pl-PL"/>
              </w:rPr>
              <w:t>System musi umożliwiać tworzenie raportów i zestawień stanowiących wykazy danych bezpośrednio na podstawie zawartości bazy danych systemu.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00CEB8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AB4D33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11EBDC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48D883E" w14:textId="77777777" w:rsidR="001B761A" w:rsidRPr="00AE1037" w:rsidRDefault="001B761A">
            <w:pPr>
              <w:widowControl w:val="0"/>
              <w:numPr>
                <w:ilvl w:val="0"/>
                <w:numId w:val="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B090EF" w14:textId="77777777" w:rsidR="001B761A" w:rsidRPr="00AE1037" w:rsidRDefault="001B761A" w:rsidP="00AC4B7C">
            <w:pPr>
              <w:pStyle w:val="Default"/>
              <w:rPr>
                <w:rFonts w:ascii="Times New Roman" w:eastAsia="Times New Roman" w:hAnsi="Times New Roman" w:cs="Times New Roman"/>
                <w:sz w:val="20"/>
                <w:szCs w:val="20"/>
                <w:lang w:eastAsia="pl-PL"/>
              </w:rPr>
            </w:pPr>
            <w:r w:rsidRPr="00AE1037">
              <w:rPr>
                <w:rFonts w:ascii="Times New Roman" w:eastAsia="Times New Roman" w:hAnsi="Times New Roman" w:cs="Times New Roman"/>
                <w:sz w:val="20"/>
                <w:szCs w:val="20"/>
                <w:lang w:eastAsia="pl-PL"/>
              </w:rPr>
              <w:t>System musi umożliwiać wykorzystanie w raportach obiektów domenowych dostępnych w systemie oraz definiowanie, które z nich mają być prezentowane w raporcie.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4B4F59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D3DA63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B9A1BF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363A335" w14:textId="77777777" w:rsidR="001B761A" w:rsidRPr="00AE1037" w:rsidRDefault="001B761A">
            <w:pPr>
              <w:widowControl w:val="0"/>
              <w:numPr>
                <w:ilvl w:val="0"/>
                <w:numId w:val="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790444" w14:textId="77777777" w:rsidR="001B761A" w:rsidRPr="00AE1037" w:rsidRDefault="001B761A" w:rsidP="00AC4B7C">
            <w:pPr>
              <w:pStyle w:val="Default"/>
              <w:rPr>
                <w:rFonts w:ascii="Times New Roman" w:eastAsia="Times New Roman" w:hAnsi="Times New Roman" w:cs="Times New Roman"/>
                <w:sz w:val="20"/>
                <w:szCs w:val="20"/>
                <w:lang w:eastAsia="pl-PL"/>
              </w:rPr>
            </w:pPr>
            <w:r w:rsidRPr="00AE1037">
              <w:rPr>
                <w:rFonts w:ascii="Times New Roman" w:eastAsia="Times New Roman" w:hAnsi="Times New Roman" w:cs="Times New Roman"/>
                <w:sz w:val="20"/>
                <w:szCs w:val="20"/>
                <w:lang w:eastAsia="pl-PL"/>
              </w:rPr>
              <w:t>System musi umożliwiać określanie kryteriów i warunków, jakie muszą zostać spełnione w celu wygenerowania danego raportu.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DA580A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144E88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8C75DA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22F11FE" w14:textId="77777777" w:rsidR="001B761A" w:rsidRPr="00AE1037" w:rsidRDefault="001B761A">
            <w:pPr>
              <w:widowControl w:val="0"/>
              <w:numPr>
                <w:ilvl w:val="0"/>
                <w:numId w:val="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D21982" w14:textId="77777777" w:rsidR="001B761A" w:rsidRPr="00AE1037" w:rsidRDefault="001B761A" w:rsidP="00AC4B7C">
            <w:pPr>
              <w:pStyle w:val="Default"/>
              <w:rPr>
                <w:rFonts w:ascii="Times New Roman" w:eastAsia="Times New Roman" w:hAnsi="Times New Roman" w:cs="Times New Roman"/>
                <w:sz w:val="20"/>
                <w:szCs w:val="20"/>
                <w:lang w:eastAsia="pl-PL"/>
              </w:rPr>
            </w:pPr>
            <w:r w:rsidRPr="00AE1037">
              <w:rPr>
                <w:rFonts w:ascii="Times New Roman" w:eastAsia="Times New Roman" w:hAnsi="Times New Roman" w:cs="Times New Roman"/>
                <w:sz w:val="20"/>
                <w:szCs w:val="20"/>
                <w:lang w:eastAsia="pl-PL"/>
              </w:rPr>
              <w:t>System musi umożliwiać grupowanie oraz sortowanie danych w raportach według wybranych parametrów.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129811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049582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F605F2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360C42E" w14:textId="77777777" w:rsidR="001B761A" w:rsidRPr="00AE1037" w:rsidRDefault="001B761A">
            <w:pPr>
              <w:widowControl w:val="0"/>
              <w:numPr>
                <w:ilvl w:val="0"/>
                <w:numId w:val="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5303DB" w14:textId="77777777" w:rsidR="001B761A" w:rsidRPr="00AE1037" w:rsidRDefault="001B761A" w:rsidP="00AC4B7C">
            <w:pPr>
              <w:pStyle w:val="Default"/>
              <w:rPr>
                <w:rFonts w:ascii="Times New Roman" w:eastAsia="Times New Roman" w:hAnsi="Times New Roman" w:cs="Times New Roman"/>
                <w:sz w:val="20"/>
                <w:szCs w:val="20"/>
                <w:lang w:eastAsia="pl-PL"/>
              </w:rPr>
            </w:pPr>
            <w:r w:rsidRPr="00AE1037">
              <w:rPr>
                <w:rFonts w:ascii="Times New Roman" w:eastAsia="Times New Roman" w:hAnsi="Times New Roman" w:cs="Times New Roman"/>
                <w:sz w:val="20"/>
                <w:szCs w:val="20"/>
                <w:lang w:eastAsia="pl-PL"/>
              </w:rPr>
              <w:t>System musi zapewniać możliwość bieżącego podglądu wyników raportu przed jego zapisaniem, wraz z opcją dalszego filtrowania i sortowania danych.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5C7DF0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FC3A36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62FA57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F2EAED0" w14:textId="77777777" w:rsidR="001B761A" w:rsidRPr="00AE1037" w:rsidRDefault="001B761A">
            <w:pPr>
              <w:widowControl w:val="0"/>
              <w:numPr>
                <w:ilvl w:val="0"/>
                <w:numId w:val="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F52706" w14:textId="77777777" w:rsidR="001B761A" w:rsidRPr="00AE1037" w:rsidRDefault="001B761A" w:rsidP="00AC4B7C">
            <w:pPr>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eksport wyników raportów oraz zestawień, w tym także po zastosowaniu filtrów i sortowań, do plików w formatach XLS, PDF oraz CSV.</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3E6D34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943B97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ECB2F6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CEB6A6C" w14:textId="77777777" w:rsidR="001B761A" w:rsidRPr="00AE1037" w:rsidRDefault="001B761A">
            <w:pPr>
              <w:widowControl w:val="0"/>
              <w:numPr>
                <w:ilvl w:val="0"/>
                <w:numId w:val="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5E80E3" w14:textId="77777777" w:rsidR="001B761A" w:rsidRPr="00AE1037" w:rsidRDefault="001B761A" w:rsidP="00AC4B7C">
            <w:pPr>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zapisanie wygenerowanego raportu w postaci szablonu możliwego do ponownego wykorzystania.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A833B2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78184A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21C0EB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3E61407" w14:textId="77777777" w:rsidR="001B761A" w:rsidRPr="00AE1037" w:rsidRDefault="001B761A">
            <w:pPr>
              <w:widowControl w:val="0"/>
              <w:numPr>
                <w:ilvl w:val="0"/>
                <w:numId w:val="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9B1E51" w14:textId="77777777" w:rsidR="001B761A" w:rsidRPr="00AE1037" w:rsidRDefault="001B761A" w:rsidP="00AC4B7C">
            <w:pPr>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publikację raportów z możliwością określenia ich struktury i prezentacji, w szczególności poprzez definiowanie tytułu i podtytułu raportu, ustawień formatowania, dostępnych formatów generowania oraz kolejności wyświetlania kolumn.</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5E6F81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8C8957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7BA6612" w14:textId="77777777" w:rsidTr="0322BE75">
        <w:trPr>
          <w:gridAfter w:val="2"/>
          <w:wAfter w:w="18568" w:type="dxa"/>
        </w:trPr>
        <w:tc>
          <w:tcPr>
            <w:tcW w:w="11019" w:type="dxa"/>
            <w:gridSpan w:val="4"/>
            <w:tcBorders>
              <w:top w:val="single" w:sz="4" w:space="0" w:color="000000" w:themeColor="text1"/>
              <w:bottom w:val="single" w:sz="4" w:space="0" w:color="000000" w:themeColor="text1"/>
            </w:tcBorders>
          </w:tcPr>
          <w:p w14:paraId="396E4E30" w14:textId="77777777" w:rsidR="001B761A" w:rsidRPr="00AE1037" w:rsidRDefault="001B761A" w:rsidP="00AC4B7C">
            <w:pPr>
              <w:widowControl w:val="0"/>
              <w:autoSpaceDE w:val="0"/>
              <w:autoSpaceDN w:val="0"/>
              <w:adjustRightInd w:val="0"/>
              <w:spacing w:after="0" w:line="240" w:lineRule="auto"/>
              <w:rPr>
                <w:rFonts w:ascii="Times New Roman" w:hAnsi="Times New Roman"/>
                <w:b/>
                <w:bCs/>
                <w:sz w:val="20"/>
                <w:szCs w:val="20"/>
              </w:rPr>
            </w:pPr>
            <w:r w:rsidRPr="00AE1037">
              <w:rPr>
                <w:rFonts w:ascii="Times New Roman" w:hAnsi="Times New Roman"/>
                <w:b/>
                <w:bCs/>
                <w:sz w:val="20"/>
                <w:szCs w:val="20"/>
              </w:rPr>
              <w:t>Integracje z systemami centralnymi</w:t>
            </w:r>
          </w:p>
        </w:tc>
      </w:tr>
      <w:tr w:rsidR="001B761A" w:rsidRPr="00AE1037" w14:paraId="332AE1D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4EAAA31" w14:textId="77777777" w:rsidR="001B761A" w:rsidRPr="00AE1037" w:rsidRDefault="001B761A">
            <w:pPr>
              <w:widowControl w:val="0"/>
              <w:numPr>
                <w:ilvl w:val="0"/>
                <w:numId w:val="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8FD19F"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integrację z Systemem Diagnostyki i Leczenia Onkologicznego (AP-Dilo) w celu bieżącego odzwierciedlania zmian w dokumentacji pacjenta.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D69A6F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937224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AD0194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F2621F0" w14:textId="77777777" w:rsidR="001B761A" w:rsidRPr="00AE1037" w:rsidRDefault="001B761A">
            <w:pPr>
              <w:widowControl w:val="0"/>
              <w:numPr>
                <w:ilvl w:val="0"/>
                <w:numId w:val="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F0B633"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automatyczne aktualizowanie etapu leczenia w AP-Dilo w momencie wprowadzenia zmian w dokumentacji pacjenta.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18A9D5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DC2F22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D5BCB1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C65CC12" w14:textId="77777777" w:rsidR="001B761A" w:rsidRPr="00AE1037" w:rsidRDefault="001B761A">
            <w:pPr>
              <w:widowControl w:val="0"/>
              <w:numPr>
                <w:ilvl w:val="0"/>
                <w:numId w:val="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52B93C"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integrację z systemem AP-Kolce w zakresie wymiany danych oraz raportowania.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89925D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64C6F6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A777A0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58C16EA" w14:textId="77777777" w:rsidR="001B761A" w:rsidRPr="00AE1037" w:rsidRDefault="001B761A">
            <w:pPr>
              <w:widowControl w:val="0"/>
              <w:numPr>
                <w:ilvl w:val="0"/>
                <w:numId w:val="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57E0C1"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integrację z Kolejkami Centralnymi umożliwiającą bieżące aktualizowanie stanu kolejek.</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8562C7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CF4E81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7719DA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490BAE0" w14:textId="77777777" w:rsidR="001B761A" w:rsidRPr="00AE1037" w:rsidRDefault="001B761A">
            <w:pPr>
              <w:widowControl w:val="0"/>
              <w:numPr>
                <w:ilvl w:val="0"/>
                <w:numId w:val="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5E11E5"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automatyczne przesyłanie raportów rozliczeniowych do systemu AP-Kolce bez konieczności ręcznego wprowadzania danych.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6E154F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D8521E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B170C1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CB95B71" w14:textId="77777777" w:rsidR="001B761A" w:rsidRPr="00AE1037" w:rsidRDefault="001B761A">
            <w:pPr>
              <w:widowControl w:val="0"/>
              <w:numPr>
                <w:ilvl w:val="0"/>
                <w:numId w:val="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F5E719"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integrację z portalem eZWM w celu elektronicznego weryfikowania i potwierdzania zleceń na wyroby medyczne.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DAF9D3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5305AC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AD2E3E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E377DA2" w14:textId="77777777" w:rsidR="001B761A" w:rsidRPr="00AE1037" w:rsidRDefault="001B761A">
            <w:pPr>
              <w:widowControl w:val="0"/>
              <w:numPr>
                <w:ilvl w:val="0"/>
                <w:numId w:val="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DBA14C"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przesyłanie zatwierdzonych zleceń do portalu eZWM w sposób automatyczny, bez potrzeby dodatkowej interwencji użytkownika.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1C7943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08EA16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D21770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77EF06F" w14:textId="77777777" w:rsidR="001B761A" w:rsidRPr="00AE1037" w:rsidRDefault="001B761A">
            <w:pPr>
              <w:widowControl w:val="0"/>
              <w:numPr>
                <w:ilvl w:val="0"/>
                <w:numId w:val="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DABD66"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pobieranie numerów identyfikacyjnych nadanych zleceniom przez portal eZWM bezpośrednio z systemu HIS.</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1A0BB2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E39DEB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7E4F05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7E141DA" w14:textId="77777777" w:rsidR="001B761A" w:rsidRPr="00AE1037" w:rsidRDefault="001B761A">
            <w:pPr>
              <w:widowControl w:val="0"/>
              <w:numPr>
                <w:ilvl w:val="0"/>
                <w:numId w:val="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A84C5F"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przeglądanie oraz raportowanie błędów zgłoszonych w dokumentach przesyłanych do portalu eZWM.</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E869BE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D169F2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34BA71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4E50A9A" w14:textId="77777777" w:rsidR="001B761A" w:rsidRPr="00AE1037" w:rsidRDefault="001B761A">
            <w:pPr>
              <w:widowControl w:val="0"/>
              <w:numPr>
                <w:ilvl w:val="0"/>
                <w:numId w:val="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D49D58"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anulowanie zleceń z automatycznym przesyłaniem informacji o anulowaniu do portalu eZWM.</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4A52C4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FA0B4F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6AF036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8564079" w14:textId="77777777" w:rsidR="001B761A" w:rsidRPr="00AE1037" w:rsidRDefault="001B761A">
            <w:pPr>
              <w:widowControl w:val="0"/>
              <w:numPr>
                <w:ilvl w:val="0"/>
                <w:numId w:val="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F44C5B"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bieżące wyświetlanie statusu zleceń pobranych z portalu eZWM, w tym prezentowanie zmian w czasie rzeczywistym.</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A22163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8BA85E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F36E10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32220CA" w14:textId="77777777" w:rsidR="001B761A" w:rsidRPr="00AE1037" w:rsidRDefault="001B761A">
            <w:pPr>
              <w:widowControl w:val="0"/>
              <w:numPr>
                <w:ilvl w:val="0"/>
                <w:numId w:val="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50E330"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integrację z systemem eZLK1 w zakresie obsługi dokumentów zakażeń, w tym ich wprowadzania oraz autoryzacji.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D28814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5F5512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12AFE3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7642C5B" w14:textId="77777777" w:rsidR="001B761A" w:rsidRPr="00AE1037" w:rsidRDefault="001B761A">
            <w:pPr>
              <w:widowControl w:val="0"/>
              <w:numPr>
                <w:ilvl w:val="0"/>
                <w:numId w:val="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064BDE"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dodawanie dokumentów zakażeń (E-ZLK1) bezpośrednio w Systemie z automatycznym powiązaniem z kartą pacjenta.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1994EF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176AF2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0FD609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967EFB4" w14:textId="77777777" w:rsidR="001B761A" w:rsidRPr="00AE1037" w:rsidRDefault="001B761A">
            <w:pPr>
              <w:widowControl w:val="0"/>
              <w:numPr>
                <w:ilvl w:val="0"/>
                <w:numId w:val="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63B72A"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autoryzację dokumentów zakażeń (E-ZLK1) w sposób zapewniający pełną zgodność z obowiązującymi przepisami i standardami.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37699E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7FA1B7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0113E7C" w14:textId="77777777" w:rsidTr="0322BE75">
        <w:trPr>
          <w:gridAfter w:val="2"/>
          <w:wAfter w:w="18568" w:type="dxa"/>
        </w:trPr>
        <w:tc>
          <w:tcPr>
            <w:tcW w:w="11019" w:type="dxa"/>
            <w:gridSpan w:val="4"/>
            <w:tcBorders>
              <w:top w:val="single" w:sz="4" w:space="0" w:color="000000" w:themeColor="text1"/>
              <w:bottom w:val="single" w:sz="4" w:space="0" w:color="000000" w:themeColor="text1"/>
            </w:tcBorders>
            <w:vAlign w:val="center"/>
          </w:tcPr>
          <w:p w14:paraId="736EE342" w14:textId="77777777" w:rsidR="001B761A" w:rsidRPr="00AE1037" w:rsidRDefault="001B761A" w:rsidP="00AC4B7C">
            <w:pPr>
              <w:widowControl w:val="0"/>
              <w:autoSpaceDE w:val="0"/>
              <w:autoSpaceDN w:val="0"/>
              <w:adjustRightInd w:val="0"/>
              <w:spacing w:after="0" w:line="240" w:lineRule="auto"/>
              <w:rPr>
                <w:rFonts w:ascii="Times New Roman" w:hAnsi="Times New Roman"/>
                <w:sz w:val="20"/>
                <w:szCs w:val="20"/>
              </w:rPr>
            </w:pPr>
            <w:r w:rsidRPr="00AE1037">
              <w:rPr>
                <w:rFonts w:ascii="Times New Roman" w:hAnsi="Times New Roman"/>
                <w:b/>
                <w:bCs/>
                <w:sz w:val="20"/>
                <w:szCs w:val="20"/>
              </w:rPr>
              <w:t>Integracja z e-podpisem</w:t>
            </w:r>
          </w:p>
        </w:tc>
      </w:tr>
      <w:tr w:rsidR="001B761A" w:rsidRPr="00AE1037" w14:paraId="68B8558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096D6EA" w14:textId="77777777" w:rsidR="001B761A" w:rsidRPr="00AE1037" w:rsidRDefault="001B761A">
            <w:pPr>
              <w:widowControl w:val="0"/>
              <w:numPr>
                <w:ilvl w:val="0"/>
                <w:numId w:val="2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BFADDF" w14:textId="77777777" w:rsidR="001B761A" w:rsidRPr="00AE1037" w:rsidRDefault="001B761A" w:rsidP="00AC4B7C">
            <w:pPr>
              <w:pStyle w:val="Default"/>
              <w:rPr>
                <w:rFonts w:ascii="Times New Roman" w:hAnsi="Times New Roman" w:cs="Times New Roman"/>
                <w:sz w:val="20"/>
                <w:szCs w:val="20"/>
              </w:rPr>
            </w:pPr>
            <w:r w:rsidRPr="00AE1037">
              <w:rPr>
                <w:rFonts w:ascii="Times New Roman" w:hAnsi="Times New Roman" w:cs="Times New Roman"/>
                <w:sz w:val="20"/>
                <w:szCs w:val="20"/>
              </w:rPr>
              <w:t>System musi umożliwiać integrację z systemami do podpisu dokumentów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57E037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E58336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D6399A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2B5D97D" w14:textId="77777777" w:rsidR="001B761A" w:rsidRPr="00AE1037" w:rsidRDefault="001B761A">
            <w:pPr>
              <w:widowControl w:val="0"/>
              <w:numPr>
                <w:ilvl w:val="0"/>
                <w:numId w:val="2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6541CA" w14:textId="77777777" w:rsidR="001B761A" w:rsidRPr="00AE1037" w:rsidRDefault="001B761A" w:rsidP="00AC4B7C">
            <w:pPr>
              <w:pStyle w:val="Default"/>
              <w:rPr>
                <w:rFonts w:ascii="Times New Roman" w:hAnsi="Times New Roman" w:cs="Times New Roman"/>
                <w:sz w:val="20"/>
                <w:szCs w:val="20"/>
              </w:rPr>
            </w:pPr>
            <w:r w:rsidRPr="00AE1037">
              <w:rPr>
                <w:rFonts w:ascii="Times New Roman" w:hAnsi="Times New Roman" w:cs="Times New Roman"/>
                <w:sz w:val="20"/>
                <w:szCs w:val="20"/>
              </w:rPr>
              <w:t>System musi umożliwiać podpisanie przez pacjenta zgody na urządzeniu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899B0C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B1EF32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A983EE5" w14:textId="77777777" w:rsidTr="0322BE75">
        <w:trPr>
          <w:gridAfter w:val="2"/>
          <w:wAfter w:w="18568" w:type="dxa"/>
        </w:trPr>
        <w:tc>
          <w:tcPr>
            <w:tcW w:w="11019" w:type="dxa"/>
            <w:gridSpan w:val="4"/>
            <w:tcBorders>
              <w:top w:val="single" w:sz="4" w:space="0" w:color="000000" w:themeColor="text1"/>
              <w:bottom w:val="single" w:sz="4" w:space="0" w:color="000000" w:themeColor="text1"/>
            </w:tcBorders>
          </w:tcPr>
          <w:p w14:paraId="110A7E34" w14:textId="77777777" w:rsidR="001B761A" w:rsidRPr="00AE1037" w:rsidRDefault="001B761A" w:rsidP="00AC4B7C">
            <w:pPr>
              <w:widowControl w:val="0"/>
              <w:autoSpaceDE w:val="0"/>
              <w:autoSpaceDN w:val="0"/>
              <w:adjustRightInd w:val="0"/>
              <w:spacing w:after="0" w:line="240" w:lineRule="auto"/>
              <w:rPr>
                <w:rFonts w:ascii="Times New Roman" w:hAnsi="Times New Roman"/>
                <w:b/>
                <w:bCs/>
                <w:sz w:val="20"/>
                <w:szCs w:val="20"/>
              </w:rPr>
            </w:pPr>
            <w:r w:rsidRPr="00AE1037">
              <w:rPr>
                <w:rFonts w:ascii="Times New Roman" w:hAnsi="Times New Roman"/>
                <w:b/>
                <w:bCs/>
                <w:sz w:val="20"/>
                <w:szCs w:val="20"/>
              </w:rPr>
              <w:t>Oddział / Izba przyjęć / SOR</w:t>
            </w:r>
          </w:p>
        </w:tc>
      </w:tr>
      <w:tr w:rsidR="001B761A" w:rsidRPr="00AE1037" w14:paraId="3F4333D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DB1C543"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E96EA9"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określenia maksymalnej liczby łóżek dostępnych na każdym oddziale.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14722A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108878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2C41CF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0294A27"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0E8732"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definiowania typów sal oraz rodzajów łóżek, jak również ich edycji w ramach oddziału.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765588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601812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BBC0A5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898163B"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99C1DA"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modyfikowania istniejących sal i przypisanych do nich łóżek.</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EAEC20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1566DB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34FF03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7E5143A"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45DB7F"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bieżącego przeglądu zajętości łóżek na poszczególnych salach.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5027C9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B72847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A0B35C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CBF4FE9"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6986FF"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blokowania wybranych łóżek w systemie.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56CA71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453485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92AEFA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B1AFD04"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69679C"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wizualizacji obłożenia sal z podziałem na sale i płeć pacjentów, przy użyciu oznaczeń kolorystycznych.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7B8876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D2ED84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50BA31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F39DDA6"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F8F150"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generowania raportów obłożenia łóżek w formie wydruku papierowego oraz plików PDF i XLS, zarówno bieżącego, jak i archiwalnego.</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E4E52E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DCEE3F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ACC52D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A7B8916"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46D687"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przypisania pacjenta do łóżka, jego przeniesienia oraz zwolnienia łóżka w systemie.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8A0C21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A4316B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57DE93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B91BC98"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FCF48D"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planowania przyjęcia pacjenta w przyszłym terminie z przypisaniem łóżka, sali oraz harmonogramem przyjęcia i wypisu.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33E9D3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4211DB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D07898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A69E1B8"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04FC6E"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posiadać aktywny mechanizm monitorowania kompletności dokumentacji pacjenta.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954BE5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317A45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B1E759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5349CB3"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6C3487"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codziennego tworzenia kopii zapasowych kart leków, zapisanych oddzielnie dla każdego dnia.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827ED0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EBD9C3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445C3B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A92280D"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1760DA"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wyświetlania automatycznych alertów o podejrzeniu zakażenia szpitalnego po wpisaniu wartości przekraczającej normę (np. temperatura &gt; 38°C, antybiotykoterapia dłuższa niż określony czas).</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FEB54C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220180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E8E1AF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37320A7"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B85BDF"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rejestracji pacjenta w Izbie Przyjęć/SOR oraz uzupełnienia danych przyjęcia, w tym jednostki rozliczeniowej i trybu przyjęcia.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5A92C2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60F286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086BCF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CAE2363"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90981B"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dodawania komentarzy do świadczeń, widocznych jedynie dla użytkowników systemu i niewydrukowanych poza systemem.</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928297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4CC668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80D8FD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C0AFFE1"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073987"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przypisania pacjentowi umowy w przypadku hospitalizacji komercyjnej.</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9369AE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EE165D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C98A2E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B554E08"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9F5196"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odnotowania pacjenta w harmonogramie.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509C8A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3645EE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9E676D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6AE1E22"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C6CA42"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przypisania pacjentowi lekarza prowadzącego oraz strefy oddziałowej.</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549F98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1F688B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A904B1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96A0B12"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3790C7"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rejestrowania uprawnień pacjenta i przypisywania atrybutów hospitalizacji umożliwiających późniejsze filtrowanie pacjentów.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2B9D09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D84612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CF9B9A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C9DB274"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D40B12"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tworzenia i stosowania filtrów wyświetlania pacjentów według indywidualnych preferencji użytkownika.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9B97FF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C6FED9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EA628C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3541DAC"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033FCC"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filtrowania listy pacjentów Izby Przyjęć/SOR według daty przyjęcia i statusu (bieżący, wypisany, zaplanowany, anulowany).</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0B3801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1463D3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C559F0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77898C0"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88DF87"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odfiltrowania pacjentów oczekujących na przeniesienie, posiadających wkłucie obwodowe lub centralne, z określoną grupą leków, przypisanych do wybranej sali lub jednostki rozliczeniowej.</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5F43FD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64125D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23997B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BC33F3D"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5DE39F"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zarządzania informacjami wyświetlanymi na liście pacjentów, takimi jak lekarz prowadzący, data przyjęcia, sala, numer wykazu oddziału i wykazu głównego.</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8F22A2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D47B00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8A0B05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67D719D"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7C67BB"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określenia sposobu prezentacji rozpoznań pacjentów na liście (pełne, kod lub opis).</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0A446A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93746B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31F42E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79A2652"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BCBF0D"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wyboru i prezentacji ostrzeżeń na liście pacjentów (np. Skala Norton, odleżyny, liczba dni cewnikowania, ryzyko zakażenia, Skala NEWS).</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6FA367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807ED1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2C5A92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1557C11"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857935"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wyszukiwania pacjenta po imieniu, nazwisku i numerze PESEL bez zmiany kryteriów wyszukiwania i użycia znaków specjalnych.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687C8B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22BBB8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365058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3F6C363"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B289BB"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wyróżniać pacjentów oczekujących na przyjęcie i konsultację na liście pacjentów Izby Przyjęć/SOR.</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85A797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1F29C5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6588C7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5920E45"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3A5212"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uzupełnienia dokumentu triage z widocznym statusem pacjenta oznaczonym dedykowanym kolorem.</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B6B50A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F0322B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B0B620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E12A3D4"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23BEA0"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wyświetlać godzinę wykonania triage oraz badania lekarskiego.</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254EC5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EFAEAB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D8C0C1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EBC4E1C"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0D380D"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wyświetlać informację o samowolnym oddaleniu się pacjenta przed badaniem.</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B2C272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7E8157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EFF216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0B96982"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118A2C"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integracji z systemem TOPSOR.</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FEEB40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37DDFC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F55F00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CB117CD"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EAF3E8"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filtrowania pacjentów na SOR według stref oraz stanu pacjenta wg triage.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09BDC5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661571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AC761D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EE5457B"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A767D5"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automatyczną weryfikację statusu eWUŚ.</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D4742A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1D4C64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8CD553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E006878"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B47965"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uzupełniania zgód i oświadczeń uprzednio zdefiniowanych w systemie.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6A1DB3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A63269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A82AA7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84BD6D5"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7D82C5"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automatycznego zawężania widocznej dokumentacji medycznej po wybraniu jednostki.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A0E8DC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B62707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53DD69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1D2EB5A"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9BBE26"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tworzenia zestawów dokumentów dla Oddziału, Izby Przyjęć/SOR.</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8DAAB9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7F4CBD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97FC25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05E61FB"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E1AF14"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nadawania odrębnych uprawnień do odczytu i zapisu dokumentów użytkownikom systemu.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006646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04606C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304CDB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54F2B3F"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3AC6BC"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równoczesnego uzupełniania dokumentacji lekarskiej i pielęgniarskiej przy jednoczesnym podglądzie istniejących danych.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EE6F2A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CF736F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84C04A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A53D3F9"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F7B4AC"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zapisu dokumentu jako wersji roboczej z możliwością późniejszej edycji.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5DB13A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08EFB5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B4A9E7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75A62CA"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8CB21B"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dołączania załączników do dokumentacji i przeglądania ich w jednym miejscu z możliwością filtrowania po dacie, jednostce i nazwie pliku.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D997DA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476C40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BCBE9D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8AD8941"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775688"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tworzenia szablonów pól i całych dokumentów, domyślnie prywatnych, z opcją udostępnienia publicznego przy odpowiednim uprawnieniu.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13F8A0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D9F1A9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567B6B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8D6FF54"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0DF6A8"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automatycznego uzupełniania daty i godziny wprowadzania dokumentu oraz osoby wprowadzającej dane (zalogowany użytkownik).</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1BC6D4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4B8823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584A35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6D982BD"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797AF4"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definiowania wymagalności pól w dokumentach (obowiązkowe, ostrzegawcze, opcjonalne).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C6ECAD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169739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288E9D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C7A92D3"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5F832A"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wglądu do historii zmian w dokumentacji pacjenta z kolorystycznym oznaczeniem dodanych, zmodyfikowanych i usuniętych danych wraz z informacją o autorze zmian.</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C37CC4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3A4C0E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3C33CE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97F65A5"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6B5FE7"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zarządzania słownikami wewnętrznymi (poza ICD9/ICD10) bez konieczności kontaktu z dostawcą.</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D4B0F8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39EF25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F7198E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404798E"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B81E4A"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podglądu podsumowania pobytu pacjenta w Oddziale, Izbie Przyjęć/SOR, obejmującego wywiad, badanie przedmiotowe, parametry życiowe, podania leków i wyniki badań.</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46EF7B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021100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A1D281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4033852"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94855E"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dodawania zleceń do laboratorium, badań radiologicznych i konsultacji, w tym korzystania z pakietów badań utworzonych przez użytkownika.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ECD505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590411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6E20E6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B98621B"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F89EE5"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wystawiania e-Skierowań, e-Recept i e-Zwolnień.</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FF47F0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1BAD09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6DFEBF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94F2018"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8F1CBF"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automatycznego uzupełniania danych w wykazach systemowych.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C4EB80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2F6F34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5435B1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76C68A1"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F6C9AC"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wglądu w dokumentację medyczną uzupełnianą w systemie.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AA3958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0ABAE1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891C28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40B3371"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C13512"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uzupełnienia informacji dotyczących depozytu pacjenta.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B1D9DC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A3B860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7C7611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AE0F59B"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3B3479"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zaplanowania przyjęcia pacjenta w późniejszym terminie oraz przyjęcia go na dostępny oddział.</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158AE6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2281C0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E92951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6E4FD43"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D4AC83"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odnotowania odmowy przyjęcia pacjenta wraz z wymaganymi dokumentami zgodnymi z platformą P1.</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EEAE7C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4CA43A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2C5558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86E865F"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25BD63"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odnotowania udzielenia pacjentowi porady w ramach Izby Przyjęć/SOR.</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9DF2E6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203B1B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8A3F21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76E0D28"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FB8276"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konfiguracji kolejności i widoczności zakładek (perspektyw).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2C8B4E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8D1833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B00214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48BCBD3"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174B93"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ciągły podgląd kluczowych informacji z hospitalizacji pacjenta podczas uzupełniania innych dokumentów, z możliwością kopiowania i przenoszenia danych między dokumentami.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2BB0BD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CC2DF6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E95396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F0A15A8"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EDBEF3"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posiadać interaktywne wykresy wyników laboratoryjnych, z wizualnym oznaczeniem wartości poza normą i możliwością wyboru z listy dostępnych parametrów wyświetlanych na wykresie.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BC33FD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C75644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670F96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DC83269"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42A1A4"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rejestracji nowego pacjenta w Oddziale wraz z uzupełnieniem danych dotyczących przyjęcia, w tym jednostki rozliczeniowej i trybu przyjęcia.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B3FCC9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998D00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5A695C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71CB6FD"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A4E831"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dodawanie komentarzy do świadczeń, widocznych wyłącznie dla użytkowników systemu i niewydrukowanych ani nieprzekazywanych poza system.</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86C894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6DC1F3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22BF0C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2CD362F"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A46DB6"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przypisanie pacjentowi umowy dla hospitalizacji komercyjnej.</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011A14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F65098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9F79DF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AC14DF4"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D83194"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pozwalać na odnotowanie wpisu pacjenta do harmonogramu oraz przypisanie lekarza prowadzącego i strefy oddziałowej.</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4F2CD7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1C1FC4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726476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B73B75D"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4E5230"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rejestrowanie uprawnień pacjenta i przypisanie atrybutów hospitalizacji wykorzystywanych do filtrowania listy pacjentów Oddziału.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4B3C86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01B6CB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DC2B03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28EFB1C"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444B31"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definiowania i stosowania filtrów wyświetlania pacjentów zgodnie z preferencjami użytkownika oraz filtrowania według daty przyjęcia, statusu hospitalizacji, sali, jednostki rozliczeniowej, posiadania wkłucia lub leku z wybranych grup leków.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10597E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EA1519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24FBAD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0EF22F2"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1C6625"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konfigurację widocznych informacji na liście pacjentów Oddziału, w tym minimum: lekarz prowadzący, data przyjęcia, sala, numer wykazu oddziału i głównego.</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987772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CF3DC1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A9B802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7C0C64B"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83F772"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prezentację rozpoznań i ostrzeżeń w wybranej formie (pełne, kod, opis skrócony), w tym ostrzeżeń klinicznych takich jak Skala Norton, odleżyny, liczba dni cewnikowania, ryzyko zakażenia, Skala NEWS.</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6B8C63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998810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AF7280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A8F3280"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914166"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wyszukiwanie pacjentów po imieniu, nazwisku i numerze PESEL bez użycia znaków specjalnych, a także wyróżniać pacjentów oczekujących na przyjęcie lub konsultację.</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986CB4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331723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804428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6C881E5"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2BFBBE"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prowadzenie terminarza rezerwacji łóżek oraz graficzne rozplanowanie ich w Oddziale.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36581C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830ED1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013AAD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6781CB6"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F267D4"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automatyczną weryfikację statusu eWUŚ oraz możliwość uzupełniania zgód i oświadczeń zdefiniowanych w systemie.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686179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142F09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8AE2E4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D8CD9FC"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936C05"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tworzenie zestawów dokumentów Oddziału oraz zawężanie dokumentacji medycznej do wybranej jednostki.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5A3BCA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5884AE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CDBEFD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D330428"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33579D"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nadawanie użytkownikom odrębnych uprawnień do odczytu i zapisu dokumentów oraz możliwość równoczesnego wprowadzania danych lekarskich i pielęgniarskich z podglądem istniejącej dokumentacji.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1B4D6C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1A0B21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77FF58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C8E129B"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6CA100"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pozwalać na zapis dokumentu jako wersji roboczej z możliwością późniejszej kontynuacji edycji.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F69249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FAC7E8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0E8635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2FA79F4"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257DE7"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pozwalać na dołączanie załączników i przeglądanie ich z filtrowaniem po dacie, jednostce i nazwie pliku.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F5BCED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01B430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97F5AF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E374EEE"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DBC9F7"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tworzenie prywatnych szablonów pól i dokumentów z opcją udostępnienia publicznego przy posiadaniu odpowiednich uprawnień.</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CDFE9D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51AA02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38F99D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5D1FBFE"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BD0A93"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automatycznie podpowiadać datę i godzinę wprowadzenia dokumentu oraz wskazywać zalogowanego użytkownika jako autora.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64B984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D1E6ED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6A5656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70D44EF"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1A8CBE"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definiowanie wymagalności pól w dokumentach (obowiązkowe, ostrzegawcze, opcjonalne).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C96420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B7084D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485FC3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23001E7"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C5BA76"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wgląd do historii zmian w dokumentacji oraz danych pacjenta z oznaczeniem kolorystycznym dodanych, zmienionych i usuniętych danych oraz wskazaniem użytkownika dokonującego zmian.</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A8EF58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96EA39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852994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329C48F"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66A873"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pozwalać na zarządzanie słownikami wewnętrznymi (poza ICD9/ICD10) bez konieczności kontaktu z dostawcą.</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158F90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D57472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D81BAE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3CF5CBC"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25829F"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dodawanie zleceń do laboratorium, badań radiologicznych i konsultacji, w tym korzystanie z pakietów badań tworzonych przez użytkownika, oznaczanie zleceń jako pilnych oraz pobieranie rozpoznań z dokumentacji pacjenta.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B10DDF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11F014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DE58FF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4EBA774"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83D2D3"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automatycznie uzupełniać dane w wykazach oraz umożliwiać wgląd w dokumentację medyczną i dane dotyczące depozytu pacjenta.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F3BBFA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233F25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A20F91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AD0905C"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3ED1B1"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planowanie przyjęć pacjenta w późniejszym terminie, przyjęcia na dostępny oddział oraz odnotowanie odmowy przyjęcia wraz z wymaganymi dokumentami zgodnymi z platformą P1.</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AFF5CF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19DB47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D9B242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DFFF817"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DD47F3"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konfiguracji kolejności i widoczności zakładek (perspektyw).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71DF49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33D315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7648E1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3C60F68"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49E790"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podgląd całej dokumentacji pacjenta podczas uzupełniania innych dokumentów z możliwością przenoszenia danych między tożsamymi dokumentami.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E4576E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9EF2B8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5F2B11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7ABD1DC"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9EC608"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wypełnianie, edycję i wydruk dokumentacji medycznej, wystawianie zleceń na badania, konsultacje, zabiegi, recepty, e-Recepty, e-Zlecenia, e- Zwolnienia, skierowania i e-Skierowania.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71FE3F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D796A5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8742ED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A801BC4"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B5FD53"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ewidencję podawania leków z integracją z apteczką oddziałową i automatyczną aktualizacją stanów magazynowych.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3C4522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D90D62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1E1757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C34FEFC"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26FB6F"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możliwość zlecania cykli leków z różnymi dawkami i przerwami w podawaniu.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A88D52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E64F39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2106F0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1653EDD"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2960D4"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odnotowywanie odleżyn z wykorzystaniem interaktywnego dokumentu.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27475D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8DA844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A8931D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B8143D4"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13EA65"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kontrolę braków w dokumentacji medycznej na oddziale oraz raportowanie zdarzeń medycznych do platformy P1 zgodnie z obowiązującymi przepisami.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C13D80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052FB8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9A6D41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C4A6C08"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1F6811"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generowanie raportów lekarskich i pielęgniarskich z dyżuru oraz wyświetlanie podsumowania pobytu pacjenta na oddziale (leki, parametry życiowe, wyniki badań).</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5E8230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593942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B7B343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02333E0"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89D0CC"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udostępniać audyt zmian w dokumentach z informacją o dacie, godzinie i użytkowniku dokonującym zmian.</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F1BF35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E52D9D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674070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08FF808"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2B05A6"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przeprowadzanie rozliczeń związanych z pobytami pacjentów w jednostce medycznej.</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3849AB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130C14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214227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C3F6F64"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A117DB"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prowadzenie harmonogramów przyjęć pacjentów oraz zarządzanie kolejkami oczekujących.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71D262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44E11F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A59353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97B4B75"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0A96A0"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obsługę E-skierowań.</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341712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09E0CA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6E2DA9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B5AA2A9"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1F22E2"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tworzenie raportów dotyczących wydanych leków i RDTL.</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88A0AC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2CB28A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46C2C8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7E8C9D7"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942808"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definiowanie grup JGP, ustalanie reguł ich funkcjonowania oraz generowanie zadań w trybie zbiorczym na podstawie wybranych grup.</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6D0761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64F89F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1680C8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4F63866"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DE81B6"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zapewniać współpracę z systemem AP-KOLCE, przy czym serwer odpowiedzialny za grupowanie powinien działać jako usługa systemowa w tle.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723091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620BFB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349F60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FB5553C"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93AF80"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ustawienie schematów numeracji dla paragonów i faktur oraz konfigurację stanowisk kasowych wraz z możliwością wygenerowania dziennych raportów kasowych.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EC066A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62F653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A20E79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770FDC1" w14:textId="77777777" w:rsidR="001B761A" w:rsidRPr="00AE1037" w:rsidRDefault="001B761A">
            <w:pPr>
              <w:widowControl w:val="0"/>
              <w:numPr>
                <w:ilvl w:val="0"/>
                <w:numId w:val="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C3B553"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obsługę pacjentów nieobjętych kontraktem z NFZ, w tym wprowadzanie i rejestrowanie świadczonych dla nich usług komercyjnych.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30FED5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510372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506D01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B61D258" w14:textId="77777777" w:rsidR="001B761A" w:rsidRPr="00D91A41" w:rsidRDefault="001B761A">
            <w:pPr>
              <w:widowControl w:val="0"/>
              <w:numPr>
                <w:ilvl w:val="0"/>
                <w:numId w:val="6"/>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CF33D0"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przypisanie kontrahentów do określonych jednostek organizacyjnych, takich jak poradnie, oddziały i pracownie.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203951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E7B8E1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06F3FF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168C921" w14:textId="77777777" w:rsidR="001B761A" w:rsidRPr="00D91A41" w:rsidRDefault="001B761A">
            <w:pPr>
              <w:widowControl w:val="0"/>
              <w:numPr>
                <w:ilvl w:val="0"/>
                <w:numId w:val="6"/>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F8F697"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definiowanie rabatów wartościowych i procentowych wraz z określeniem warunków ich stosowania, takich jak minimalna wartość usługi, termin płatności oraz wybrani pacjenci.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918E59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B2C601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645BFB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6F629B2" w14:textId="77777777" w:rsidR="001B761A" w:rsidRPr="00D91A41" w:rsidRDefault="001B761A">
            <w:pPr>
              <w:widowControl w:val="0"/>
              <w:numPr>
                <w:ilvl w:val="0"/>
                <w:numId w:val="6"/>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AA5D44"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przydzielanie rabatów indywidualnym pacjentom oraz tworzenie pakietów usług, w tym jednorazowych i abonamentowych, z określeniem czasu obowiązywania, dostępności dla różnych typów klientów, aktywności pakietu, limitu usług oraz przypisania cen dla pacjenta i kontrahenta.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EC8E99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CB5673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146C45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CD97AD2" w14:textId="77777777" w:rsidR="001B761A" w:rsidRPr="00D91A41" w:rsidRDefault="001B761A">
            <w:pPr>
              <w:widowControl w:val="0"/>
              <w:numPr>
                <w:ilvl w:val="0"/>
                <w:numId w:val="6"/>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4996DE"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definiowanie wzorców numeracji dla dokumentów kasowych i rozliczeniowych, w tym paragonów, faktur, korekt, not korygujących oraz raportów stanowiska kasowego.</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82D8E8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6C2912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314F30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2E7AC54" w14:textId="77777777" w:rsidR="001B761A" w:rsidRPr="00D91A41" w:rsidRDefault="001B761A">
            <w:pPr>
              <w:widowControl w:val="0"/>
              <w:numPr>
                <w:ilvl w:val="0"/>
                <w:numId w:val="6"/>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CAE11E"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konfigurację stanowisk kasowych i wykonywanie operacji kasowych, w tym dodawanie wpłat i wypłat (KP/KW), generowanie raportów bieżących oraz przeglądanie raportów archiwalnych.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E2B042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34A43B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3B0CEE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5BC9083" w14:textId="77777777" w:rsidR="001B761A" w:rsidRPr="00D91A41" w:rsidRDefault="001B761A">
            <w:pPr>
              <w:widowControl w:val="0"/>
              <w:numPr>
                <w:ilvl w:val="0"/>
                <w:numId w:val="6"/>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00CF2D"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podłączenie drukarek fiskalnych, w tym Posnet i Novitus, oraz integrację z terminalami płatniczymi.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018C62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1772AC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2D4153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0FDB61A" w14:textId="77777777" w:rsidR="001B761A" w:rsidRPr="00D91A41" w:rsidRDefault="001B761A">
            <w:pPr>
              <w:widowControl w:val="0"/>
              <w:numPr>
                <w:ilvl w:val="0"/>
                <w:numId w:val="6"/>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3FE2E8"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rozdzielanie płatności jednego rachunku na różne formy płatności, np. karta i gotówka.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DF0A17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37035F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182DA2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D3F6EF9" w14:textId="77777777" w:rsidR="001B761A" w:rsidRPr="00D91A41" w:rsidRDefault="001B761A">
            <w:pPr>
              <w:widowControl w:val="0"/>
              <w:numPr>
                <w:ilvl w:val="0"/>
                <w:numId w:val="6"/>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910791"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pobieranie danych kontrahentów automatycznie z bazy REGON na podstawie wpisanego numeru.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7DC3FF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78E84A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B884B2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3F8A0FA" w14:textId="77777777" w:rsidR="001B761A" w:rsidRPr="00D91A41" w:rsidRDefault="001B761A">
            <w:pPr>
              <w:widowControl w:val="0"/>
              <w:numPr>
                <w:ilvl w:val="0"/>
                <w:numId w:val="6"/>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446C51"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wyszukiwanie leków w bazie leków Pharmindex z możliwością filtrowania po fragmencie nazwy, fragmencie nazwy międzynarodowej, kodzie EAN, postaci leku, możliwości ordynacji pielęgniarskiej, klasyfikacji leków jako OTC, RPW lub psychotropowe oraz po poziomie refundacji.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FFC1C9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5E0C8E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8D9267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6B77C46" w14:textId="77777777" w:rsidR="001B761A" w:rsidRPr="00D91A41" w:rsidRDefault="001B761A">
            <w:pPr>
              <w:widowControl w:val="0"/>
              <w:numPr>
                <w:ilvl w:val="0"/>
                <w:numId w:val="6"/>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2734E4"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prezentowanie szczegółowych informacji o wybranym leku, obejmujących co najmniej nazwę i nazwę międzynarodową, postać farmaceutyczną, dawkę, dostępność, cenę oraz dostępne refundacje wraz z przypisanymi wskazaniami.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324CFC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64464B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FEFC60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DA45B9F" w14:textId="77777777" w:rsidR="001B761A" w:rsidRPr="00D91A41" w:rsidRDefault="001B761A">
            <w:pPr>
              <w:widowControl w:val="0"/>
              <w:numPr>
                <w:ilvl w:val="0"/>
                <w:numId w:val="6"/>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5BC0CD" w14:textId="77777777" w:rsidR="001B761A" w:rsidRPr="00AE1037" w:rsidRDefault="001B761A" w:rsidP="00AC4B7C">
            <w:pPr>
              <w:pStyle w:val="Default"/>
              <w:rPr>
                <w:rFonts w:ascii="Times New Roman" w:eastAsia="Times New Roman" w:hAnsi="Times New Roman" w:cs="Times New Roman"/>
                <w:color w:val="auto"/>
                <w:sz w:val="20"/>
                <w:szCs w:val="20"/>
                <w:lang w:eastAsia="pl-PL"/>
              </w:rPr>
            </w:pPr>
            <w:r w:rsidRPr="00AE1037">
              <w:rPr>
                <w:rFonts w:ascii="Times New Roman" w:hAnsi="Times New Roman" w:cs="Times New Roman"/>
                <w:sz w:val="20"/>
                <w:szCs w:val="20"/>
              </w:rPr>
              <w:t>System musi umożliwiać wyświetlanie informacji o odpłatności leku już w trakcie wyszukiwania, w tym określenie parametrów wyszukiwania: czy lek jest pełnopłatny, refundowany, bezpłatny dla pacjentów powyżej 75. roku życia lub bezpłatny dla kobiet w ciąży.</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C002A5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D667DA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2B8D71A" w14:textId="77777777" w:rsidTr="0322BE75">
        <w:trPr>
          <w:trHeight w:val="217"/>
        </w:trPr>
        <w:tc>
          <w:tcPr>
            <w:tcW w:w="11019" w:type="dxa"/>
            <w:gridSpan w:val="4"/>
            <w:tcBorders>
              <w:top w:val="single" w:sz="4" w:space="0" w:color="000000" w:themeColor="text1"/>
              <w:bottom w:val="single" w:sz="4" w:space="0" w:color="000000" w:themeColor="text1"/>
            </w:tcBorders>
          </w:tcPr>
          <w:p w14:paraId="3C8D3AF6" w14:textId="77777777" w:rsidR="001B761A" w:rsidRPr="00AE1037" w:rsidRDefault="001B761A" w:rsidP="00AC4B7C">
            <w:pPr>
              <w:widowControl w:val="0"/>
              <w:autoSpaceDE w:val="0"/>
              <w:autoSpaceDN w:val="0"/>
              <w:adjustRightInd w:val="0"/>
              <w:spacing w:after="0" w:line="240" w:lineRule="auto"/>
              <w:rPr>
                <w:rFonts w:ascii="Times New Roman" w:hAnsi="Times New Roman"/>
                <w:b/>
                <w:bCs/>
                <w:sz w:val="20"/>
                <w:szCs w:val="20"/>
              </w:rPr>
            </w:pPr>
            <w:r w:rsidRPr="00AE1037">
              <w:rPr>
                <w:rFonts w:ascii="Times New Roman" w:hAnsi="Times New Roman"/>
                <w:b/>
                <w:bCs/>
                <w:sz w:val="20"/>
                <w:szCs w:val="20"/>
              </w:rPr>
              <w:t>e-Zwolnienia</w:t>
            </w:r>
          </w:p>
        </w:tc>
        <w:tc>
          <w:tcPr>
            <w:tcW w:w="1597" w:type="dxa"/>
          </w:tcPr>
          <w:p w14:paraId="111BB43B" w14:textId="77777777" w:rsidR="001B761A" w:rsidRPr="00AE1037" w:rsidRDefault="001B761A" w:rsidP="00AC4B7C">
            <w:pPr>
              <w:widowControl w:val="0"/>
              <w:autoSpaceDE w:val="0"/>
              <w:autoSpaceDN w:val="0"/>
              <w:adjustRightInd w:val="0"/>
              <w:spacing w:after="0" w:line="240" w:lineRule="auto"/>
              <w:rPr>
                <w:rFonts w:ascii="Times New Roman" w:hAnsi="Times New Roman"/>
                <w:b/>
                <w:bCs/>
                <w:sz w:val="20"/>
                <w:szCs w:val="20"/>
              </w:rPr>
            </w:pPr>
          </w:p>
        </w:tc>
        <w:tc>
          <w:tcPr>
            <w:tcW w:w="16971" w:type="dxa"/>
          </w:tcPr>
          <w:p w14:paraId="6EDDEC22" w14:textId="77777777" w:rsidR="001B761A" w:rsidRPr="00AE1037" w:rsidRDefault="001B761A" w:rsidP="00AC4B7C">
            <w:pPr>
              <w:widowControl w:val="0"/>
              <w:autoSpaceDE w:val="0"/>
              <w:autoSpaceDN w:val="0"/>
              <w:adjustRightInd w:val="0"/>
              <w:spacing w:after="0" w:line="240" w:lineRule="auto"/>
              <w:rPr>
                <w:rFonts w:ascii="Times New Roman" w:hAnsi="Times New Roman"/>
                <w:b/>
                <w:bCs/>
                <w:sz w:val="20"/>
                <w:szCs w:val="20"/>
              </w:rPr>
            </w:pPr>
          </w:p>
        </w:tc>
      </w:tr>
      <w:tr w:rsidR="001B761A" w:rsidRPr="00AE1037" w14:paraId="594ABEA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820D8F0" w14:textId="77777777" w:rsidR="001B761A" w:rsidRPr="00D91A41" w:rsidRDefault="001B761A">
            <w:pPr>
              <w:widowControl w:val="0"/>
              <w:numPr>
                <w:ilvl w:val="0"/>
                <w:numId w:val="7"/>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2F3685" w14:textId="77777777" w:rsidR="001B761A" w:rsidRPr="00AE1037" w:rsidRDefault="001B761A" w:rsidP="00AC4B7C">
            <w:pPr>
              <w:widowControl w:val="0"/>
              <w:autoSpaceDE w:val="0"/>
              <w:autoSpaceDN w:val="0"/>
              <w:adjustRightInd w:val="0"/>
              <w:spacing w:after="0" w:line="240" w:lineRule="auto"/>
              <w:rPr>
                <w:rFonts w:ascii="Times New Roman" w:hAnsi="Times New Roman"/>
                <w:sz w:val="20"/>
                <w:szCs w:val="20"/>
              </w:rPr>
            </w:pPr>
            <w:r w:rsidRPr="00AE1037">
              <w:rPr>
                <w:rFonts w:ascii="Times New Roman" w:hAnsi="Times New Roman"/>
                <w:color w:val="000000"/>
                <w:sz w:val="20"/>
                <w:szCs w:val="20"/>
              </w:rPr>
              <w:t>System musi umożliwiać utworzenie elektronicznego zwolnienia lekarskiego e-ZLA.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14B632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427E36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B32E1C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380F246" w14:textId="77777777" w:rsidR="001B761A" w:rsidRPr="00D91A41" w:rsidRDefault="001B761A">
            <w:pPr>
              <w:widowControl w:val="0"/>
              <w:numPr>
                <w:ilvl w:val="0"/>
                <w:numId w:val="7"/>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DB2699" w14:textId="77777777" w:rsidR="001B761A" w:rsidRPr="00AE1037" w:rsidRDefault="001B761A" w:rsidP="00AC4B7C">
            <w:pPr>
              <w:widowControl w:val="0"/>
              <w:autoSpaceDE w:val="0"/>
              <w:autoSpaceDN w:val="0"/>
              <w:adjustRightInd w:val="0"/>
              <w:spacing w:after="0" w:line="240" w:lineRule="auto"/>
              <w:rPr>
                <w:rFonts w:ascii="Times New Roman" w:hAnsi="Times New Roman"/>
                <w:sz w:val="20"/>
                <w:szCs w:val="20"/>
              </w:rPr>
            </w:pPr>
            <w:r w:rsidRPr="00AE1037">
              <w:rPr>
                <w:rFonts w:ascii="Times New Roman" w:hAnsi="Times New Roman"/>
                <w:color w:val="000000"/>
                <w:sz w:val="20"/>
                <w:szCs w:val="20"/>
              </w:rPr>
              <w:t>System musi umożliwiać automatyczne podpowiadanie wartości dla pól obowiązkowych, w tym daty wystawienia zwolnienia, daty rozpoczęcia zwolnienia, danych osoby wystawiającej, informacji o pacjencie, płatniku, lekarzu oraz miejscu udzielania świadczenia.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66473C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6BA7BF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25B4C9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A0BDBAA" w14:textId="77777777" w:rsidR="001B761A" w:rsidRPr="00D91A41" w:rsidRDefault="001B761A">
            <w:pPr>
              <w:widowControl w:val="0"/>
              <w:numPr>
                <w:ilvl w:val="0"/>
                <w:numId w:val="7"/>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F70331" w14:textId="77777777" w:rsidR="001B761A" w:rsidRPr="00AE1037" w:rsidRDefault="001B761A" w:rsidP="00AC4B7C">
            <w:pPr>
              <w:widowControl w:val="0"/>
              <w:autoSpaceDE w:val="0"/>
              <w:autoSpaceDN w:val="0"/>
              <w:adjustRightInd w:val="0"/>
              <w:spacing w:after="0" w:line="240" w:lineRule="auto"/>
              <w:rPr>
                <w:rFonts w:ascii="Times New Roman" w:hAnsi="Times New Roman"/>
                <w:sz w:val="20"/>
                <w:szCs w:val="20"/>
              </w:rPr>
            </w:pPr>
            <w:r w:rsidRPr="00AE1037">
              <w:rPr>
                <w:rFonts w:ascii="Times New Roman" w:hAnsi="Times New Roman"/>
                <w:color w:val="000000"/>
                <w:sz w:val="20"/>
                <w:szCs w:val="20"/>
              </w:rPr>
              <w:t>System musi umożliwiać wystawienie zwolnienia lekarskiego na opiekę nad pacjentem.</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642412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6CA1A2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5AB328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3957287" w14:textId="77777777" w:rsidR="001B761A" w:rsidRPr="00D91A41" w:rsidRDefault="001B761A">
            <w:pPr>
              <w:widowControl w:val="0"/>
              <w:numPr>
                <w:ilvl w:val="0"/>
                <w:numId w:val="7"/>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5777B1" w14:textId="77777777" w:rsidR="001B761A" w:rsidRPr="00AE1037" w:rsidRDefault="001B761A" w:rsidP="00AC4B7C">
            <w:pPr>
              <w:widowControl w:val="0"/>
              <w:autoSpaceDE w:val="0"/>
              <w:autoSpaceDN w:val="0"/>
              <w:adjustRightInd w:val="0"/>
              <w:spacing w:after="0" w:line="240" w:lineRule="auto"/>
              <w:rPr>
                <w:rFonts w:ascii="Times New Roman" w:hAnsi="Times New Roman"/>
                <w:sz w:val="20"/>
                <w:szCs w:val="20"/>
              </w:rPr>
            </w:pPr>
            <w:r w:rsidRPr="00AE1037">
              <w:rPr>
                <w:rFonts w:ascii="Times New Roman" w:hAnsi="Times New Roman"/>
                <w:color w:val="000000"/>
                <w:sz w:val="20"/>
                <w:szCs w:val="20"/>
              </w:rPr>
              <w:t>System musi umożliwiać wystawienie zwolnienia ze datą wsteczną.</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197823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C6A50D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6DC13F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3BF0FC9" w14:textId="77777777" w:rsidR="001B761A" w:rsidRPr="00D91A41" w:rsidRDefault="001B761A">
            <w:pPr>
              <w:widowControl w:val="0"/>
              <w:numPr>
                <w:ilvl w:val="0"/>
                <w:numId w:val="7"/>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CD4D36" w14:textId="77777777" w:rsidR="001B761A" w:rsidRPr="00AE1037" w:rsidRDefault="001B761A" w:rsidP="00AC4B7C">
            <w:pPr>
              <w:widowControl w:val="0"/>
              <w:autoSpaceDE w:val="0"/>
              <w:autoSpaceDN w:val="0"/>
              <w:adjustRightInd w:val="0"/>
              <w:spacing w:after="0" w:line="240" w:lineRule="auto"/>
              <w:rPr>
                <w:rFonts w:ascii="Times New Roman" w:hAnsi="Times New Roman"/>
                <w:sz w:val="20"/>
                <w:szCs w:val="20"/>
              </w:rPr>
            </w:pPr>
            <w:r w:rsidRPr="00AE1037">
              <w:rPr>
                <w:rFonts w:ascii="Times New Roman" w:hAnsi="Times New Roman"/>
                <w:color w:val="000000"/>
                <w:sz w:val="20"/>
                <w:szCs w:val="20"/>
              </w:rPr>
              <w:t>System musi umożliwiać pobranie listy płatników z systemu ZUS.</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617FD7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1647B5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C4E168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3F6CB64" w14:textId="77777777" w:rsidR="001B761A" w:rsidRPr="00D91A41" w:rsidRDefault="001B761A">
            <w:pPr>
              <w:widowControl w:val="0"/>
              <w:numPr>
                <w:ilvl w:val="0"/>
                <w:numId w:val="7"/>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E57AF1" w14:textId="77777777" w:rsidR="001B761A" w:rsidRPr="00AE1037" w:rsidRDefault="001B761A" w:rsidP="00AC4B7C">
            <w:pPr>
              <w:widowControl w:val="0"/>
              <w:autoSpaceDE w:val="0"/>
              <w:autoSpaceDN w:val="0"/>
              <w:adjustRightInd w:val="0"/>
              <w:spacing w:after="0" w:line="240" w:lineRule="auto"/>
              <w:rPr>
                <w:rFonts w:ascii="Times New Roman" w:hAnsi="Times New Roman"/>
                <w:sz w:val="20"/>
                <w:szCs w:val="20"/>
              </w:rPr>
            </w:pPr>
            <w:r w:rsidRPr="00AE1037">
              <w:rPr>
                <w:rFonts w:ascii="Times New Roman" w:hAnsi="Times New Roman"/>
                <w:color w:val="000000"/>
                <w:sz w:val="20"/>
                <w:szCs w:val="20"/>
              </w:rPr>
              <w:t>System musi umożliwiać dodanie nowego płatnika z poziomu formularza zwolnienia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7AA518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C07A4E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BA0F22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AC3D086" w14:textId="77777777" w:rsidR="001B761A" w:rsidRPr="00D91A41" w:rsidRDefault="001B761A">
            <w:pPr>
              <w:widowControl w:val="0"/>
              <w:numPr>
                <w:ilvl w:val="0"/>
                <w:numId w:val="7"/>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239273" w14:textId="77777777" w:rsidR="001B761A" w:rsidRPr="00AE1037" w:rsidRDefault="001B761A" w:rsidP="00AC4B7C">
            <w:pPr>
              <w:widowControl w:val="0"/>
              <w:autoSpaceDE w:val="0"/>
              <w:autoSpaceDN w:val="0"/>
              <w:adjustRightInd w:val="0"/>
              <w:spacing w:after="0" w:line="240" w:lineRule="auto"/>
              <w:rPr>
                <w:rFonts w:ascii="Times New Roman" w:hAnsi="Times New Roman"/>
                <w:sz w:val="20"/>
                <w:szCs w:val="20"/>
              </w:rPr>
            </w:pPr>
            <w:r w:rsidRPr="00AE1037">
              <w:rPr>
                <w:rFonts w:ascii="Times New Roman" w:hAnsi="Times New Roman"/>
                <w:color w:val="000000"/>
                <w:sz w:val="20"/>
                <w:szCs w:val="20"/>
              </w:rPr>
              <w:t>System musi umożliwiać wystawienie zwolnienia w trybie offline.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0B6239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6801B3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123030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875E495" w14:textId="77777777" w:rsidR="001B761A" w:rsidRPr="00D91A41" w:rsidRDefault="001B761A">
            <w:pPr>
              <w:widowControl w:val="0"/>
              <w:numPr>
                <w:ilvl w:val="0"/>
                <w:numId w:val="7"/>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CF06FD" w14:textId="77777777" w:rsidR="001B761A" w:rsidRPr="00AE1037" w:rsidRDefault="001B761A" w:rsidP="00AC4B7C">
            <w:pPr>
              <w:widowControl w:val="0"/>
              <w:autoSpaceDE w:val="0"/>
              <w:autoSpaceDN w:val="0"/>
              <w:adjustRightInd w:val="0"/>
              <w:spacing w:after="0" w:line="240" w:lineRule="auto"/>
              <w:rPr>
                <w:rFonts w:ascii="Times New Roman" w:hAnsi="Times New Roman"/>
                <w:sz w:val="20"/>
                <w:szCs w:val="20"/>
              </w:rPr>
            </w:pPr>
            <w:r w:rsidRPr="00AE1037">
              <w:rPr>
                <w:rFonts w:ascii="Times New Roman" w:hAnsi="Times New Roman"/>
                <w:color w:val="000000"/>
                <w:sz w:val="20"/>
                <w:szCs w:val="20"/>
              </w:rPr>
              <w:t>System musi umożliwiać rezerwowanie numerów zwolnień w systemie ZUS.</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A4BF01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E46E74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E6C65D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7380FE4" w14:textId="77777777" w:rsidR="001B761A" w:rsidRPr="00D91A41" w:rsidRDefault="001B761A">
            <w:pPr>
              <w:widowControl w:val="0"/>
              <w:numPr>
                <w:ilvl w:val="0"/>
                <w:numId w:val="7"/>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C66A54" w14:textId="77777777" w:rsidR="001B761A" w:rsidRPr="00AE1037" w:rsidRDefault="001B761A" w:rsidP="00AC4B7C">
            <w:pPr>
              <w:widowControl w:val="0"/>
              <w:autoSpaceDE w:val="0"/>
              <w:autoSpaceDN w:val="0"/>
              <w:adjustRightInd w:val="0"/>
              <w:spacing w:after="0" w:line="240" w:lineRule="auto"/>
              <w:rPr>
                <w:rFonts w:ascii="Times New Roman" w:hAnsi="Times New Roman"/>
                <w:sz w:val="20"/>
                <w:szCs w:val="20"/>
              </w:rPr>
            </w:pPr>
            <w:r w:rsidRPr="00AE1037">
              <w:rPr>
                <w:rFonts w:ascii="Times New Roman" w:hAnsi="Times New Roman"/>
                <w:color w:val="000000"/>
                <w:sz w:val="20"/>
                <w:szCs w:val="20"/>
              </w:rPr>
              <w:t>System musi umożliwiać unieważnienie zarezerwowanego numeru zwolnienia.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2EA03D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6A1209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AB266D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F8C0E9F" w14:textId="77777777" w:rsidR="001B761A" w:rsidRPr="00D91A41" w:rsidRDefault="001B761A">
            <w:pPr>
              <w:widowControl w:val="0"/>
              <w:numPr>
                <w:ilvl w:val="0"/>
                <w:numId w:val="7"/>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19CCF7" w14:textId="77777777" w:rsidR="001B761A" w:rsidRPr="00AE1037" w:rsidRDefault="001B761A" w:rsidP="00AC4B7C">
            <w:pPr>
              <w:widowControl w:val="0"/>
              <w:autoSpaceDE w:val="0"/>
              <w:autoSpaceDN w:val="0"/>
              <w:adjustRightInd w:val="0"/>
              <w:spacing w:after="0" w:line="240" w:lineRule="auto"/>
              <w:rPr>
                <w:rFonts w:ascii="Times New Roman" w:hAnsi="Times New Roman"/>
                <w:sz w:val="20"/>
                <w:szCs w:val="20"/>
              </w:rPr>
            </w:pPr>
            <w:r w:rsidRPr="00AE1037">
              <w:rPr>
                <w:rFonts w:ascii="Times New Roman" w:hAnsi="Times New Roman"/>
                <w:color w:val="000000"/>
                <w:sz w:val="20"/>
                <w:szCs w:val="20"/>
              </w:rPr>
              <w:t>System musi umożliwiać wydruk pustego formularza zwolnienia.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7D90C7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CBF873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D43AD2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91F8870" w14:textId="77777777" w:rsidR="001B761A" w:rsidRPr="00D91A41" w:rsidRDefault="001B761A">
            <w:pPr>
              <w:widowControl w:val="0"/>
              <w:numPr>
                <w:ilvl w:val="0"/>
                <w:numId w:val="7"/>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C21E15" w14:textId="77777777" w:rsidR="001B761A" w:rsidRPr="00AE1037" w:rsidRDefault="001B761A" w:rsidP="00AC4B7C">
            <w:pPr>
              <w:widowControl w:val="0"/>
              <w:autoSpaceDE w:val="0"/>
              <w:autoSpaceDN w:val="0"/>
              <w:adjustRightInd w:val="0"/>
              <w:spacing w:after="0" w:line="240" w:lineRule="auto"/>
              <w:rPr>
                <w:rFonts w:ascii="Times New Roman" w:hAnsi="Times New Roman"/>
                <w:sz w:val="20"/>
                <w:szCs w:val="20"/>
              </w:rPr>
            </w:pPr>
            <w:r w:rsidRPr="00AE1037">
              <w:rPr>
                <w:rFonts w:ascii="Times New Roman" w:hAnsi="Times New Roman"/>
                <w:color w:val="000000"/>
                <w:sz w:val="20"/>
                <w:szCs w:val="20"/>
              </w:rPr>
              <w:t>System musi umożliwiać elektronizację ręcznie wypełnionego zwolnienia.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708ECF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C77715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93B6BE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856CB4B" w14:textId="77777777" w:rsidR="001B761A" w:rsidRPr="00D91A41" w:rsidRDefault="001B761A">
            <w:pPr>
              <w:widowControl w:val="0"/>
              <w:numPr>
                <w:ilvl w:val="0"/>
                <w:numId w:val="7"/>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C1EE70" w14:textId="77777777" w:rsidR="001B761A" w:rsidRPr="00AE1037" w:rsidRDefault="001B761A" w:rsidP="00AC4B7C">
            <w:pPr>
              <w:widowControl w:val="0"/>
              <w:autoSpaceDE w:val="0"/>
              <w:autoSpaceDN w:val="0"/>
              <w:adjustRightInd w:val="0"/>
              <w:spacing w:after="0" w:line="240" w:lineRule="auto"/>
              <w:rPr>
                <w:rFonts w:ascii="Times New Roman" w:hAnsi="Times New Roman"/>
                <w:sz w:val="20"/>
                <w:szCs w:val="20"/>
              </w:rPr>
            </w:pPr>
            <w:r w:rsidRPr="00AE1037">
              <w:rPr>
                <w:rFonts w:ascii="Times New Roman" w:hAnsi="Times New Roman"/>
                <w:color w:val="000000"/>
                <w:sz w:val="20"/>
                <w:szCs w:val="20"/>
              </w:rPr>
              <w:t>System musi umożliwiać wydruk Urzędowego Poświadczenia Przedłożenia UPP.</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EE511A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4E2509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C711E7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7A85B94" w14:textId="77777777" w:rsidR="001B761A" w:rsidRPr="00D91A41" w:rsidRDefault="001B761A">
            <w:pPr>
              <w:widowControl w:val="0"/>
              <w:numPr>
                <w:ilvl w:val="0"/>
                <w:numId w:val="7"/>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CE3FF8" w14:textId="77777777" w:rsidR="001B761A" w:rsidRPr="00AE1037" w:rsidRDefault="001B761A" w:rsidP="00AC4B7C">
            <w:pPr>
              <w:widowControl w:val="0"/>
              <w:autoSpaceDE w:val="0"/>
              <w:autoSpaceDN w:val="0"/>
              <w:adjustRightInd w:val="0"/>
              <w:spacing w:after="0" w:line="240" w:lineRule="auto"/>
              <w:rPr>
                <w:rFonts w:ascii="Times New Roman" w:hAnsi="Times New Roman"/>
                <w:sz w:val="20"/>
                <w:szCs w:val="20"/>
              </w:rPr>
            </w:pPr>
            <w:r w:rsidRPr="00AE1037">
              <w:rPr>
                <w:rFonts w:ascii="Times New Roman" w:hAnsi="Times New Roman"/>
                <w:color w:val="000000"/>
                <w:sz w:val="20"/>
                <w:szCs w:val="20"/>
              </w:rPr>
              <w:t>System musi umożliwiać elektroniczną wysyłkę zwolnienia do systemu ZUS.</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378C2A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AD0EF1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6FBF13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AA9D421" w14:textId="77777777" w:rsidR="001B761A" w:rsidRPr="00D91A41" w:rsidRDefault="001B761A">
            <w:pPr>
              <w:widowControl w:val="0"/>
              <w:numPr>
                <w:ilvl w:val="0"/>
                <w:numId w:val="7"/>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3BD23A" w14:textId="77777777" w:rsidR="001B761A" w:rsidRPr="00AE1037" w:rsidRDefault="001B761A" w:rsidP="00AC4B7C">
            <w:pPr>
              <w:widowControl w:val="0"/>
              <w:autoSpaceDE w:val="0"/>
              <w:autoSpaceDN w:val="0"/>
              <w:adjustRightInd w:val="0"/>
              <w:spacing w:after="0" w:line="240" w:lineRule="auto"/>
              <w:rPr>
                <w:rFonts w:ascii="Times New Roman" w:hAnsi="Times New Roman"/>
                <w:sz w:val="20"/>
                <w:szCs w:val="20"/>
              </w:rPr>
            </w:pPr>
            <w:r w:rsidRPr="00AE1037">
              <w:rPr>
                <w:rFonts w:ascii="Times New Roman" w:hAnsi="Times New Roman"/>
                <w:color w:val="000000"/>
                <w:sz w:val="20"/>
                <w:szCs w:val="20"/>
              </w:rPr>
              <w:t>System musi umożliwiać anulowanie zwolnienia wysłanego do systemu ZUS.</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1FCC58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9337AD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354124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A623296" w14:textId="77777777" w:rsidR="001B761A" w:rsidRPr="00D91A41" w:rsidRDefault="001B761A">
            <w:pPr>
              <w:widowControl w:val="0"/>
              <w:numPr>
                <w:ilvl w:val="0"/>
                <w:numId w:val="7"/>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3B6947" w14:textId="77777777" w:rsidR="001B761A" w:rsidRPr="00AE1037" w:rsidRDefault="001B761A" w:rsidP="00AC4B7C">
            <w:pPr>
              <w:widowControl w:val="0"/>
              <w:autoSpaceDE w:val="0"/>
              <w:autoSpaceDN w:val="0"/>
              <w:adjustRightInd w:val="0"/>
              <w:spacing w:after="0" w:line="240" w:lineRule="auto"/>
              <w:rPr>
                <w:rFonts w:ascii="Times New Roman" w:hAnsi="Times New Roman"/>
                <w:sz w:val="20"/>
                <w:szCs w:val="20"/>
              </w:rPr>
            </w:pPr>
            <w:r w:rsidRPr="00AE1037">
              <w:rPr>
                <w:rFonts w:ascii="Times New Roman" w:hAnsi="Times New Roman"/>
                <w:color w:val="000000"/>
                <w:sz w:val="20"/>
                <w:szCs w:val="20"/>
              </w:rPr>
              <w:t>System musi umożliwiać ponowne wystawienie anulowanego zwolnienia.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64298E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3F0435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0E81C9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B4E3E67" w14:textId="77777777" w:rsidR="001B761A" w:rsidRPr="00D91A41" w:rsidRDefault="001B761A">
            <w:pPr>
              <w:widowControl w:val="0"/>
              <w:numPr>
                <w:ilvl w:val="0"/>
                <w:numId w:val="7"/>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BCE4FD" w14:textId="77777777" w:rsidR="001B761A" w:rsidRPr="00AE1037" w:rsidRDefault="001B761A" w:rsidP="00AC4B7C">
            <w:pPr>
              <w:widowControl w:val="0"/>
              <w:autoSpaceDE w:val="0"/>
              <w:autoSpaceDN w:val="0"/>
              <w:adjustRightInd w:val="0"/>
              <w:spacing w:after="0" w:line="240" w:lineRule="auto"/>
              <w:rPr>
                <w:rFonts w:ascii="Times New Roman" w:hAnsi="Times New Roman"/>
                <w:sz w:val="20"/>
                <w:szCs w:val="20"/>
              </w:rPr>
            </w:pPr>
            <w:r w:rsidRPr="00AE1037">
              <w:rPr>
                <w:rFonts w:ascii="Times New Roman" w:hAnsi="Times New Roman"/>
                <w:color w:val="000000"/>
                <w:sz w:val="20"/>
                <w:szCs w:val="20"/>
              </w:rPr>
              <w:t>System musi umożliwiać kopiowanie danych z wystawionego zwolnienia do nowego zwolnienia.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0A9833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21BD5D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D7F6BA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39D5ACC" w14:textId="77777777" w:rsidR="001B761A" w:rsidRPr="00D91A41" w:rsidRDefault="001B761A">
            <w:pPr>
              <w:widowControl w:val="0"/>
              <w:numPr>
                <w:ilvl w:val="0"/>
                <w:numId w:val="7"/>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B0EF7F" w14:textId="77777777" w:rsidR="001B761A" w:rsidRPr="00AE1037" w:rsidRDefault="001B761A" w:rsidP="00AC4B7C">
            <w:pPr>
              <w:widowControl w:val="0"/>
              <w:autoSpaceDE w:val="0"/>
              <w:autoSpaceDN w:val="0"/>
              <w:adjustRightInd w:val="0"/>
              <w:spacing w:after="0" w:line="240" w:lineRule="auto"/>
              <w:rPr>
                <w:rFonts w:ascii="Times New Roman" w:hAnsi="Times New Roman"/>
                <w:sz w:val="20"/>
                <w:szCs w:val="20"/>
              </w:rPr>
            </w:pPr>
            <w:r w:rsidRPr="00AE1037">
              <w:rPr>
                <w:rFonts w:ascii="Times New Roman" w:hAnsi="Times New Roman"/>
                <w:color w:val="000000"/>
                <w:sz w:val="20"/>
                <w:szCs w:val="20"/>
              </w:rPr>
              <w:t>System musi umożliwiać przedłużenie uprzednio wystawionego zwolnienia.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CE0952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EC6037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A32179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C50EE4E" w14:textId="77777777" w:rsidR="001B761A" w:rsidRPr="00D91A41" w:rsidRDefault="001B761A">
            <w:pPr>
              <w:widowControl w:val="0"/>
              <w:numPr>
                <w:ilvl w:val="0"/>
                <w:numId w:val="7"/>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D318FA" w14:textId="77777777" w:rsidR="001B761A" w:rsidRPr="00AE1037" w:rsidRDefault="001B761A" w:rsidP="00AC4B7C">
            <w:pPr>
              <w:widowControl w:val="0"/>
              <w:autoSpaceDE w:val="0"/>
              <w:autoSpaceDN w:val="0"/>
              <w:adjustRightInd w:val="0"/>
              <w:spacing w:after="0" w:line="240" w:lineRule="auto"/>
              <w:rPr>
                <w:rFonts w:ascii="Times New Roman" w:hAnsi="Times New Roman"/>
                <w:sz w:val="20"/>
                <w:szCs w:val="20"/>
              </w:rPr>
            </w:pPr>
            <w:r w:rsidRPr="00AE1037">
              <w:rPr>
                <w:rFonts w:ascii="Times New Roman" w:hAnsi="Times New Roman"/>
                <w:color w:val="000000"/>
                <w:sz w:val="20"/>
                <w:szCs w:val="20"/>
              </w:rPr>
              <w:t>System musi umożliwiać przegląd wystawionych zwolnień pacjenta wraz z aktualnymi statusami.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872053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93ED30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CD9894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EC005A5" w14:textId="77777777" w:rsidR="001B761A" w:rsidRPr="00D91A41" w:rsidRDefault="001B761A">
            <w:pPr>
              <w:widowControl w:val="0"/>
              <w:numPr>
                <w:ilvl w:val="0"/>
                <w:numId w:val="7"/>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A58CA4" w14:textId="77777777" w:rsidR="001B761A" w:rsidRPr="00AE1037" w:rsidRDefault="001B761A" w:rsidP="00AC4B7C">
            <w:pPr>
              <w:widowControl w:val="0"/>
              <w:autoSpaceDE w:val="0"/>
              <w:autoSpaceDN w:val="0"/>
              <w:adjustRightInd w:val="0"/>
              <w:spacing w:after="0" w:line="240" w:lineRule="auto"/>
              <w:rPr>
                <w:rFonts w:ascii="Times New Roman" w:hAnsi="Times New Roman"/>
                <w:sz w:val="20"/>
                <w:szCs w:val="20"/>
              </w:rPr>
            </w:pPr>
            <w:r w:rsidRPr="00AE1037">
              <w:rPr>
                <w:rFonts w:ascii="Times New Roman" w:hAnsi="Times New Roman"/>
                <w:color w:val="000000"/>
                <w:sz w:val="20"/>
                <w:szCs w:val="20"/>
              </w:rPr>
              <w:t>System musi umożliwiać przegląd wystawionych zwolnień lekarza wraz z aktualnymi statusami.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511599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5A7439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7BD1F9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073EE7D" w14:textId="77777777" w:rsidR="001B761A" w:rsidRPr="00D91A41" w:rsidRDefault="001B761A">
            <w:pPr>
              <w:widowControl w:val="0"/>
              <w:numPr>
                <w:ilvl w:val="0"/>
                <w:numId w:val="7"/>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9103C2" w14:textId="77777777" w:rsidR="001B761A" w:rsidRPr="00AE1037" w:rsidRDefault="001B761A" w:rsidP="00AC4B7C">
            <w:pPr>
              <w:widowControl w:val="0"/>
              <w:autoSpaceDE w:val="0"/>
              <w:autoSpaceDN w:val="0"/>
              <w:adjustRightInd w:val="0"/>
              <w:spacing w:after="0" w:line="240" w:lineRule="auto"/>
              <w:rPr>
                <w:rFonts w:ascii="Times New Roman" w:hAnsi="Times New Roman"/>
                <w:sz w:val="20"/>
                <w:szCs w:val="20"/>
              </w:rPr>
            </w:pPr>
            <w:r w:rsidRPr="00AE1037">
              <w:rPr>
                <w:rFonts w:ascii="Times New Roman" w:hAnsi="Times New Roman"/>
                <w:color w:val="000000"/>
                <w:sz w:val="20"/>
                <w:szCs w:val="20"/>
              </w:rPr>
              <w:t>System musi umożliwiać przechowywanie hasła logowania do systemu ZUS na czas trwania aktywnej sesji bez konieczności ponownego logowania w jej trakcie.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849F4D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843450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7743C9D" w14:textId="77777777" w:rsidTr="0322BE75">
        <w:trPr>
          <w:gridAfter w:val="2"/>
          <w:wAfter w:w="18568" w:type="dxa"/>
        </w:trPr>
        <w:tc>
          <w:tcPr>
            <w:tcW w:w="11019" w:type="dxa"/>
            <w:gridSpan w:val="4"/>
            <w:tcBorders>
              <w:top w:val="single" w:sz="4" w:space="0" w:color="000000" w:themeColor="text1"/>
              <w:bottom w:val="single" w:sz="4" w:space="0" w:color="000000" w:themeColor="text1"/>
            </w:tcBorders>
            <w:vAlign w:val="center"/>
          </w:tcPr>
          <w:p w14:paraId="3D711D0C" w14:textId="77777777" w:rsidR="001B761A" w:rsidRPr="00AE1037" w:rsidRDefault="001B761A" w:rsidP="00AC4B7C">
            <w:pPr>
              <w:widowControl w:val="0"/>
              <w:autoSpaceDE w:val="0"/>
              <w:autoSpaceDN w:val="0"/>
              <w:adjustRightInd w:val="0"/>
              <w:spacing w:after="0" w:line="240" w:lineRule="auto"/>
              <w:rPr>
                <w:rFonts w:ascii="Times New Roman" w:hAnsi="Times New Roman"/>
                <w:b/>
                <w:bCs/>
                <w:sz w:val="20"/>
                <w:szCs w:val="20"/>
              </w:rPr>
            </w:pPr>
            <w:r w:rsidRPr="00AE1037">
              <w:rPr>
                <w:rFonts w:ascii="Times New Roman" w:hAnsi="Times New Roman"/>
                <w:b/>
                <w:bCs/>
                <w:sz w:val="20"/>
                <w:szCs w:val="20"/>
              </w:rPr>
              <w:t>Punkt pobrań</w:t>
            </w:r>
          </w:p>
        </w:tc>
      </w:tr>
      <w:tr w:rsidR="001B761A" w:rsidRPr="00AE1037" w14:paraId="2F7D6F6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146120E" w14:textId="77777777" w:rsidR="001B761A" w:rsidRPr="00D91A41" w:rsidRDefault="001B761A">
            <w:pPr>
              <w:widowControl w:val="0"/>
              <w:numPr>
                <w:ilvl w:val="0"/>
                <w:numId w:val="8"/>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2F4D58"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zlecenie wykonania badania laboratoryjnego w placówce medycznej w ramach systemu.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9B713E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F82FF0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A64831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A288CEC" w14:textId="77777777" w:rsidR="001B761A" w:rsidRPr="00D91A41" w:rsidRDefault="001B761A">
            <w:pPr>
              <w:widowControl w:val="0"/>
              <w:numPr>
                <w:ilvl w:val="0"/>
                <w:numId w:val="8"/>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B34242"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realizację pobrania materiału w Punkcie Pobrań dla zleceń pochodzących z systemów zewnętrznych.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8018FA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EF0E3E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32D9C8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D06DA28" w14:textId="77777777" w:rsidR="001B761A" w:rsidRPr="00D91A41" w:rsidRDefault="001B761A">
            <w:pPr>
              <w:widowControl w:val="0"/>
              <w:numPr>
                <w:ilvl w:val="0"/>
                <w:numId w:val="8"/>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EC1C94"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odnotowanie faktycznego wykonania pobrania materiału.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F1130E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18E17A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791ECE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7DA0E53" w14:textId="77777777" w:rsidR="001B761A" w:rsidRPr="00D91A41" w:rsidRDefault="001B761A">
            <w:pPr>
              <w:widowControl w:val="0"/>
              <w:numPr>
                <w:ilvl w:val="0"/>
                <w:numId w:val="8"/>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6483F5"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prowadzenie terminarza pobrań materiałów laboratoryjnych.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22726D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30AFCD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3F2A25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439B02F" w14:textId="77777777" w:rsidR="001B761A" w:rsidRPr="00D91A41" w:rsidRDefault="001B761A">
            <w:pPr>
              <w:widowControl w:val="0"/>
              <w:numPr>
                <w:ilvl w:val="0"/>
                <w:numId w:val="8"/>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28CE52"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obsługę Punktu Pobrań bez konieczności wcześniejszego planowania pobrań.</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C7FF20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376143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AC91D6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E4A3F44" w14:textId="77777777" w:rsidR="001B761A" w:rsidRPr="00D91A41" w:rsidRDefault="001B761A">
            <w:pPr>
              <w:widowControl w:val="0"/>
              <w:numPr>
                <w:ilvl w:val="0"/>
                <w:numId w:val="8"/>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69E9E0"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anulowanie wcześniej wprowadzonego zlecenia pobrania w Punkcie Pobrań.</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73DE58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C9A695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2A174C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078F119" w14:textId="77777777" w:rsidR="001B761A" w:rsidRPr="00D91A41" w:rsidRDefault="001B761A">
            <w:pPr>
              <w:widowControl w:val="0"/>
              <w:numPr>
                <w:ilvl w:val="0"/>
                <w:numId w:val="8"/>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C6244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wyszukiwanie zleceń pobrań przynajmniej według nazwiska pacjenta, numeru PESEL pacjenta, planowanej usługi, daty zlecenia, jednostki zlecającej oraz statusu zlecenia.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E6A634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26E759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064D94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708B641" w14:textId="77777777" w:rsidR="001B761A" w:rsidRPr="00D91A41" w:rsidRDefault="001B761A">
            <w:pPr>
              <w:widowControl w:val="0"/>
              <w:numPr>
                <w:ilvl w:val="0"/>
                <w:numId w:val="8"/>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44A08C"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automatyczne przesyłanie informacji o pobranym materiale do systemu LIS.</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7D00FE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3FE5DE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F08642F" w14:textId="77777777" w:rsidTr="0322BE75">
        <w:trPr>
          <w:gridAfter w:val="2"/>
          <w:wAfter w:w="18568" w:type="dxa"/>
        </w:trPr>
        <w:tc>
          <w:tcPr>
            <w:tcW w:w="11019" w:type="dxa"/>
            <w:gridSpan w:val="4"/>
            <w:tcBorders>
              <w:top w:val="single" w:sz="4" w:space="0" w:color="000000" w:themeColor="text1"/>
              <w:bottom w:val="single" w:sz="4" w:space="0" w:color="000000" w:themeColor="text1"/>
            </w:tcBorders>
          </w:tcPr>
          <w:p w14:paraId="17F076C0" w14:textId="77777777" w:rsidR="001B761A" w:rsidRPr="00AE1037" w:rsidRDefault="001B761A" w:rsidP="00AC4B7C">
            <w:pPr>
              <w:widowControl w:val="0"/>
              <w:autoSpaceDE w:val="0"/>
              <w:autoSpaceDN w:val="0"/>
              <w:adjustRightInd w:val="0"/>
              <w:spacing w:after="0" w:line="240" w:lineRule="auto"/>
              <w:rPr>
                <w:rFonts w:ascii="Times New Roman" w:hAnsi="Times New Roman"/>
                <w:b/>
                <w:bCs/>
                <w:sz w:val="20"/>
                <w:szCs w:val="20"/>
              </w:rPr>
            </w:pPr>
            <w:r w:rsidRPr="00AE1037">
              <w:rPr>
                <w:rFonts w:ascii="Times New Roman" w:hAnsi="Times New Roman"/>
                <w:b/>
                <w:bCs/>
                <w:sz w:val="20"/>
                <w:szCs w:val="20"/>
              </w:rPr>
              <w:t>Zakażenia szpitalne</w:t>
            </w:r>
          </w:p>
        </w:tc>
      </w:tr>
      <w:tr w:rsidR="001B761A" w:rsidRPr="00AE1037" w14:paraId="7A401E7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FF8675D" w14:textId="77777777" w:rsidR="001B761A" w:rsidRPr="00D91A41" w:rsidRDefault="001B761A">
            <w:pPr>
              <w:widowControl w:val="0"/>
              <w:numPr>
                <w:ilvl w:val="0"/>
                <w:numId w:val="9"/>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A26A92"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rejestrację nowej karty zakażenia z poziomu oddziału oraz modułu Kontroli Zakażeń.</w:t>
            </w:r>
          </w:p>
        </w:tc>
        <w:tc>
          <w:tcPr>
            <w:tcW w:w="1134" w:type="dxa"/>
            <w:tcBorders>
              <w:top w:val="single" w:sz="4" w:space="0" w:color="000000" w:themeColor="text1"/>
              <w:left w:val="single" w:sz="4" w:space="0" w:color="000000" w:themeColor="text1"/>
              <w:bottom w:val="single" w:sz="4" w:space="0" w:color="000000" w:themeColor="text1"/>
            </w:tcBorders>
          </w:tcPr>
          <w:p w14:paraId="2CDF52C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E76AFB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1CBE8D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8DE1919" w14:textId="77777777" w:rsidR="001B761A" w:rsidRPr="00D91A41" w:rsidRDefault="001B761A">
            <w:pPr>
              <w:widowControl w:val="0"/>
              <w:numPr>
                <w:ilvl w:val="0"/>
                <w:numId w:val="9"/>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75816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wprowadzenie karty rejestracji drobnoustroju alarmowego z poziomu oddziału oraz modułu Kontroli Zakażeń.</w:t>
            </w:r>
          </w:p>
        </w:tc>
        <w:tc>
          <w:tcPr>
            <w:tcW w:w="1134" w:type="dxa"/>
            <w:tcBorders>
              <w:top w:val="single" w:sz="4" w:space="0" w:color="000000" w:themeColor="text1"/>
              <w:left w:val="single" w:sz="4" w:space="0" w:color="000000" w:themeColor="text1"/>
              <w:bottom w:val="single" w:sz="4" w:space="0" w:color="000000" w:themeColor="text1"/>
            </w:tcBorders>
          </w:tcPr>
          <w:p w14:paraId="75F2953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653A41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0F9478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6B06723" w14:textId="77777777" w:rsidR="001B761A" w:rsidRPr="00D91A41" w:rsidRDefault="001B761A">
            <w:pPr>
              <w:widowControl w:val="0"/>
              <w:numPr>
                <w:ilvl w:val="0"/>
                <w:numId w:val="9"/>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7153D4"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realizację lub częściową realizację karty zakażenia oraz karty rejestracji drobnoustroju alarmowego z poziomu oddziału oraz modułu Kontroli Zakażeń.</w:t>
            </w:r>
          </w:p>
        </w:tc>
        <w:tc>
          <w:tcPr>
            <w:tcW w:w="1134" w:type="dxa"/>
            <w:tcBorders>
              <w:top w:val="single" w:sz="4" w:space="0" w:color="000000" w:themeColor="text1"/>
              <w:left w:val="single" w:sz="4" w:space="0" w:color="000000" w:themeColor="text1"/>
              <w:bottom w:val="single" w:sz="4" w:space="0" w:color="000000" w:themeColor="text1"/>
            </w:tcBorders>
          </w:tcPr>
          <w:p w14:paraId="6EA9B9A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0434D4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1898F1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63A0DF6" w14:textId="77777777" w:rsidR="001B761A" w:rsidRPr="00D91A41" w:rsidRDefault="001B761A">
            <w:pPr>
              <w:widowControl w:val="0"/>
              <w:numPr>
                <w:ilvl w:val="0"/>
                <w:numId w:val="9"/>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36919F"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weryfikację karty zakażenia oraz karty rejestracji drobnoustroju alarmowego z poziomu oddziału oraz w module Kontroli Zakażeń.</w:t>
            </w:r>
          </w:p>
        </w:tc>
        <w:tc>
          <w:tcPr>
            <w:tcW w:w="1134" w:type="dxa"/>
            <w:tcBorders>
              <w:top w:val="single" w:sz="4" w:space="0" w:color="000000" w:themeColor="text1"/>
              <w:left w:val="single" w:sz="4" w:space="0" w:color="000000" w:themeColor="text1"/>
              <w:bottom w:val="single" w:sz="4" w:space="0" w:color="000000" w:themeColor="text1"/>
            </w:tcBorders>
          </w:tcPr>
          <w:p w14:paraId="347D793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CA142B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A39679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5427389" w14:textId="77777777" w:rsidR="001B761A" w:rsidRPr="00D91A41" w:rsidRDefault="001B761A">
            <w:pPr>
              <w:widowControl w:val="0"/>
              <w:numPr>
                <w:ilvl w:val="0"/>
                <w:numId w:val="9"/>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575259"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dezaktywowanie karty zakażenia oraz karty rejestracji drobnoustroju alarmowego z poziomu oddziału oraz modułu Kontroli Zakażeń.</w:t>
            </w:r>
          </w:p>
        </w:tc>
        <w:tc>
          <w:tcPr>
            <w:tcW w:w="1134" w:type="dxa"/>
            <w:tcBorders>
              <w:top w:val="single" w:sz="4" w:space="0" w:color="000000" w:themeColor="text1"/>
              <w:left w:val="single" w:sz="4" w:space="0" w:color="000000" w:themeColor="text1"/>
              <w:bottom w:val="single" w:sz="4" w:space="0" w:color="000000" w:themeColor="text1"/>
            </w:tcBorders>
          </w:tcPr>
          <w:p w14:paraId="5DFED24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3D7007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47AEBE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747D296" w14:textId="77777777" w:rsidR="001B761A" w:rsidRPr="00D91A41" w:rsidRDefault="001B761A">
            <w:pPr>
              <w:widowControl w:val="0"/>
              <w:numPr>
                <w:ilvl w:val="0"/>
                <w:numId w:val="9"/>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66B051"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zamknięcie karty zakażenia oraz karty rejestracji drobnoustroju alarmowego z poziomu oddziału oraz modułu Kontroli Zakażeń.</w:t>
            </w:r>
          </w:p>
        </w:tc>
        <w:tc>
          <w:tcPr>
            <w:tcW w:w="1134" w:type="dxa"/>
            <w:tcBorders>
              <w:top w:val="single" w:sz="4" w:space="0" w:color="000000" w:themeColor="text1"/>
              <w:left w:val="single" w:sz="4" w:space="0" w:color="000000" w:themeColor="text1"/>
              <w:bottom w:val="single" w:sz="4" w:space="0" w:color="000000" w:themeColor="text1"/>
            </w:tcBorders>
          </w:tcPr>
          <w:p w14:paraId="6386D58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6B9E45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AD07F5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AB9ADA6" w14:textId="77777777" w:rsidR="001B761A" w:rsidRPr="00D91A41" w:rsidRDefault="001B761A">
            <w:pPr>
              <w:widowControl w:val="0"/>
              <w:numPr>
                <w:ilvl w:val="0"/>
                <w:numId w:val="9"/>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47AF3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pełny podgląd i edycję kart zakażenia oraz kart rejestracji drobnoustroju alarmowego w module Kontroli Zakażeń.</w:t>
            </w:r>
          </w:p>
        </w:tc>
        <w:tc>
          <w:tcPr>
            <w:tcW w:w="1134" w:type="dxa"/>
            <w:tcBorders>
              <w:top w:val="single" w:sz="4" w:space="0" w:color="000000" w:themeColor="text1"/>
              <w:left w:val="single" w:sz="4" w:space="0" w:color="000000" w:themeColor="text1"/>
              <w:bottom w:val="single" w:sz="4" w:space="0" w:color="000000" w:themeColor="text1"/>
            </w:tcBorders>
          </w:tcPr>
          <w:p w14:paraId="791AB39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06982E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06D8EC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BB2CE47" w14:textId="77777777" w:rsidR="001B761A" w:rsidRPr="00D91A41" w:rsidRDefault="001B761A">
            <w:pPr>
              <w:widowControl w:val="0"/>
              <w:numPr>
                <w:ilvl w:val="0"/>
                <w:numId w:val="9"/>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A05C2C"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generowanie wydruków kart zakażenia oraz kart rejestracji drobnoustroju alarmowego z poziomu oddziału oraz modułu Kontroli Zakażeń.</w:t>
            </w:r>
          </w:p>
        </w:tc>
        <w:tc>
          <w:tcPr>
            <w:tcW w:w="1134" w:type="dxa"/>
            <w:tcBorders>
              <w:top w:val="single" w:sz="4" w:space="0" w:color="000000" w:themeColor="text1"/>
              <w:left w:val="single" w:sz="4" w:space="0" w:color="000000" w:themeColor="text1"/>
              <w:bottom w:val="single" w:sz="4" w:space="0" w:color="000000" w:themeColor="text1"/>
            </w:tcBorders>
          </w:tcPr>
          <w:p w14:paraId="33FCF0D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9B0D87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4300F2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60AFC39" w14:textId="77777777" w:rsidR="001B761A" w:rsidRPr="00D91A41" w:rsidRDefault="001B761A">
            <w:pPr>
              <w:widowControl w:val="0"/>
              <w:numPr>
                <w:ilvl w:val="0"/>
                <w:numId w:val="9"/>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7AFCAF"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uzupełnianie wyników badań mikrobiologicznych zarówno na podstawie danych z systemu, jak i wprowadzanie wyników spoza systemu ręcznie.</w:t>
            </w:r>
          </w:p>
        </w:tc>
        <w:tc>
          <w:tcPr>
            <w:tcW w:w="1134" w:type="dxa"/>
            <w:tcBorders>
              <w:top w:val="single" w:sz="4" w:space="0" w:color="000000" w:themeColor="text1"/>
              <w:left w:val="single" w:sz="4" w:space="0" w:color="000000" w:themeColor="text1"/>
              <w:bottom w:val="single" w:sz="4" w:space="0" w:color="000000" w:themeColor="text1"/>
            </w:tcBorders>
          </w:tcPr>
          <w:p w14:paraId="5F3CA79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4F5C91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3C797B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2C34EC5" w14:textId="77777777" w:rsidR="001B761A" w:rsidRPr="00D91A41" w:rsidRDefault="001B761A">
            <w:pPr>
              <w:widowControl w:val="0"/>
              <w:numPr>
                <w:ilvl w:val="0"/>
                <w:numId w:val="9"/>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B1CD7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pełny podgląd wyników badań pacjenta oraz jego historii choroby w karcie zakażenia i karcie rejestracji drobnoustroju alarmowego.</w:t>
            </w:r>
          </w:p>
        </w:tc>
        <w:tc>
          <w:tcPr>
            <w:tcW w:w="1134" w:type="dxa"/>
            <w:tcBorders>
              <w:top w:val="single" w:sz="4" w:space="0" w:color="000000" w:themeColor="text1"/>
              <w:left w:val="single" w:sz="4" w:space="0" w:color="000000" w:themeColor="text1"/>
              <w:bottom w:val="single" w:sz="4" w:space="0" w:color="000000" w:themeColor="text1"/>
            </w:tcBorders>
          </w:tcPr>
          <w:p w14:paraId="2523DEF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C2C8A6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425772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B144E21" w14:textId="77777777" w:rsidR="001B761A" w:rsidRPr="00D91A41" w:rsidRDefault="001B761A">
            <w:pPr>
              <w:widowControl w:val="0"/>
              <w:numPr>
                <w:ilvl w:val="0"/>
                <w:numId w:val="9"/>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060B1F"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umożliwiać automatyczne dokonanie wpisu dotyczącego zakażenia do wybranego wykazu zakażeń.</w:t>
            </w:r>
          </w:p>
        </w:tc>
        <w:tc>
          <w:tcPr>
            <w:tcW w:w="1134" w:type="dxa"/>
            <w:tcBorders>
              <w:top w:val="single" w:sz="4" w:space="0" w:color="000000" w:themeColor="text1"/>
              <w:left w:val="single" w:sz="4" w:space="0" w:color="000000" w:themeColor="text1"/>
              <w:bottom w:val="single" w:sz="4" w:space="0" w:color="000000" w:themeColor="text1"/>
            </w:tcBorders>
          </w:tcPr>
          <w:p w14:paraId="03E59AE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A734B8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93C15D2" w14:textId="77777777" w:rsidTr="0322BE75">
        <w:trPr>
          <w:gridAfter w:val="2"/>
          <w:wAfter w:w="18568" w:type="dxa"/>
        </w:trPr>
        <w:tc>
          <w:tcPr>
            <w:tcW w:w="11019" w:type="dxa"/>
            <w:gridSpan w:val="4"/>
            <w:tcBorders>
              <w:top w:val="single" w:sz="4" w:space="0" w:color="000000" w:themeColor="text1"/>
              <w:bottom w:val="single" w:sz="4" w:space="0" w:color="000000" w:themeColor="text1"/>
            </w:tcBorders>
          </w:tcPr>
          <w:p w14:paraId="3C59B9DD" w14:textId="77777777" w:rsidR="001B761A" w:rsidRPr="00AE1037" w:rsidRDefault="001B761A" w:rsidP="00AC4B7C">
            <w:pPr>
              <w:widowControl w:val="0"/>
              <w:autoSpaceDE w:val="0"/>
              <w:autoSpaceDN w:val="0"/>
              <w:adjustRightInd w:val="0"/>
              <w:spacing w:after="0" w:line="240" w:lineRule="auto"/>
              <w:rPr>
                <w:rFonts w:ascii="Times New Roman" w:hAnsi="Times New Roman"/>
                <w:b/>
                <w:bCs/>
                <w:sz w:val="20"/>
                <w:szCs w:val="20"/>
              </w:rPr>
            </w:pPr>
            <w:r w:rsidRPr="00AE1037">
              <w:rPr>
                <w:rFonts w:ascii="Times New Roman" w:hAnsi="Times New Roman"/>
                <w:b/>
                <w:bCs/>
                <w:sz w:val="20"/>
                <w:szCs w:val="20"/>
              </w:rPr>
              <w:t>Raporty</w:t>
            </w:r>
          </w:p>
        </w:tc>
      </w:tr>
      <w:tr w:rsidR="001B761A" w:rsidRPr="00AE1037" w14:paraId="5F46C78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11DFE84" w14:textId="77777777" w:rsidR="001B761A" w:rsidRPr="00D91A41" w:rsidRDefault="001B761A">
            <w:pPr>
              <w:widowControl w:val="0"/>
              <w:numPr>
                <w:ilvl w:val="0"/>
                <w:numId w:val="10"/>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B9F701"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tworzenia raportów z dyżurów (lekarzy, pielęgniarek i fizjoterapeutów) w oparciu o wskazane ramy czasowe.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745AE5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73D21C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6E565E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960A0BE" w14:textId="77777777" w:rsidR="001B761A" w:rsidRPr="00D91A41" w:rsidRDefault="001B761A">
            <w:pPr>
              <w:widowControl w:val="0"/>
              <w:numPr>
                <w:ilvl w:val="0"/>
                <w:numId w:val="10"/>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035CAF"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sporządzania zestawień dotyczących indeksacji elektronicznej dokumentacji medycznej (EDM).</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B07803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9CF75C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A8BC54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982FAE7" w14:textId="77777777" w:rsidR="001B761A" w:rsidRPr="00D91A41" w:rsidRDefault="001B761A">
            <w:pPr>
              <w:widowControl w:val="0"/>
              <w:numPr>
                <w:ilvl w:val="0"/>
                <w:numId w:val="10"/>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E03B4C"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generowania statystyk obejmujących dane o personelu wykonującym czynności, zrealizowanych procedurach, zużyciu zasobów (leki, sprzęt) oraz odnotowanych zgonach.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54FA21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B0ADB4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DBD988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F1B35DE" w14:textId="77777777" w:rsidR="001B761A" w:rsidRPr="00D91A41" w:rsidRDefault="001B761A">
            <w:pPr>
              <w:widowControl w:val="0"/>
              <w:numPr>
                <w:ilvl w:val="0"/>
                <w:numId w:val="10"/>
              </w:numPr>
              <w:autoSpaceDE w:val="0"/>
              <w:autoSpaceDN w:val="0"/>
              <w:adjustRightInd w:val="0"/>
              <w:spacing w:before="0" w:after="0" w:line="240" w:lineRule="auto"/>
              <w:jc w:val="center"/>
              <w:rPr>
                <w:rFonts w:cstheme="minorHAnsi"/>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EE44A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ewidencjonowania świadczeń zrealizowanych na konkretnej aparaturze lub przez wskazanych pracowników.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CCCFE6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F47BA2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FBE9B3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D914084" w14:textId="77777777" w:rsidR="001B761A" w:rsidRPr="00AE1037" w:rsidRDefault="001B761A">
            <w:pPr>
              <w:widowControl w:val="0"/>
              <w:numPr>
                <w:ilvl w:val="0"/>
                <w:numId w:val="1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65011D"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rozliczania wydatków poniesionych na zabiegi w odniesieniu do poszczególnych pacjentów.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5E8846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42D7A6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1EA91E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E554ADF" w14:textId="77777777" w:rsidR="001B761A" w:rsidRPr="00AE1037" w:rsidRDefault="001B761A">
            <w:pPr>
              <w:widowControl w:val="0"/>
              <w:numPr>
                <w:ilvl w:val="0"/>
                <w:numId w:val="1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26285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automatycznego przygotowywania sprawozdań urzędowych i wewnętrznych, takich jak MSWiA-43, MZ/Szp-11, MZ/Szp-11B, ZD-4 oraz Dziennik Ruchu Chorych.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7E6C84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B9E45D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EDD177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EEC900D" w14:textId="77777777" w:rsidR="001B761A" w:rsidRPr="00AE1037" w:rsidRDefault="001B761A">
            <w:pPr>
              <w:widowControl w:val="0"/>
              <w:numPr>
                <w:ilvl w:val="0"/>
                <w:numId w:val="1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5F3EF4"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zestawiania wykonanych usług medycznych w podziale na płatników.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4FEF6A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44825C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A95403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2DAB6A1" w14:textId="77777777" w:rsidR="001B761A" w:rsidRPr="00AE1037" w:rsidRDefault="001B761A">
            <w:pPr>
              <w:widowControl w:val="0"/>
              <w:numPr>
                <w:ilvl w:val="0"/>
                <w:numId w:val="1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9D1C5F"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monitorowania i raportowania przebiegu cykli rehabilitacyjnych.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556593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CA900E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A6C191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ACC655A" w14:textId="77777777" w:rsidR="001B761A" w:rsidRPr="00AE1037" w:rsidRDefault="001B761A">
            <w:pPr>
              <w:widowControl w:val="0"/>
              <w:numPr>
                <w:ilvl w:val="0"/>
                <w:numId w:val="1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590775"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tworzenia list pacjentów skierowanych na rehabilitację ZUS oraz osób, które ją ukończyły.</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880049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23C328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2D5DEF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00ABD40" w14:textId="77777777" w:rsidR="001B761A" w:rsidRPr="00AE1037" w:rsidRDefault="001B761A">
            <w:pPr>
              <w:widowControl w:val="0"/>
              <w:numPr>
                <w:ilvl w:val="0"/>
                <w:numId w:val="1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0B27CD"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generowania wykazów dla poszczególnych jednostek organizacyjnych placówki.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202BE8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E5375A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3D69DA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1D67167" w14:textId="77777777" w:rsidR="001B761A" w:rsidRPr="00AE1037" w:rsidRDefault="001B761A">
            <w:pPr>
              <w:widowControl w:val="0"/>
              <w:numPr>
                <w:ilvl w:val="0"/>
                <w:numId w:val="1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C982E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wglądu w aktualne zestawienia osób zapisanych w kolejkach oczekujących na świadczenia.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FB026A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3C7676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5C0201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B6A00B5" w14:textId="77777777" w:rsidR="001B761A" w:rsidRPr="00AE1037" w:rsidRDefault="001B761A">
            <w:pPr>
              <w:widowControl w:val="0"/>
              <w:numPr>
                <w:ilvl w:val="0"/>
                <w:numId w:val="1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A9E3B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sporządzania syntez statystycznych dotyczących usług, rodzaju świadczeń, konkretnych pacjentów oraz rozliczeń z Narodowym Funduszem Zdrowia.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C91B3A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CA5F54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997403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69C67D3" w14:textId="77777777" w:rsidR="001B761A" w:rsidRPr="00AE1037" w:rsidRDefault="001B761A">
            <w:pPr>
              <w:widowControl w:val="0"/>
              <w:numPr>
                <w:ilvl w:val="0"/>
                <w:numId w:val="1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47F672"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wygenerowania raportu dotyczącego rentowności przeprowadzanych procedur medycznych.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8C669B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ED2D73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3E501A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A87FCD1" w14:textId="77777777" w:rsidR="001B761A" w:rsidRPr="00AE1037" w:rsidRDefault="001B761A">
            <w:pPr>
              <w:widowControl w:val="0"/>
              <w:numPr>
                <w:ilvl w:val="0"/>
                <w:numId w:val="1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FA8830"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podglądu raportu prezentującego wszystkie wystawione skierowania.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F475E0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FEDE13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47BB51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37DFA67" w14:textId="77777777" w:rsidR="001B761A" w:rsidRPr="00AE1037" w:rsidRDefault="001B761A">
            <w:pPr>
              <w:widowControl w:val="0"/>
              <w:numPr>
                <w:ilvl w:val="0"/>
                <w:numId w:val="1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FC0FD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podglądu raportu dotyczącego operacji kasowych i metod płatności.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AF9984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454CE5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66127A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8DE3D7F" w14:textId="77777777" w:rsidR="001B761A" w:rsidRPr="00AE1037" w:rsidRDefault="001B761A">
            <w:pPr>
              <w:widowControl w:val="0"/>
              <w:numPr>
                <w:ilvl w:val="0"/>
                <w:numId w:val="1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E9EF54"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podglądu raportu dotyczącego sprzedaży z uwzględnieniem poszczególnych usług oraz zastosowanych zniżek i rabatów.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98F3A3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6B91B8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381604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83B6BA3" w14:textId="77777777" w:rsidR="001B761A" w:rsidRPr="00AE1037" w:rsidRDefault="001B761A">
            <w:pPr>
              <w:widowControl w:val="0"/>
              <w:numPr>
                <w:ilvl w:val="0"/>
                <w:numId w:val="1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9D45F9"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raportowania statusu badań diagnostycznych, ich odbioru przez pacjentów oraz wysłanych powiadomień.</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E9241A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BEDF94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A6FE91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5566551" w14:textId="77777777" w:rsidR="001B761A" w:rsidRPr="00AE1037" w:rsidRDefault="001B761A">
            <w:pPr>
              <w:widowControl w:val="0"/>
              <w:numPr>
                <w:ilvl w:val="0"/>
                <w:numId w:val="1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79CE1C"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podglądu raportu dotyczącego danych związanych z czynnikami ryzyka wystąpienia zakażeń.</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1E4E16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4A85FC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77DFD0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24E7C09" w14:textId="77777777" w:rsidR="001B761A" w:rsidRPr="00AE1037" w:rsidRDefault="001B761A">
            <w:pPr>
              <w:widowControl w:val="0"/>
              <w:numPr>
                <w:ilvl w:val="0"/>
                <w:numId w:val="1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F94D31"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generowania wykazu sporządzonych kart zgłoszeń chorób zakaźnych (ZLK).</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2134E8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9B8897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E29577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76015B6" w14:textId="77777777" w:rsidR="001B761A" w:rsidRPr="00AE1037" w:rsidRDefault="001B761A">
            <w:pPr>
              <w:widowControl w:val="0"/>
              <w:numPr>
                <w:ilvl w:val="0"/>
                <w:numId w:val="1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2DB4BF"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szczegółowego raportowania epidemiologicznego, obejmującego liczbę, miejsce i typ zakażeń, drogę ich nabycia, przypadki wewnątrzszpitalne oraz wykryte drobnoustroje alarmowe.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07BBDC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62B820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DBC550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30E084F" w14:textId="77777777" w:rsidR="001B761A" w:rsidRPr="00AE1037" w:rsidRDefault="001B761A">
            <w:pPr>
              <w:widowControl w:val="0"/>
              <w:numPr>
                <w:ilvl w:val="0"/>
                <w:numId w:val="1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61BDD9"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dołączania plików z lokalnych zasobów dyskowych bezpośrednio do każdego edytowanego dokumentu medycznego.</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CBD377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20610B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8F5979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D170D38" w14:textId="77777777" w:rsidR="001B761A" w:rsidRPr="00AE1037" w:rsidRDefault="001B761A">
            <w:pPr>
              <w:widowControl w:val="0"/>
              <w:numPr>
                <w:ilvl w:val="0"/>
                <w:numId w:val="1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62D3B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wdrożenia pełnej listy raportów specyficznych dla zakupionych modułów, która zostanie dostarczona w trakcie implementacji oprogramowania.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261F4E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2FDAD7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A81B0C5" w14:textId="77777777" w:rsidTr="0322BE75">
        <w:trPr>
          <w:gridAfter w:val="2"/>
          <w:wAfter w:w="18568" w:type="dxa"/>
        </w:trPr>
        <w:tc>
          <w:tcPr>
            <w:tcW w:w="11019" w:type="dxa"/>
            <w:gridSpan w:val="4"/>
            <w:tcBorders>
              <w:top w:val="single" w:sz="4" w:space="0" w:color="000000" w:themeColor="text1"/>
              <w:bottom w:val="single" w:sz="4" w:space="0" w:color="000000" w:themeColor="text1"/>
            </w:tcBorders>
          </w:tcPr>
          <w:p w14:paraId="30C61789" w14:textId="77777777" w:rsidR="001B761A" w:rsidRPr="00AE1037" w:rsidRDefault="001B761A" w:rsidP="00AC4B7C">
            <w:pPr>
              <w:widowControl w:val="0"/>
              <w:autoSpaceDE w:val="0"/>
              <w:autoSpaceDN w:val="0"/>
              <w:adjustRightInd w:val="0"/>
              <w:spacing w:after="0" w:line="240" w:lineRule="auto"/>
              <w:rPr>
                <w:rFonts w:ascii="Times New Roman" w:hAnsi="Times New Roman"/>
                <w:b/>
                <w:bCs/>
                <w:sz w:val="20"/>
                <w:szCs w:val="20"/>
              </w:rPr>
            </w:pPr>
            <w:r w:rsidRPr="00AE1037">
              <w:rPr>
                <w:rFonts w:ascii="Times New Roman" w:hAnsi="Times New Roman"/>
                <w:b/>
                <w:bCs/>
                <w:sz w:val="20"/>
                <w:szCs w:val="20"/>
              </w:rPr>
              <w:t>Komunikacja</w:t>
            </w:r>
          </w:p>
        </w:tc>
      </w:tr>
      <w:tr w:rsidR="001B761A" w:rsidRPr="00AE1037" w14:paraId="6CE4D63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C6752C8" w14:textId="77777777" w:rsidR="001B761A" w:rsidRPr="00AE1037" w:rsidRDefault="001B761A">
            <w:pPr>
              <w:widowControl w:val="0"/>
              <w:numPr>
                <w:ilvl w:val="0"/>
                <w:numId w:val="11"/>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DF74A2"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automatycznego wysyłania wiadomości SMS lub email z przypomnieniem o wizycie.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18A4A9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15D21C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0055B4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1FA9B14" w14:textId="77777777" w:rsidR="001B761A" w:rsidRPr="00AE1037" w:rsidRDefault="001B761A">
            <w:pPr>
              <w:widowControl w:val="0"/>
              <w:numPr>
                <w:ilvl w:val="0"/>
                <w:numId w:val="11"/>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1C1BF8"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automatycznego wysyłania wiadomości SMS lub email z informacją zawierającej kod realizacji e-recepty lub e-skierowania.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F69BA6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621F6C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3305A2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88B9FF6" w14:textId="77777777" w:rsidR="001B761A" w:rsidRPr="00AE1037" w:rsidRDefault="001B761A">
            <w:pPr>
              <w:widowControl w:val="0"/>
              <w:numPr>
                <w:ilvl w:val="0"/>
                <w:numId w:val="11"/>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849329"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doraźnego wysyłania wiadomości SMS lub email z możliwością wpisania własnego tekstu.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C0E49D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B345F1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FBC427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0FF8CD8" w14:textId="77777777" w:rsidR="001B761A" w:rsidRPr="00AE1037" w:rsidRDefault="001B761A">
            <w:pPr>
              <w:widowControl w:val="0"/>
              <w:numPr>
                <w:ilvl w:val="0"/>
                <w:numId w:val="11"/>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CB0BE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doraźnego wysyłania wiadomości SMS lub email z wykorzystaniem gotowych szablonów wiadomości.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694FAD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C687E2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4BA88B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44D72DF" w14:textId="77777777" w:rsidR="001B761A" w:rsidRPr="00AE1037" w:rsidRDefault="001B761A">
            <w:pPr>
              <w:widowControl w:val="0"/>
              <w:numPr>
                <w:ilvl w:val="0"/>
                <w:numId w:val="11"/>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3C809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dołączania załączników do wiadomości email.</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E1F22A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B81919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08E4DA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31AFBC5" w14:textId="77777777" w:rsidR="001B761A" w:rsidRPr="00AE1037" w:rsidRDefault="001B761A">
            <w:pPr>
              <w:widowControl w:val="0"/>
              <w:numPr>
                <w:ilvl w:val="0"/>
                <w:numId w:val="11"/>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3965A5"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wydrukowania listy pacjentów przeznaczonych do wysyłki SMS lub email wraz z ich danymi kontaktowymi.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DFD43C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81F370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E07313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E44BD4E" w14:textId="77777777" w:rsidR="001B761A" w:rsidRPr="00AE1037" w:rsidRDefault="001B761A">
            <w:pPr>
              <w:widowControl w:val="0"/>
              <w:numPr>
                <w:ilvl w:val="0"/>
                <w:numId w:val="11"/>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1F2C6F"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administratorowi podglądu historii wysyłki powiadomień SMS i email do pacjentów.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CF862A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FEDBA0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320721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4F87A3A" w14:textId="77777777" w:rsidR="001B761A" w:rsidRPr="00AE1037" w:rsidRDefault="001B761A">
            <w:pPr>
              <w:widowControl w:val="0"/>
              <w:numPr>
                <w:ilvl w:val="0"/>
                <w:numId w:val="11"/>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75DC28"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nadawania uprawnień administracyjnych do powiadomień SMS dowolnym użytkownikom systemu.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38BE99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98DE1E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313F7A5" w14:textId="77777777" w:rsidTr="0322BE75">
        <w:trPr>
          <w:gridAfter w:val="2"/>
          <w:wAfter w:w="18568" w:type="dxa"/>
        </w:trPr>
        <w:tc>
          <w:tcPr>
            <w:tcW w:w="11019" w:type="dxa"/>
            <w:gridSpan w:val="4"/>
            <w:tcBorders>
              <w:top w:val="single" w:sz="4" w:space="0" w:color="000000" w:themeColor="text1"/>
              <w:bottom w:val="single" w:sz="4" w:space="0" w:color="000000" w:themeColor="text1"/>
            </w:tcBorders>
          </w:tcPr>
          <w:p w14:paraId="6EC6FE3A" w14:textId="77777777" w:rsidR="001B761A" w:rsidRPr="00AE1037" w:rsidRDefault="001B761A" w:rsidP="00AC4B7C">
            <w:pPr>
              <w:widowControl w:val="0"/>
              <w:autoSpaceDE w:val="0"/>
              <w:autoSpaceDN w:val="0"/>
              <w:adjustRightInd w:val="0"/>
              <w:spacing w:after="0" w:line="240" w:lineRule="auto"/>
              <w:rPr>
                <w:rFonts w:ascii="Times New Roman" w:hAnsi="Times New Roman"/>
                <w:b/>
                <w:bCs/>
                <w:sz w:val="20"/>
                <w:szCs w:val="20"/>
              </w:rPr>
            </w:pPr>
            <w:r w:rsidRPr="00AE1037">
              <w:rPr>
                <w:rFonts w:ascii="Times New Roman" w:hAnsi="Times New Roman"/>
                <w:b/>
                <w:bCs/>
                <w:sz w:val="20"/>
                <w:szCs w:val="20"/>
              </w:rPr>
              <w:lastRenderedPageBreak/>
              <w:t>Blok operacyjny z salą wybudzeń</w:t>
            </w:r>
          </w:p>
        </w:tc>
      </w:tr>
      <w:tr w:rsidR="001B761A" w:rsidRPr="00AE1037" w14:paraId="0202975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0106975"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AA7249"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wyszukania istniejącego zlecenia w systemie.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5EF50F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9028DB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18FC1E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874CEDB"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3070C3"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dodawania nowych zleceń na zabiegi operacyjne dla pacjentów zarówno z oddziału, jak i z poziomu bloku operacyjnego.</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162EB7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AEF189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8A2C58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30DDCA9"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D705E8"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nowych pacjentów podczas planowania zabiegów, w tym pacjentów NN.</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50A45D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625F13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C3EEE4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780DF5A"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055D94"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przeglądania terminarza sal operacyjnych i zabiegowych według wybranych sal, dni, tygodni lub dowolnego zakresu czasowego.</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6E3E77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033548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52C07F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548D458"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06FBD4"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filtrowania zabiegów według statusu: planowane, odwołane lub zlecone z określonej jednostki.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4F7AEE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CFDF1A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300C32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53AF523"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DB081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definiowania i zarządzania salami operacyjnymi.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AD26C6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59512D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0D8BC1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F4AC0F4"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D8FCB3"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planowania zabiegów przy minimalnej ilości danych.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C63316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469FB4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780CD4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5B573AA"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22ED0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szczegółowego planowania zabiegu, w tym godzin, przewidywanego czasu, zgody pacjenta, trybu zabiegu, danych lekarzy, premedykacji, dodatkowych uwag, procedur ICD9, znieczulenia, rozpoznania, sprzętu i zespołu operacyjnego.</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FEC7FE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EF2E67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91ED19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3511442"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830989"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monitorowania liczby pacjentów zaplanowanych w określonym dniu i sali.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611934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B4BE1B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000B60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E5A8855"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2D0ADC"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zaplanowania kilku procedur w ramach jednego zabiegu.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506559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F0D65A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403A18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65494B1"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D93C32"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definiowania zespołów operacyjnych z przypisaniem ról.</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9E7013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E27480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BE58A0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A591948"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2B931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tworzenia listy najczęściej wykonywanych procedur.</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DB661B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8D0C36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710520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FEE1F0B"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29A850"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przypisywania świadczeń do zabiegów zaplanowanych z pominięciem oddziału.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22ACB3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EC2179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A855ED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826BFCA"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98708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wydruku harmonogramu zabiegów operacyjnych.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02234E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B54426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401E9F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9950327"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A6B1D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 xml:space="preserve">System musi zapewniać możliwość przeniesienia zabiegu metodą drag and drop na inną salę / </w:t>
            </w:r>
            <w:r w:rsidRPr="00AE1037">
              <w:rPr>
                <w:rFonts w:ascii="Times New Roman" w:hAnsi="Times New Roman"/>
                <w:color w:val="000000"/>
                <w:sz w:val="20"/>
                <w:szCs w:val="20"/>
              </w:rPr>
              <w:lastRenderedPageBreak/>
              <w:t>godzinę.</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A01EB5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lastRenderedPageBreak/>
              <w:t>TAK</w:t>
            </w:r>
          </w:p>
        </w:tc>
        <w:tc>
          <w:tcPr>
            <w:tcW w:w="1095" w:type="dxa"/>
            <w:tcBorders>
              <w:top w:val="single" w:sz="4" w:space="0" w:color="000000" w:themeColor="text1"/>
              <w:left w:val="single" w:sz="4" w:space="0" w:color="000000" w:themeColor="text1"/>
              <w:bottom w:val="single" w:sz="4" w:space="0" w:color="000000" w:themeColor="text1"/>
            </w:tcBorders>
          </w:tcPr>
          <w:p w14:paraId="26AF093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A5FE90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87A424F"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4EC1C5"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odnotowania kilku znieczuleń dla jednego zabiegu.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96C59C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CBD6F3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FF0677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C7C2BF4"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AF0B21"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planowania reoperacji i raportowania ich.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04AC28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F14E70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112834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4BE199E"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E9B710"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przygotowania kosztorysu operacji w oparciu o cennik lub zaplanowane usługi i znieczulenie.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020B39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197367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8F7875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E42E5CE"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76CD5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powinien zapewniać możliwość automatycznego generowania umowy pacjenta na podstawie przygotowanego kosztorysu.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3B0D46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1D1640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BF762A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B0FAE74"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A48B89"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dodawania blokad czasowych i komentarzy dla wybranych sal (np. awaria sprzętu, zakażenie).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A89AFC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F2866A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B907BE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C903A84"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21CD6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wyszukiwania zabiegów według nazwiska pacjenta, PESEL, procedury, jednostki realizującej, statusu, daty lub kodu kreskowego.</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FD2583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38E0CD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B30D80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0EE7C9F"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2FDE05"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podglądu terminarza zabiegów dla wybranych sal operacyjnych.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F651BD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4E9DF8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09E5CF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BDCF8F6"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47BC7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podglądu szczegółów zaplanowanego zabiegu bez wchodzenia w jego edycję.</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616564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1F7F5D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2BD634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66079B8"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2A5E7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wizualnego oznaczania etapów zabiegu kolorami (planowanie, odwołanie, rozpoczęcie, realizacja, zakończenie).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A76ADC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5F6A8F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85A422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6974AB3"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19AB0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podglądu pełnej historii choroby pacjenta z poziomu Bloku operacyjnego, zgodnie z uprawnieniami, bez konieczności przechodzenia na oddział.</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4C37BB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A6D261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C94C23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9A996AF"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06856D"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przeglądania w jednym oknie parametrów życiowych i wyników badań pacjenta z oddziału i Bloku operacyjnego.</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73975E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26BCC9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0A8087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1EC1132"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5C9B1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przejścia z poziomu Bloku operacyjnego do pobytu pacjenta na oddziale.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3B742E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88DBD6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FD9276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958795E"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34EC5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czasu pracy członków zespołu operacyjnego i generowania raportów podsumowujących.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35B42E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F22A9C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7AB740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8C9F6B6"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0A587F"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określenia w ustawieniach Sali, wymaganych dokumentów dla każdej sali zabiegowej i ich uzupełniania przez członków zespołu.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2F1B25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D5381E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6786DE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78E2936"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CFEBE3"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konfiguracji listy dokumentów zabiegowych, w tym Karty Kontrolnej, Protokółu zabiegu, Karty znieczulenia.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A99333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24D9C7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22BF60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51C12C1"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082A8F"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szczegółowego uzupełniania danych dotyczących znieczulenia (ankieta, badanie, karta kwalifikacji, konsultacja, karta znieczulenia, czynności pielęgniarki, parametry życiowe, użyte znieczulenia, wpis do wykazu).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155B5D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02E101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0DC101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B8B5DAA"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950FDC"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ewidencjonowania zużytych materiałów i leków z użyciem szablonów zestawów oraz automatycznym rozchodowaniem w Apteczce.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D8E413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569A49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2761EE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56331E0"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7D5C8D"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zlecania badań laboratoryjnych oraz obrazowych bezpośrednio z Bloku operacyjnego.</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95488E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B15E81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46CA31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88BC473"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FC75C0"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dodawania załączników w kontekście zabiegu.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43E17E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D27A18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67D17B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6BA7F07"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A8142D"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wpisu zabiegu do wykazu zabiegów.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A1AB3A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D6AD51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FF69DF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8038AD8"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F23F42"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przenoszenia pacjenta do sali pooperacyjnej wraz z uzupełnieniem stosownej dokumentacji.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A71A90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56F756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EB7CB7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3161DFC"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893B10"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przekazania pacjenta, w tym osoby przekazującej, czasu i uwag.</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5ABD1F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BA1F16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84230E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C06AC5E"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0F54D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przybycia pacjenta na salę pooperacyjną wraz z danymi osoby sprawującej opiekę, czasem i uwagami.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236628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B6F4F4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7AEC70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E5A4E3A"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77F823"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odnotowania zakończenia lub anulowania pobytu pacjenta na Sali pooperacyjnej z przypisaniem osoby rejestrującej, czasu i uwag.</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A77343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A1B62E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0B3144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715784F"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B54DB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dokumentowania obserwacji lekarskich, pielęgniarskich i ratownika na Sali pooperacyjnej.</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F72FEE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9A8EDA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145C34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11E19D2"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D17D4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uzupełniania na Sali pooperacyjnej dokumentu „Skala Aldreta”.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1C1086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56B526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FA32C5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C60CCDD"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A006DC"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dokumentowania na Sali pooperacyjnej parametrów życiowych, bilansu płynów, karty intensywnej obserwacji oraz przetoczeń krwi lub jej składników.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E34183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F90C35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0DDF43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1E8B482" w14:textId="77777777" w:rsidR="001B761A" w:rsidRPr="00AE1037" w:rsidRDefault="001B761A">
            <w:pPr>
              <w:widowControl w:val="0"/>
              <w:numPr>
                <w:ilvl w:val="0"/>
                <w:numId w:val="12"/>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61D432"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na Sali pooperacyjnej podań leków z automatyczną aktualizacją stanów magazynowych w Apteczce.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F16241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F74048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886393E" w14:textId="77777777" w:rsidTr="0322BE75">
        <w:trPr>
          <w:gridAfter w:val="2"/>
          <w:wAfter w:w="18568" w:type="dxa"/>
        </w:trPr>
        <w:tc>
          <w:tcPr>
            <w:tcW w:w="11019" w:type="dxa"/>
            <w:gridSpan w:val="4"/>
            <w:tcBorders>
              <w:top w:val="single" w:sz="4" w:space="0" w:color="000000" w:themeColor="text1"/>
              <w:bottom w:val="single" w:sz="4" w:space="0" w:color="000000" w:themeColor="text1"/>
            </w:tcBorders>
          </w:tcPr>
          <w:p w14:paraId="1DEF185C" w14:textId="77777777" w:rsidR="001B761A" w:rsidRPr="00AE1037" w:rsidRDefault="001B761A" w:rsidP="00AC4B7C">
            <w:pPr>
              <w:widowControl w:val="0"/>
              <w:autoSpaceDE w:val="0"/>
              <w:autoSpaceDN w:val="0"/>
              <w:adjustRightInd w:val="0"/>
              <w:spacing w:after="0" w:line="240" w:lineRule="auto"/>
              <w:rPr>
                <w:rFonts w:ascii="Times New Roman" w:hAnsi="Times New Roman"/>
                <w:b/>
                <w:bCs/>
                <w:sz w:val="20"/>
                <w:szCs w:val="20"/>
              </w:rPr>
            </w:pPr>
            <w:r w:rsidRPr="00AE1037">
              <w:rPr>
                <w:rFonts w:ascii="Times New Roman" w:hAnsi="Times New Roman"/>
                <w:b/>
                <w:bCs/>
                <w:sz w:val="20"/>
                <w:szCs w:val="20"/>
              </w:rPr>
              <w:lastRenderedPageBreak/>
              <w:t>Poradnia</w:t>
            </w:r>
          </w:p>
        </w:tc>
      </w:tr>
      <w:tr w:rsidR="001B761A" w:rsidRPr="00AE1037" w14:paraId="41F8BE4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04EE5BA"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CFE11D"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przełączania się pomiędzy komórkami organizacyjnymi bez konieczności przelogowania.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AFC1FD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55ED40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A43D9B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EA76F71"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6B4C37"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przeglądania listy wizyt zarówno w układzie slotowym, jak i blokowym.</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757D81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009927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4576A9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803DABA"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EB19F1"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natychmiastowego przejścia do bieżącej daty lub do pierwszego dostępnego wolnego terminu.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44EFC8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539C56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643D9E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8A02E92"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274E1C"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automatycznego wyszukania najbliższego dostępnego terminu dla wybranego lekarza lub zasobu, z uwzględnieniem zakresu godzin, procedury, komentarzy do slotów, dostępności w innych jednostkach oraz prezentacją wyniku w terminarzu właściwej jednostki lub lekarza.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2EC756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4615D4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9D15E0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40BB92D"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CBE503"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zapisywania informacji o terminach zaproponowanych pacjentowi.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91D92F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E9CA0C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C6CC37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010AA3A"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5F46B1"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jednoczesnej rezerwacji wielu wizyt w modelu cyklicznym.</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427C30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4729FE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B8DBF8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393C409"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D46742"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bezpośredniego otwarcia danych pacjenta z poziomu terminarza wizyt lub zbiorczej listy pacjentów.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D8A2E9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92A01A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E1508C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7FA6F4B"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8C7FBD"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identyfikacji pacjenta na podstawie numeru PESEL (w całości lub części), imienia, nazwiska lub ich fragmentów.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20D5A4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54DA08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A2DFDA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7FEA60A"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34AF1D"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automatycznego uzupełniania miejscowości i ulicy na podstawie kodu pocztowego, z ograniczeniem listy ulic do właściwego zakresu.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32ED17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62590B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36D054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1689E20"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86FCC8"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automatycznego odnotowania daty urodzenia i płci pacjenta po wprowadzeniu numeru PESEL.</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69C3F3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33355B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050748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86F8766"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AA266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danych kontaktowych pacjenta, w tym numeru telefonu i adresu e-mail.</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F9008C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3AE49C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D93E62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9939C89"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E91BD9"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prezentowania kluczowych informacji pochodzących z eWUŚ, takich jak status ubezpieczenia, kwarantanna czy szczególne uprawnienia (np. uchodźcy).</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FDE12C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582FF9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646811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DF2072B"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09C6A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pobrania danych identyfikacyjnych pacjenta z eWUŚ na podstawie numeru PESEL.</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716B9D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DE3C69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543A4A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9D45C3F"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E3E2D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wyświetlania informacji rozliczeniowych zarówno dla pacjentów NFZ, jak i komercyjnych.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B82E31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74DF88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BD4565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F10D6E3"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10A718"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wprowadzania wewnętrznych notatek dotyczących pacjenta, widocznych wyłącznie dla personelu i niewchodzących do dokumentacji zewnętrznej.</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DE71B6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6126C6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A4AF82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C007182"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0F93B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szybkiego podglądu kluczowych danych pacjenta, w tym ubezpieczenia, deklaracji, historii wizyt, zaplanowanych terminów oraz osób upoważnionych.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8A3C24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D60167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015470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91E9BA1"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453074"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stałej prezentacji podstawowych danych pacjenta (imię, nazwisko, PESEL) w trakcie rezerwowania wizyty.</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760981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FB8D02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5AC486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B5189A4"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1A2CB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rezerwowania wizyt o czasie trwania innym niż standardowy wynikający z grafiku.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1329C0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D97DAA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8D2791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D6199E9"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5A765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przypisania wizyty do odpowiedniego źródła finansowania: NFZ, pacjent lub kontrahent.</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D7A69E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C3E9B2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0D2FAD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D7C2613"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CD5BA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rejestracji wizyt zarówno w trybie planowym, jak i pilnym.</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741EAB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6D6284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56B762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8ECD60E"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DC9E6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odczytywania danych ze skierowań wystawionych lokalnie oraz dostępnych w systemie P1.</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AB645B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D9D44F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1E7092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6A04F0C"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053E85"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dodawania komentarzy do wizyty powiązanych z konkretnym świadczeniem.</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73C793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603FBF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6D691F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756FAC2"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DE92E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dokumentów potwierdzających ubezpieczenie pacjenta podczas zapisu na wizytę.</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BB7BCF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2D9C13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1B7F04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0AA2D36"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9535D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oznaczenia faktycznego stawiennictwa pacjenta w dniu wizyty z prezentacją tej informacji zarówno z poziomu gabinetu jak i terminarza.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63FBFB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6ABA3C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11886A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889907D"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78C3D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potwierdzania wizyt przez pacjenta za pośrednictwem wiadomości SMS.</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3FDAA9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5866D3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AE8BB1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4F1E2C6"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958B50"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zgód udzielonych przez pacjenta.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A0E5D8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427836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45E688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D5E55CC"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0E30E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prezentowania w terminarzu pełnego zestawu informacji o wizycie, obejmującego dane pacjenta, status ubezpieczenia, rozliczenia, skierowanie, potwierdzenie terminu, obecność, kwarantannę, zakończenie wizyty, uwagi oraz uprawnienia do obsługi poza kolejnością.</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677C85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C4CAB9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805C91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4DC4214"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DFE708"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śledzenia historii zmian danych wraz z identyfikacją użytkowników dokonujących modyfikacji, dostępnej bezpośrednio z formularza.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8AF221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1BB42F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ED716A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0FF4CE5"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35BE1D"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generowania wydruków informacyjnych dla pacjenta dotyczących zaplanowanych wizyt.</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1CB3EF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D3B812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36A9E5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C8BE751"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35FD8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zmiany terminu wizyty wraz z obowiązkowym wskazaniem powodu, widocznego przy nowej rezerwacji.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84CA5A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F7B975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B2DE8F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C48EAAA"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5F2FAF"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odwołania wizyty z jednoczesnym odnotowaniem przyczyny i komentarza.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2B521B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9DA6A5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FCB7BF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B500EE5"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5850FD"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przeglądania odwołanych wizyt w obrębie wybranego terminarza.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C27E60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1B09ED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49485B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C5ECFD3"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57CB90"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przywracania odwołanych wizyt pacjentów komercyjnych.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F291B2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70421E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10DCD1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0DB64B3"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B2F3F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czasowego ograniczania rejestracji wizyt poprzez blokady ostrzegawcze lub całkowite, bez ingerencji w grafiki pracy.</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B46AC9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156FBF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31D3AD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980A279"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E5D69F"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jednoczesnego nakładania blokad w wielu terminarzach przypisanych do jednego użytkownika.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A67635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B5B92D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32AA36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3662F4D"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3192D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przygotowania wydruku dziennej listy pacjentów.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2DAEAF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373F92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AC3CC7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5CAF2B7"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CE49F3"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przenoszenia wpisów pomiędzy kolejkami AP-KOLCE.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5F79F4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7A75DB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F2903D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486C80C"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B5224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wprowadzania kompletu danych niezbędnych do obsługi wizyt lekarskich oraz prowadzenia dokumentacji medycznej.</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CF157F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1C935F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00B662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3858CFB"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7E27F1"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wystawiania skierowań, recept i zleceń w jednym widoku, bez potrzeby przechodzenia do innego okna.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3CF093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8A1537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D9B9CC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059C380"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ADD239"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zapisu pacjenta na kolejną wizytę bezpośrednio z poziomu Gabinetu.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D66D4E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D02C06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80E8E9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5D9B5EA"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249A04"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wyświetlania listy pacjentów wraz z zaawansowanymi opcjami filtrowania według rodzaju wizyty, statusu wizyty, obecności pacjenta, jednostki rozliczeniowej, obsługi poza kolejnością oraz dodatkowych terminów.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335544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FEF3D4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026C6F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180B031"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F3F4E8"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wizyt pacjentów z poziomu Gabinetu, bez konieczności korzystania z okna terminarza.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A074F7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580256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0C01ED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AABCB92"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AD71B5"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indywidualnego dostosowania kolejności zakładek przez każdego użytkownika.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7F02C8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3E8458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7206E0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56BECEE"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6D439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jednoczesnego (w jednym oknie) uzupełniania dokumentacji bieżącej wizyty oraz wglądu do danych archiwalnych pacjenta.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2C715F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AA2158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A30244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229CCCD"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A2882D"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wykorzystywania zapisanych szablonów treści — prywatnych, publicznych lub domyślnych — a także tworzenia nowych szablonów dla pojedynczych pól lub całych dokumentów.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E4EE69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3F0065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26E4CE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3EB93A0"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8B3BEF"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przenoszenia treści z dokumentów historycznych pacjenta do aktualnie uzupełnianej dokumentacji w ramach tożsamych dokumentów.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B8745B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F8A947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F06AD7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C8A2D09"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EEA5A8"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wystawiania recept oraz e-Recept z uwzględnieniem uprawnień pacjenta, terminów realizacji, leków standardowych, aktualnej bazy PHARMINDEX, indywidualnych list najczęściej stosowanych leków, informacji o alergiach oraz lekach przewlekłych, a także recept recepturowych tworzonych na podstawie szablonów użytkownika.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D5613B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A40479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38F20E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E389621"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E42DC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generowania zleceń medycznych.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BBE0C0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4E1553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5E4715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4EE3CC6"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9E3F44"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wystawiania skierowań w formie papierowej oraz elektronicznej (e-Skierowanie).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BEDC42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B8C068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691B44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7DDA3AD"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DCE1BC"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generowania e-Zwolnień lekarskich wraz z funkcją ich przedłużania.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0CCEAD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05A62E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C490DE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EBDD8A4"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2CE51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audytowania zmian w dokumentach, z rejestracją daty, godziny, użytkownika oraz wizualnym wyróżnieniem wprowadzonych modyfikacji.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95E8C1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B30055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8E50DC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9A64A94"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87E184"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przekazywania dokumentów i zdarzeń medycznych do platformy P1 zgodnie z aktualnymi przepisami prawa.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6E33EF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6F2BA6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6FE318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64F6742"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393D7F"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prezentowania wyników badań laboratoryjnych w formie interaktywnych wykresów, z wizualnym oznaczeniem wyników poza normą oraz możliwością samodzielnego wyboru parametrów do analizy z listy dostępnych parametrów.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1F907F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9B3EFA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A4E34F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0BF3A60"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2F340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informowania użytkownika w momencie wylogowania z systemu o wizytach, które nie zostały zakończone.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4EC423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6B4347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EA51D7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553B3BD" w14:textId="77777777" w:rsidR="001B761A" w:rsidRPr="00AE1037" w:rsidRDefault="001B761A">
            <w:pPr>
              <w:widowControl w:val="0"/>
              <w:numPr>
                <w:ilvl w:val="0"/>
                <w:numId w:val="13"/>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232DB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wymuszenia podpisania dokumentacji medycznej jako warunku zakończenia wizyty.</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B9E312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ECFA2C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D0282B5" w14:textId="77777777" w:rsidTr="0322BE75">
        <w:trPr>
          <w:gridAfter w:val="2"/>
          <w:wAfter w:w="18568" w:type="dxa"/>
        </w:trPr>
        <w:tc>
          <w:tcPr>
            <w:tcW w:w="11019" w:type="dxa"/>
            <w:gridSpan w:val="4"/>
            <w:tcBorders>
              <w:top w:val="single" w:sz="4" w:space="0" w:color="000000" w:themeColor="text1"/>
              <w:bottom w:val="single" w:sz="4" w:space="0" w:color="000000" w:themeColor="text1"/>
            </w:tcBorders>
          </w:tcPr>
          <w:p w14:paraId="7F6912C8" w14:textId="77777777" w:rsidR="001B761A" w:rsidRPr="00AE1037" w:rsidRDefault="001B761A" w:rsidP="00AC4B7C">
            <w:pPr>
              <w:widowControl w:val="0"/>
              <w:autoSpaceDE w:val="0"/>
              <w:autoSpaceDN w:val="0"/>
              <w:adjustRightInd w:val="0"/>
              <w:spacing w:after="0" w:line="240" w:lineRule="auto"/>
              <w:rPr>
                <w:rFonts w:ascii="Times New Roman" w:hAnsi="Times New Roman"/>
                <w:b/>
                <w:bCs/>
                <w:sz w:val="20"/>
                <w:szCs w:val="20"/>
              </w:rPr>
            </w:pPr>
            <w:r w:rsidRPr="00AE1037">
              <w:rPr>
                <w:rFonts w:ascii="Times New Roman" w:hAnsi="Times New Roman"/>
                <w:b/>
                <w:bCs/>
                <w:sz w:val="20"/>
                <w:szCs w:val="20"/>
              </w:rPr>
              <w:t>Rozliczenia z NFZ</w:t>
            </w:r>
          </w:p>
        </w:tc>
      </w:tr>
      <w:tr w:rsidR="001B761A" w:rsidRPr="00AE1037" w14:paraId="37714C7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45D43ED" w14:textId="77777777" w:rsidR="001B761A" w:rsidRPr="00AE1037" w:rsidRDefault="001B761A">
            <w:pPr>
              <w:widowControl w:val="0"/>
              <w:numPr>
                <w:ilvl w:val="0"/>
                <w:numId w:val="1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03C3C5"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prowadzenia rozliczeń wizyt pacjentów realizowanych w placówce medycznej.</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07A534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FD8B3A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6957A1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08E29D9" w14:textId="77777777" w:rsidR="001B761A" w:rsidRPr="00AE1037" w:rsidRDefault="001B761A">
            <w:pPr>
              <w:widowControl w:val="0"/>
              <w:numPr>
                <w:ilvl w:val="0"/>
                <w:numId w:val="1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E83669"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zarządzania harmonogramami przyjęć pacjentów.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F7C260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8CC744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A6031C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F78D9CE" w14:textId="77777777" w:rsidR="001B761A" w:rsidRPr="00AE1037" w:rsidRDefault="001B761A">
            <w:pPr>
              <w:widowControl w:val="0"/>
              <w:numPr>
                <w:ilvl w:val="0"/>
                <w:numId w:val="1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48A8F3"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definiowania i modyfikowania kolejek.</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086487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A9612E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57194A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762CE41" w14:textId="77777777" w:rsidR="001B761A" w:rsidRPr="00AE1037" w:rsidRDefault="001B761A">
            <w:pPr>
              <w:widowControl w:val="0"/>
              <w:numPr>
                <w:ilvl w:val="0"/>
                <w:numId w:val="1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8F4C1C"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przygotowywania zestawień leków wydanych pacjentom, w tym w ramach RDTL.</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867A65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B660F9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071065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15FF733" w14:textId="77777777" w:rsidR="001B761A" w:rsidRPr="00AE1037" w:rsidRDefault="001B761A">
            <w:pPr>
              <w:widowControl w:val="0"/>
              <w:numPr>
                <w:ilvl w:val="0"/>
                <w:numId w:val="1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9B2C08"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przypisywania do świadczeń odpowiednich grup JGP.</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0F4F3D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03B5D2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42760A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B0D36C3" w14:textId="77777777" w:rsidR="001B761A" w:rsidRPr="00AE1037" w:rsidRDefault="001B761A">
            <w:pPr>
              <w:widowControl w:val="0"/>
              <w:numPr>
                <w:ilvl w:val="0"/>
                <w:numId w:val="1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FA93A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masowego tworzenia zadań rozliczeniowych na podstawie wybranego typu grupera.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C0066E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679A7C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63A745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5B4BAB2" w14:textId="77777777" w:rsidR="001B761A" w:rsidRPr="00AE1037" w:rsidRDefault="001B761A">
            <w:pPr>
              <w:widowControl w:val="0"/>
              <w:numPr>
                <w:ilvl w:val="0"/>
                <w:numId w:val="1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6AFD3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wyboru grupy z wszystkich potencjalnych zaproponowanych przez grupera, wraz z informacjami o ewentualnych powodach niespełnienia grupy.</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0818D9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52276F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B63FAD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B8CFCB2" w14:textId="77777777" w:rsidR="001B761A" w:rsidRPr="00AE1037" w:rsidRDefault="001B761A">
            <w:pPr>
              <w:widowControl w:val="0"/>
              <w:numPr>
                <w:ilvl w:val="0"/>
                <w:numId w:val="1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C73E7C"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współpracy z systemem AP-KOLCE poprzez integrację.</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8B504C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384DEC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15087C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59C10C8" w14:textId="77777777" w:rsidR="001B761A" w:rsidRPr="00AE1037" w:rsidRDefault="001B761A">
            <w:pPr>
              <w:widowControl w:val="0"/>
              <w:numPr>
                <w:ilvl w:val="0"/>
                <w:numId w:val="1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3CA558"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uruchamiania serwera grupowania jako usługi systemowej.</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49FEEE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69C9D6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9393A9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9760968" w14:textId="77777777" w:rsidR="001B761A" w:rsidRPr="00AE1037" w:rsidRDefault="001B761A">
            <w:pPr>
              <w:widowControl w:val="0"/>
              <w:numPr>
                <w:ilvl w:val="0"/>
                <w:numId w:val="1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53970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wskazywania powodów, dla których świadczenie nie może zostać zakwalifikowane do bardziej korzystnej finansowo grupy.</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1D59C8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AE25DE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AEB188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38A85C3" w14:textId="77777777" w:rsidR="001B761A" w:rsidRPr="00AE1037" w:rsidRDefault="001B761A">
            <w:pPr>
              <w:widowControl w:val="0"/>
              <w:numPr>
                <w:ilvl w:val="0"/>
                <w:numId w:val="1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3A2C74"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korygowania danych rozliczeniowych bezpośrednio z poziomu modułu rozliczeń poradni, w obrębie danych konkretnego świadczenia, bez opuszczania kontekstu rozliczeń, bez ponownego wyszukiwania wizyty oraz bez potrzeby przełączania się pomiędzy systemami lub ponownego logowania.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6C85B3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F5F6D2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B068E4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817F4A3" w14:textId="77777777" w:rsidR="001B761A" w:rsidRPr="00AE1037" w:rsidRDefault="001B761A">
            <w:pPr>
              <w:widowControl w:val="0"/>
              <w:numPr>
                <w:ilvl w:val="0"/>
                <w:numId w:val="14"/>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110102"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automatycznego przekazywania danych wprowadzonych w modułach HIS do modułu rozliczeń, eliminując konieczność ponownego ręcznego uzupełniania tych samych informacji.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96083D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6AFA2D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A326C8E" w14:textId="77777777" w:rsidTr="0322BE75">
        <w:trPr>
          <w:gridAfter w:val="2"/>
          <w:wAfter w:w="18568" w:type="dxa"/>
        </w:trPr>
        <w:tc>
          <w:tcPr>
            <w:tcW w:w="11019" w:type="dxa"/>
            <w:gridSpan w:val="4"/>
            <w:tcBorders>
              <w:top w:val="single" w:sz="4" w:space="0" w:color="000000" w:themeColor="text1"/>
              <w:bottom w:val="single" w:sz="4" w:space="0" w:color="000000" w:themeColor="text1"/>
            </w:tcBorders>
          </w:tcPr>
          <w:p w14:paraId="358D563F" w14:textId="77777777" w:rsidR="001B761A" w:rsidRPr="00AE1037" w:rsidRDefault="001B761A" w:rsidP="00AC4B7C">
            <w:pPr>
              <w:widowControl w:val="0"/>
              <w:autoSpaceDE w:val="0"/>
              <w:autoSpaceDN w:val="0"/>
              <w:adjustRightInd w:val="0"/>
              <w:spacing w:after="0" w:line="240" w:lineRule="auto"/>
              <w:rPr>
                <w:rFonts w:ascii="Times New Roman" w:hAnsi="Times New Roman"/>
                <w:b/>
                <w:bCs/>
                <w:sz w:val="20"/>
                <w:szCs w:val="20"/>
              </w:rPr>
            </w:pPr>
            <w:r w:rsidRPr="00AE1037">
              <w:rPr>
                <w:rFonts w:ascii="Times New Roman" w:hAnsi="Times New Roman"/>
                <w:b/>
                <w:bCs/>
                <w:sz w:val="20"/>
                <w:szCs w:val="20"/>
              </w:rPr>
              <w:t>Gabinet zabiegowy</w:t>
            </w:r>
          </w:p>
        </w:tc>
      </w:tr>
      <w:tr w:rsidR="001B761A" w:rsidRPr="00AE1037" w14:paraId="3CC6DC6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B7B49DE" w14:textId="77777777" w:rsidR="001B761A" w:rsidRPr="00AE1037" w:rsidRDefault="001B761A">
            <w:pPr>
              <w:widowControl w:val="0"/>
              <w:numPr>
                <w:ilvl w:val="0"/>
                <w:numId w:val="1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CDB20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przekazywania zleceń na wykonanie procedury do Gabinetu Zabiegowego w ramach wewnętrznego obiegu w systemie.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5336AF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09C71C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16CE18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401487C" w14:textId="77777777" w:rsidR="001B761A" w:rsidRPr="00AE1037" w:rsidRDefault="001B761A">
            <w:pPr>
              <w:widowControl w:val="0"/>
              <w:numPr>
                <w:ilvl w:val="0"/>
                <w:numId w:val="1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468F52"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wystawiania zleceń na wykonanie procedur bezpośrednio w Gabinecie Zabiegowym.</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DF5013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B3BD52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F0387A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915DAC0" w14:textId="77777777" w:rsidR="001B761A" w:rsidRPr="00AE1037" w:rsidRDefault="001B761A">
            <w:pPr>
              <w:widowControl w:val="0"/>
              <w:numPr>
                <w:ilvl w:val="0"/>
                <w:numId w:val="1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75F39C"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odnotowania faktu wykonania zabiegu.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60F64C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79B61C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A9FC78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578FD5F" w14:textId="77777777" w:rsidR="001B761A" w:rsidRPr="00AE1037" w:rsidRDefault="001B761A">
            <w:pPr>
              <w:widowControl w:val="0"/>
              <w:numPr>
                <w:ilvl w:val="0"/>
                <w:numId w:val="1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9CF335"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prowadzenia harmonogramu realizacji zabiegów.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92B465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C357A4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6BBE0E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EB5B366" w14:textId="77777777" w:rsidR="001B761A" w:rsidRPr="00AE1037" w:rsidRDefault="001B761A">
            <w:pPr>
              <w:widowControl w:val="0"/>
              <w:numPr>
                <w:ilvl w:val="0"/>
                <w:numId w:val="1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B01C7C"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realizacji zabiegów w trybie doraźnym, bez wcześniejszego planowania w terminarzu.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E417F0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1B2783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EA32D7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0B0CE59" w14:textId="77777777" w:rsidR="001B761A" w:rsidRPr="00AE1037" w:rsidRDefault="001B761A">
            <w:pPr>
              <w:widowControl w:val="0"/>
              <w:numPr>
                <w:ilvl w:val="0"/>
                <w:numId w:val="1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E8F589"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wyszukiwania zabiegów według danych pacjenta, numeru PESEL, rodzaju planowanej usługi, przewidywanego czasu trwania, daty wykonania.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920745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D1D0DB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F897EF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51348B5" w14:textId="77777777" w:rsidR="001B761A" w:rsidRPr="00AE1037" w:rsidRDefault="001B761A">
            <w:pPr>
              <w:widowControl w:val="0"/>
              <w:numPr>
                <w:ilvl w:val="0"/>
                <w:numId w:val="1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D8F683"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dostępu do historii choroby pacjenta z poziomu Gabinetu Zabiegowego, zgodnie z posiadanymi uprawnieniami.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175C04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D5D4E1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10E26D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8D926B1" w14:textId="77777777" w:rsidR="001B761A" w:rsidRPr="00AE1037" w:rsidRDefault="001B761A">
            <w:pPr>
              <w:widowControl w:val="0"/>
              <w:numPr>
                <w:ilvl w:val="0"/>
                <w:numId w:val="1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AE4778"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definiowania oraz wykorzystywania szablonów opisów, zestawów procedur oraz często używanych pozycji słownikowych.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1F8810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57B2A2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DF13F7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6F4D0F5" w14:textId="77777777" w:rsidR="001B761A" w:rsidRPr="00AE1037" w:rsidRDefault="001B761A">
            <w:pPr>
              <w:widowControl w:val="0"/>
              <w:numPr>
                <w:ilvl w:val="0"/>
                <w:numId w:val="1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013273"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automatycznego lub ręcznego wpisywania wykonanych zabiegów do wykazu, zgodnie z konfiguracją systemu.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DF951C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0C202C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61645F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B1CBAC2" w14:textId="77777777" w:rsidR="001B761A" w:rsidRPr="00AE1037" w:rsidRDefault="001B761A">
            <w:pPr>
              <w:widowControl w:val="0"/>
              <w:numPr>
                <w:ilvl w:val="0"/>
                <w:numId w:val="15"/>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35737D"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przypisania do usługi obligatoryjnej dokumentacji, jaka musi zostać uzupełniona w celu zakończenia zlecenia.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59C5DC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AC6C23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C5475E8" w14:textId="77777777" w:rsidTr="0322BE75">
        <w:trPr>
          <w:gridAfter w:val="2"/>
          <w:wAfter w:w="18568" w:type="dxa"/>
        </w:trPr>
        <w:tc>
          <w:tcPr>
            <w:tcW w:w="11019" w:type="dxa"/>
            <w:gridSpan w:val="4"/>
            <w:tcBorders>
              <w:top w:val="single" w:sz="4" w:space="0" w:color="000000" w:themeColor="text1"/>
              <w:bottom w:val="single" w:sz="4" w:space="0" w:color="000000" w:themeColor="text1"/>
            </w:tcBorders>
          </w:tcPr>
          <w:p w14:paraId="1F864010" w14:textId="77777777" w:rsidR="001B761A" w:rsidRPr="00AE1037" w:rsidRDefault="001B761A" w:rsidP="00AC4B7C">
            <w:pPr>
              <w:widowControl w:val="0"/>
              <w:autoSpaceDE w:val="0"/>
              <w:autoSpaceDN w:val="0"/>
              <w:adjustRightInd w:val="0"/>
              <w:spacing w:after="0" w:line="240" w:lineRule="auto"/>
              <w:rPr>
                <w:rFonts w:ascii="Times New Roman" w:hAnsi="Times New Roman"/>
                <w:b/>
                <w:bCs/>
                <w:sz w:val="20"/>
                <w:szCs w:val="20"/>
              </w:rPr>
            </w:pPr>
            <w:r w:rsidRPr="00AE1037">
              <w:rPr>
                <w:rFonts w:ascii="Times New Roman" w:hAnsi="Times New Roman"/>
                <w:b/>
                <w:bCs/>
                <w:sz w:val="20"/>
                <w:szCs w:val="20"/>
              </w:rPr>
              <w:t>Zakład diagnostyki obrazowej</w:t>
            </w:r>
          </w:p>
        </w:tc>
      </w:tr>
      <w:tr w:rsidR="001B761A" w:rsidRPr="00AE1037" w14:paraId="6BE8CCC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F3C4C27"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424C35"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komunikowania się z urządzeniami diagnostycznymi działającymi w standardzie DICOM.</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572778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35F591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7D848B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D049B79"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CD5F2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bezpośredniego przyjmowania plików przesyłanych z urządzeń obsługujących standard DICOM.</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5C9229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041654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1E5F79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F6B479D"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A71A6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wyboru jasnego lub ciemnego trybu interfejsu użytkownika.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2AD402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B83FF4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126C95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E58A57C"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D17E62"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planowania badań w harmonogramie pracy pracowni.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4EA44A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A58865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070950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806F39C"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BC7BD1"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prezentowania terminarza w układzie blokowym, obejmującym wiele urządzeń lub gabinetów w jednym widoku.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2E6E58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F01504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D2107F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A11BEB4"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CDC9CC"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pacjentów do badań bez wcześniejszego planowania w terminarzu.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2C358B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B3075B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6D8906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73C16DB"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458DF9"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wyświetlania listy zleceń wraz z informacjami obejmującymi co najmniej datę wystawienia, termin planowany, dane identyfikacyjne pacjenta, rodzaj usługi, jednostkę i osobę zlecającą oraz aktualny status badania.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2646F0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20577F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EAF824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D27BC11"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66C86C"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wyszukiwania dostępnych terminów z użyciem dodatkowych kryteriów, takich jak najbliższy możliwy termin, przedział godzinowy lub konkretne urządzenie.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A238E7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11CF35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AA5A61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E26CB5F"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54B7A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dodania nowego pacjenta bezpośrednio z poziomu pracowni.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A17629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E2DB5D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78C3DD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FE08D0C"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90125F"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wyszukiwania oraz aktualizacji danych pacjentów już zarejestrowanych w systemie.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61DC10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E82B5F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C925D1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A2E45C4"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373B0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przypisania tymczasowej tożsamości pacjentowi NN.</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DE1738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D1A148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60BC04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609A09B"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633A23"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obecności pacjenta w pracowni.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BBA5D2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793A41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8D5F07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BDD4D07"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E0AD1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wprowadzania informacji zawartych w skierowaniu.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D5DBB0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FDDBE2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4CC089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2769B1B"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295C82"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realizacji zleceń wewnętrznych oraz e-skierowań.</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CCED14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53E5EE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52151C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272F4CE"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265C3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oznaczania zleceń jako pilnych.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DACEB4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DCB8E5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C54A27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A4A86B8"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1F3BB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dodawania komentarzy i uwag do zlecenia.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143243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7D11D1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3145C9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5E88DCC"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94AAF1"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weryfikacji statusu pacjenta w eWUŚ oraz prezentowania pobranych danych.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36EC59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B9F8DE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CA7558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F300B9B"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3A067D"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dołączania dokumentów potwierdzających uprawnienia do świadczeń.</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A17B75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AE1347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4678B0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A883B9C"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63B247"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oświadczeń i zgód pacjenta bezpośrednio w pracowni.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6BB292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525C0F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98B740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34D958F"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6F7F1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wizualnego oznaczania statusów zleceń, takich jak oczekujące, realizowane, wykonane, opisane, zatwierdzone, anulowane lub zakończone.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A6C788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E5838E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F49DE2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5EFB571"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109C0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automatycznej lub ręcznej aktualizacji statusu zlecenia w zależności od stopnia integracji z urządzeniami zewnętrznymi.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03E623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44A3E6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8DF17E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FDB3523"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924C71"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dostępu do kompletu dokumentów powiązanych z realizacją danego zlecenia w jednym miejscu.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28B64E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8AA508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981D01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1A4540E"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3968D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przeglądu pełnej dokumentacji medycznej pacjenta, w tym wyników badań, zgodnie z nadanymi uprawnieniami.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D77CC1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7DD228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A3F994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41997D0"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E1F802"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oraz przeglądania danych personelu realizującego zlecenie.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BF4188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E5CD40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2ACE95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4E7956E"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5C5AA0"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przesyłania list roboczych (worklist) do urządzeń wykonujących badania.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90D98C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9AAA5F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741EF5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E817452"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5837F8"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blokowania wybranych terminów w terminarzu pracowni.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E67F83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5A9342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B210CE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788BC05"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A1E19C"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zlecania dodatkowych badań w obrębie pracowni, zgodnie z uprawnieniami użytkownika.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458F6B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3FC8FA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642DC6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DF9F713"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889454"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zmiany terminu lub anulowania zaplanowanych badań wraz z podaniem przyczyny.</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7AF413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966C28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6947CC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E0DA624"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ABADA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sporządzania opisów badań z użyciem gotowych wzorców oraz ich wydruku.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1320C8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817729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E0E0BB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984976A"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B1C0A1"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stosowania szablonów opisów zarówno przy tworzeniu, jak i edycji dokumentów.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437DBE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DFBC05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985C00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BE443F9"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106EC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tworzenia wyników badań oraz dołączania załączników w formatach PDF, PNG, JPEG i DICOM, pojedynczo lub zbiorczo.</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477123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703028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0EF548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B23A5AE"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97CA59"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podań leków pacjentowi.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73A6C6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75DB4D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FFD4DC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88A9044"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CD56A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prowadzenia audytu zmian w dokumentach, z informacją o dacie, godzinie i użytkowniku dokonującym modyfikacji.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E81DEE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750C0B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60A505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39D67FE"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AB448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opisywania badań bezpośrednio z listy zaplanowanych badań lub po wyszukaniu pacjenta.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D71C7C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10A5FC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37E625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4B989D3"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E94A88"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uzupełnienia wyniku badania o dane obejmujące m.in. datę i godzinę wykonania oraz opisu, lekarza opisującego, rozpoznanie, treść opisu, wnioski, zrealizowane usługi, wpis do wykazu pracowni oraz personel uczestniczący wraz z pełnionymi funkcjami.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CDD05F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639D3C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A8EF17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28F96C4"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97E461"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dodatkowych parametrów w wyniku badania, takich jak masa ciała, wzrost, BMI i BSA, z opcją automatycznych obliczeń i pobierania danych z innych dokumentów.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321046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4B3A35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449FDC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8D325EC"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629C95"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dodawania notatek do badania.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D1DF5C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16A40F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587B18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5994C74"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16C879"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przechodzenia z poziomu opisu badania bezpośrednio do dokumentu zlecenia.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61584A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28DD09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FC9913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1B27A3C"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0822B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opisywania badań mammograficznych z wykorzystaniem klasyfikacji BI-RADS.</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E29AFC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04986E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AFD297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2D45BB1"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CE9369"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realizacji tzw. ślepego opisu, polegającego na niezależnym opisie tego samego badania przez dwóch różnych opisujących.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AF9CB2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BF3973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05853F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D2BB5AE"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E5C80D"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parametrów ekspozycji, dawek promieniowania oraz dodatkowych uwag.</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A386DA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1D415E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4D52FD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79B2FD6"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86E242"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generowania zestawień dawek napromieniowania pacjentów.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CA2DCB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EF9163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460488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19A17DD"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924650"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przypisywania czasu trwania do realizowanych procedur.</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9A03A6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2EDB5B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D8CF60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CCC2FB9"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4FB8A1"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otwierania wykonanych obrazów bezpośrednio z poziomu wyniku badania, zależnie od zakresu integracji z urządzeniami.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D6ACC0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5223D0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77C5C8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3C6A636"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E32647"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elektronicznego podpisywania wyników badań.</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34068A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8FAC59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A4B8F8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8F56F04"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B0E87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wyszukiwania badań przeznaczonych do opisu w dowolnym zakresie dat.</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FD2C1F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3673AE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915F55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FCDFF30"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C3C9C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wyszukiwania badań według pacjenta, jednostki zlecającej, statusu zlecenia, wykonanej usługi oraz komórki realizującej.</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E209C0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40D9B9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07EBA0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A7231D9"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EF157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odnotowania wydania wyników pacjentowi lub osobie upoważnionej.</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4185D6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5C5634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85D543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8B304C4"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CAC0D4"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definiowania i zarządzania usługami diagnostycznymi z poziomu administracji, obejmującą m.in. nazwę badania, typ, wymagalność opisu, jednostki realizujące, powiązania z ICD-9, produktami, usługami i dokumentami.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B542E9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78C9C8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E3287E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F756B4C"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A212DC"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przeglądania rejestru zdarzeń worklisty w panelu administracyjnym.</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2BA4A0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FB5D82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487CAA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3941E5B" w14:textId="77777777" w:rsidR="001B761A" w:rsidRPr="00AE1037" w:rsidRDefault="001B761A">
            <w:pPr>
              <w:widowControl w:val="0"/>
              <w:numPr>
                <w:ilvl w:val="0"/>
                <w:numId w:val="16"/>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5D4B72"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przekazywania badań do zewnętrznych pracowni teleradiologicznych w trybie ręcznym, automatycznym lub mieszanym, w tym bezpośrednio po wykonaniu badania.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A242BB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8AD89A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5BD9E39" w14:textId="77777777" w:rsidTr="0322BE75">
        <w:trPr>
          <w:gridAfter w:val="2"/>
          <w:wAfter w:w="18568" w:type="dxa"/>
        </w:trPr>
        <w:tc>
          <w:tcPr>
            <w:tcW w:w="11019" w:type="dxa"/>
            <w:gridSpan w:val="4"/>
            <w:tcBorders>
              <w:top w:val="single" w:sz="4" w:space="0" w:color="000000" w:themeColor="text1"/>
              <w:bottom w:val="single" w:sz="4" w:space="0" w:color="000000" w:themeColor="text1"/>
            </w:tcBorders>
          </w:tcPr>
          <w:p w14:paraId="387543FA" w14:textId="77777777" w:rsidR="001B761A" w:rsidRPr="00AE1037" w:rsidRDefault="001B761A" w:rsidP="00AC4B7C">
            <w:pPr>
              <w:widowControl w:val="0"/>
              <w:autoSpaceDE w:val="0"/>
              <w:autoSpaceDN w:val="0"/>
              <w:adjustRightInd w:val="0"/>
              <w:spacing w:after="0" w:line="240" w:lineRule="auto"/>
              <w:rPr>
                <w:rFonts w:ascii="Times New Roman" w:hAnsi="Times New Roman"/>
                <w:b/>
                <w:bCs/>
                <w:sz w:val="20"/>
                <w:szCs w:val="20"/>
              </w:rPr>
            </w:pPr>
            <w:r w:rsidRPr="00AE1037">
              <w:rPr>
                <w:rFonts w:ascii="Times New Roman" w:hAnsi="Times New Roman"/>
                <w:b/>
                <w:bCs/>
                <w:sz w:val="20"/>
                <w:szCs w:val="20"/>
              </w:rPr>
              <w:t>Apteka</w:t>
            </w:r>
          </w:p>
        </w:tc>
      </w:tr>
      <w:tr w:rsidR="001B761A" w:rsidRPr="00AE1037" w14:paraId="309F19F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66BA05C"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F3D757"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prowadzenia gospodarki aptecznej i magazynowej w ramach placówki medycznej.</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A99105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D152E5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10FDA6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2B4F838"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A3591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składania zamówień do dostawców wraz z ich bezpośrednim przekazywaniem.</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C9E35B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C7F0C8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5F9A21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83B6375"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6373D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oraz obsługi umów zawieranych z dostawcami.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760E8D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BD2184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0F8D91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4CC782B"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2AD05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wprowadzania aneksów aktualizujących obowiązujące umowy.</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C87F88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755C87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0841B3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5AC5ED4"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BEDC4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faktur zakupowych oraz nanoszenia do nich korekt.</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5168EC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D6F43A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5EA112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714DEE2"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B725A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dokumentowania przyjęć darowizn oraz przyjęć zewnętrznych.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B2CF95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766983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CF609F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FA1E913"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77762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importowania dokumentów przychodowych w formatach KT0, KT1, XML oraz FAK.</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EFCF14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8C0868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6036E6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5EA0F0C"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4FF4A1"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tworzenia i wykorzystywania wzorców zamówień.</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968CA5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426226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97C187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CAEAE0D"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57D349"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w magazynie leków należących do pacjentów.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851519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2B3DEE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0ECC06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8C37C6C"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892A59"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realizacji pełnego obrotu produktami farmaceutycznymi, obejmującego zapotrzebowania, wydania wewnętrzne i zewnętrzne (w tym na pacjenta), zwroty oraz przesunięcia pomiędzy magazynami.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F2AA6E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25278A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23DABF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59DAEF8"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4E367D"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bieżącej ewidencji stanów magazynowych z rozróżnieniem opakowań i partii.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C8D1D7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CAF758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18770E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2FA10D8"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651591"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wystawiania not korygujących z uwzględnieniem serii i terminów ważności.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6F9597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6EA9CA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25E48A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4033266"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B13CC8"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definiowania receptariuszy dla wybranych jednostek z opcją filtrowania leków wstrzymanych i wycofanych.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F75BAA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2870F2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76A802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6151810"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48F40F"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leków wstrzymanych wraz z zaawansowanym filtrowaniem według zlecającego, wycofującego, grupy produktu, kodu opakowania, typu produktu oraz statusu.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3C7998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B5A6F3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F87562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BC24D54"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1D531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ewidencjonowania operacji magazynowych na lekach z filtrowaniem m.in. według dat, rodzaju operacji, oddziału, numeru EAN, grup analitycznych, dokumentów, dostawców, kosztów i płatników.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809E02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DE89AC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B4B34B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6011266"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2BB30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prowadzenia dziennych zestawień magazynowych z wyszukiwaniem po produkcie, dacie, grupie analitycznej oraz rodzaju kosztu.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180544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32D48B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9C253D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F3194E9"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2A9F5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przeglądania zawartości magazynu z filtrowaniem po nazwie produktu, liście, grupie, typie oraz kodzie opakowania.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A2F874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C656AE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5BD02D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F18377A"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151644"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generowania nowych zamówień w oparciu o listy magazynowe.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7040B7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138A91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2D2381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F22162B"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B94E55"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zakładania nowych zamówień, umów oraz list asortymentowych.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4FEDD2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0763B6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3704A6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5BE7104"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029C2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konfigurowania list magazynowych, w tym dodawania nowych zestawień.</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D2DDEE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3CC65F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99E2CA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5E27E7A"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1ABEDF"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definiowania minimalnych i maksymalnych stanów opakowań z wyborem jednostki: sztuka, porcja lub opakowanie.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61965D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764304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3C89B1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424CAEE"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89DD62"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ustalania limitów wartościowych dla jednostek organizacyjnych oraz grup analitycznych.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DFED90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4D8FF5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757512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1F3F164"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80705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zmiany sposobu prezentacji produktu według substancji czynnej, jednostki aplikacji, jednostki bazowej, sztuki, opakowania lub porcji.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863239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E59D54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322999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BD1B2B0"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C10280"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podglądu aktualnych stanów apteczek oddziałowych.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589A5F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CAFE64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B80F5B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16C4273"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3E1FE0"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przeglądania leków własnych pacjentów znajdujących się w magazynie.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759B60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7A8383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9ECB0F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D5E2FC3"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5B28F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przeprowadzania inwentaryzacji magazynu w trybie automatycznym, pustym lub zerującym.</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13FD03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822CBA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24A72C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84EF7DB"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8788D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aktywowania i dezaktywowania trybu przygotowania do inwentaryzacji.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29A6D5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960668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F0AD29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D213FEA"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9DB9C4"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realizacji inwentaryzacji częściowej z podziałem na partie.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0EC722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9E4868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48F02F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D3D14D7"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5541D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strat nadzwyczajnych.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0CC993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41FD72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D1B6FC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D726061"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E8331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przekazywania określonych partii leków do utylizacji z wyborem sposobu prezentacji ilości.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1FDE37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40CE0D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85EA11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09CEC6E"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271374"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realizowania zwrotów do dostawców z filtrowaniem po dacie, nazwie produktu i kontrahencie.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921F44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6A5F96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7E58DC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155D42E"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B9BBB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generowania raportów obejmujących m.in. realizację zamówień, obrót lekami psychotropowymi, porównania cen, zużycie wg DDD, rozchody wg pacjentów, raporty ZSMOPL oraz raporty zaokrągleń cen.</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463D8A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57BC29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B1927A8"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C7CBA20"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FD2542"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generowania raportów stanów magazynowych z wyszczególnieniem nazwy środka, EAN, serii, terminu ważności, ilości zablokowanej, zarezerwowanej i dostępnej, wartości oraz cen.</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58B215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58A70E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C47ED6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F130930"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542FE9"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tworzenia dziennych raportów magazynowych z podziałem na produkt, opakowanie, ilości oraz wartości.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0BEBD5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0724ED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045343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E6AFA41"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0F8327"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identyfikowania produktów zalegających w magazynie w określonych przedziałach czasowych.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3274C9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5B29D3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1A134E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9F0425F"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2F190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wyszukiwania dokumentów magazynowych.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6E08F5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FE8D0D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5242D8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07674FA"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72818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przeglądu pełnej historii operacji magazynowych.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2E0B2D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1390FE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DC9A03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7F312EA"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29A5C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generowania dekretów tekstowych.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FC9860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1289AD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F61ECE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B155ECF"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E327C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integracji z systemami finansowo-księgowymi.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E7AE65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BE4B0D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0C814A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ACADD06"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8DE701"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generowania plików JPK.</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5E3D13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FDD887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AF8208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6CCBD42"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85531D"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skanowania kodów 2D oraz UDI na opakowaniach.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0D2339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B12CAB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EB636D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C03D407"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E9B7E2"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konfigurowania słowników systemowych, w tym typów magazynów, jednostek miar, postaci leków, grup analitycznych oraz kontrahentów.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6401A7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4432383"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D66D85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F631001"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69C2C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obsługi systemu KOWAL.</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262A3B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D2F5F4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6470D8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D85B51B"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819530"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komunikacji z systemem KOWAL w trybie synchronicznym.</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F453E1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E6C92C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1D47EF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EDF6B01"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18F994"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komunikacji z systemem KOWAL w trybie asynchronicznym.</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52B720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EC2CA3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AD2FCF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018960A"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40C737"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pracy systemu w przypadku braku połączenia z KOWAL.</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2274AB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8694D9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FF2956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B3F586A"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2F9554"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wydania opakowania leku.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480818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0F69D0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7EBBF2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85A0F99" w14:textId="77777777" w:rsidR="001B761A" w:rsidRPr="00AE1037" w:rsidRDefault="001B761A">
            <w:pPr>
              <w:widowControl w:val="0"/>
              <w:numPr>
                <w:ilvl w:val="0"/>
                <w:numId w:val="17"/>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151423"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wycofania wcześniej zarejestrowanego wydania opakowania.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DB234F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8A7C98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BEA3420" w14:textId="77777777" w:rsidTr="0322BE75">
        <w:trPr>
          <w:gridAfter w:val="2"/>
          <w:wAfter w:w="18568" w:type="dxa"/>
        </w:trPr>
        <w:tc>
          <w:tcPr>
            <w:tcW w:w="11019" w:type="dxa"/>
            <w:gridSpan w:val="4"/>
            <w:tcBorders>
              <w:top w:val="single" w:sz="4" w:space="0" w:color="000000" w:themeColor="text1"/>
              <w:bottom w:val="single" w:sz="4" w:space="0" w:color="000000" w:themeColor="text1"/>
            </w:tcBorders>
          </w:tcPr>
          <w:p w14:paraId="4A11E77B" w14:textId="77777777" w:rsidR="001B761A" w:rsidRPr="00AE1037" w:rsidRDefault="001B761A" w:rsidP="00AC4B7C">
            <w:pPr>
              <w:widowControl w:val="0"/>
              <w:autoSpaceDE w:val="0"/>
              <w:autoSpaceDN w:val="0"/>
              <w:adjustRightInd w:val="0"/>
              <w:spacing w:after="0" w:line="240" w:lineRule="auto"/>
              <w:rPr>
                <w:rFonts w:ascii="Times New Roman" w:hAnsi="Times New Roman"/>
                <w:b/>
                <w:bCs/>
                <w:sz w:val="20"/>
                <w:szCs w:val="20"/>
              </w:rPr>
            </w:pPr>
            <w:r w:rsidRPr="00AE1037">
              <w:rPr>
                <w:rFonts w:ascii="Times New Roman" w:hAnsi="Times New Roman"/>
                <w:b/>
                <w:bCs/>
                <w:sz w:val="20"/>
                <w:szCs w:val="20"/>
              </w:rPr>
              <w:t>Apteczka oddziałowa / poradniana</w:t>
            </w:r>
          </w:p>
        </w:tc>
      </w:tr>
      <w:tr w:rsidR="001B761A" w:rsidRPr="00AE1037" w14:paraId="514A274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2DE6C51" w14:textId="77777777" w:rsidR="001B761A" w:rsidRPr="00AE1037" w:rsidRDefault="001B761A">
            <w:pPr>
              <w:widowControl w:val="0"/>
              <w:numPr>
                <w:ilvl w:val="0"/>
                <w:numId w:val="18"/>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EE3E3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przyjmowania leków z apteki oraz rozchodowania ich na konkretnych pacjentów.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3D56ED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E0A040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9C566D9"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4D2F192" w14:textId="77777777" w:rsidR="001B761A" w:rsidRPr="00AE1037" w:rsidRDefault="001B761A">
            <w:pPr>
              <w:widowControl w:val="0"/>
              <w:numPr>
                <w:ilvl w:val="0"/>
                <w:numId w:val="18"/>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8A28C8"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tworzenia nowych zapotrzebowań zarówno ręcznie, na podstawie stanów minimalnych, jak i z wykorzystaniem gotowych wzorców.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E4B6A1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E3170E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0EC022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5076255" w14:textId="77777777" w:rsidR="001B761A" w:rsidRPr="00AE1037" w:rsidRDefault="001B761A">
            <w:pPr>
              <w:widowControl w:val="0"/>
              <w:numPr>
                <w:ilvl w:val="0"/>
                <w:numId w:val="18"/>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542600"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zapotrzebowań wymagających akceptacji oraz realizowanych częściowo.</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242C70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6D97F0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2A74E3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91B18E9" w14:textId="77777777" w:rsidR="001B761A" w:rsidRPr="00AE1037" w:rsidRDefault="001B761A">
            <w:pPr>
              <w:widowControl w:val="0"/>
              <w:numPr>
                <w:ilvl w:val="0"/>
                <w:numId w:val="18"/>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9789D1"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korzystania z wcześniej zdefiniowanych szablonów zapotrzebowań.</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38F1BB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42676C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172B95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76F737C" w14:textId="77777777" w:rsidR="001B761A" w:rsidRPr="00AE1037" w:rsidRDefault="001B761A">
            <w:pPr>
              <w:widowControl w:val="0"/>
              <w:numPr>
                <w:ilvl w:val="0"/>
                <w:numId w:val="18"/>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AE330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prowadzenia ewidencji magazynu apteczki poradnianej lub oddziałowej z rozróżnieniem partii, serii, opakowań, fiolek oraz leków należących do pacjentów.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AE8DC0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24EBB4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C6B920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93CAA00" w14:textId="77777777" w:rsidR="001B761A" w:rsidRPr="00AE1037" w:rsidRDefault="001B761A">
            <w:pPr>
              <w:widowControl w:val="0"/>
              <w:numPr>
                <w:ilvl w:val="0"/>
                <w:numId w:val="18"/>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529DB7"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definiowania receptariusza dla apteczki poradnianej lub oddziałowej.</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779410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1C1371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2038DB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5CEB9A3" w14:textId="77777777" w:rsidR="001B761A" w:rsidRPr="00AE1037" w:rsidRDefault="001B761A">
            <w:pPr>
              <w:widowControl w:val="0"/>
              <w:numPr>
                <w:ilvl w:val="0"/>
                <w:numId w:val="18"/>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B495E7"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podglądu aktualnych stanów magazynowych we wszystkich jednostkach organizacyjnych.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8E7AA2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A76FE3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FCE061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D5FE052" w14:textId="77777777" w:rsidR="001B761A" w:rsidRPr="00AE1037" w:rsidRDefault="001B761A">
            <w:pPr>
              <w:widowControl w:val="0"/>
              <w:numPr>
                <w:ilvl w:val="0"/>
                <w:numId w:val="18"/>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2D90E5"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wartości magazynów poradnianych i oddziałowych.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91C694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1FF723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63ED48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DCBA2B4" w14:textId="77777777" w:rsidR="001B761A" w:rsidRPr="00AE1037" w:rsidRDefault="001B761A">
            <w:pPr>
              <w:widowControl w:val="0"/>
              <w:numPr>
                <w:ilvl w:val="0"/>
                <w:numId w:val="18"/>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2DACC7"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ewidencjonowania obrotów leków.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B4A42E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AF4A3D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9441BB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36C6CA7" w14:textId="77777777" w:rsidR="001B761A" w:rsidRPr="00AE1037" w:rsidRDefault="001B761A">
            <w:pPr>
              <w:widowControl w:val="0"/>
              <w:numPr>
                <w:ilvl w:val="0"/>
                <w:numId w:val="18"/>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91172F"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prowadzenia pełnej ewidencji stanów oraz ruchów magazynowych.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633621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C468AB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FC9A68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4E927A2" w14:textId="77777777" w:rsidR="001B761A" w:rsidRPr="00AE1037" w:rsidRDefault="001B761A">
            <w:pPr>
              <w:widowControl w:val="0"/>
              <w:numPr>
                <w:ilvl w:val="0"/>
                <w:numId w:val="18"/>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A24301"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przychodów i rozchodów materiałów.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EF125F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44AAC8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86A963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606BA67" w14:textId="77777777" w:rsidR="001B761A" w:rsidRPr="00AE1037" w:rsidRDefault="001B761A">
            <w:pPr>
              <w:widowControl w:val="0"/>
              <w:numPr>
                <w:ilvl w:val="0"/>
                <w:numId w:val="18"/>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29B2B9"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zapisywania przyjęć produktów, w tym leków własnych pacjentów, oraz przesunięć pomiędzy magazynami.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9BA2A9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601A6D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FFDB84F"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C10BAF4" w14:textId="77777777" w:rsidR="001B761A" w:rsidRPr="00AE1037" w:rsidRDefault="001B761A">
            <w:pPr>
              <w:widowControl w:val="0"/>
              <w:numPr>
                <w:ilvl w:val="0"/>
                <w:numId w:val="18"/>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E104B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ewidencjonowania zwrotów produktów do apteki oraz zwrotów leków należących do pacjentów.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B7EFE2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1E8186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C3F138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39476B5" w14:textId="77777777" w:rsidR="001B761A" w:rsidRPr="00AE1037" w:rsidRDefault="001B761A">
            <w:pPr>
              <w:widowControl w:val="0"/>
              <w:numPr>
                <w:ilvl w:val="0"/>
                <w:numId w:val="18"/>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9AC69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operacji magazynowych w apteczkach, obejmujących inwentaryzacje pełne, częściowe oraz depozytowe.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9C1313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38B260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7CCD6E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ADD8108" w14:textId="77777777" w:rsidR="001B761A" w:rsidRPr="00AE1037" w:rsidRDefault="001B761A">
            <w:pPr>
              <w:widowControl w:val="0"/>
              <w:numPr>
                <w:ilvl w:val="0"/>
                <w:numId w:val="18"/>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ABD8F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dokumentowania pozostałych zdarzeń magazynowych, takich jak kasacje, przesunięcia, utylizacje, ruchy wewnętrzne oraz nadwyżki.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1AF330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9456F5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87FDAD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85D89FA" w14:textId="77777777" w:rsidR="001B761A" w:rsidRPr="00AE1037" w:rsidRDefault="001B761A">
            <w:pPr>
              <w:widowControl w:val="0"/>
              <w:numPr>
                <w:ilvl w:val="0"/>
                <w:numId w:val="18"/>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8313C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ewidencjonowania podań leków, zarówno indywidualnych, zbiorczych, jak i obejmujących leki własne pacjentów, we wszystkich jednostkach.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A9AE94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3F4FC4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6092B4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BFAF472" w14:textId="77777777" w:rsidR="001B761A" w:rsidRPr="00AE1037" w:rsidRDefault="001B761A">
            <w:pPr>
              <w:widowControl w:val="0"/>
              <w:numPr>
                <w:ilvl w:val="0"/>
                <w:numId w:val="18"/>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8095F3"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wstrzymań leków oraz związanych z nimi kosztów.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10571A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8E50BF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CD6A37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8CCD6FF" w14:textId="77777777" w:rsidR="001B761A" w:rsidRPr="00AE1037" w:rsidRDefault="001B761A">
            <w:pPr>
              <w:widowControl w:val="0"/>
              <w:numPr>
                <w:ilvl w:val="0"/>
                <w:numId w:val="18"/>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60B693"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definiowania i modyfikowania stanów minimalnych.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A48F93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C8EC98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9EB07F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1495756" w14:textId="77777777" w:rsidR="001B761A" w:rsidRPr="00AE1037" w:rsidRDefault="001B761A">
            <w:pPr>
              <w:widowControl w:val="0"/>
              <w:numPr>
                <w:ilvl w:val="0"/>
                <w:numId w:val="18"/>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A828B9"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generowania raportów obejmujących m.in. stany magazynowe według partii i serii, wartości magazynów, zestawienia obrotów i stanów, zużycie narkotyków, koszty leków, podania leków, leki własne pacjentów oraz przychody i rozchody materiałów.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F2F410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2DED70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D9DFECD" w14:textId="77777777" w:rsidTr="0322BE75">
        <w:trPr>
          <w:gridAfter w:val="2"/>
          <w:wAfter w:w="18568" w:type="dxa"/>
        </w:trPr>
        <w:tc>
          <w:tcPr>
            <w:tcW w:w="11019" w:type="dxa"/>
            <w:gridSpan w:val="4"/>
            <w:tcBorders>
              <w:top w:val="single" w:sz="4" w:space="0" w:color="000000" w:themeColor="text1"/>
              <w:bottom w:val="single" w:sz="4" w:space="0" w:color="000000" w:themeColor="text1"/>
            </w:tcBorders>
          </w:tcPr>
          <w:p w14:paraId="689CACCC" w14:textId="77777777" w:rsidR="001B761A" w:rsidRPr="00AE1037" w:rsidRDefault="001B761A" w:rsidP="00AC4B7C">
            <w:pPr>
              <w:widowControl w:val="0"/>
              <w:autoSpaceDE w:val="0"/>
              <w:autoSpaceDN w:val="0"/>
              <w:adjustRightInd w:val="0"/>
              <w:spacing w:after="0" w:line="240" w:lineRule="auto"/>
              <w:rPr>
                <w:rFonts w:ascii="Times New Roman" w:hAnsi="Times New Roman"/>
                <w:b/>
                <w:bCs/>
                <w:sz w:val="20"/>
                <w:szCs w:val="20"/>
              </w:rPr>
            </w:pPr>
            <w:r w:rsidRPr="00AE1037">
              <w:rPr>
                <w:rFonts w:ascii="Times New Roman" w:hAnsi="Times New Roman"/>
                <w:b/>
                <w:bCs/>
                <w:sz w:val="20"/>
                <w:szCs w:val="20"/>
              </w:rPr>
              <w:t>Magazyn komisowy</w:t>
            </w:r>
          </w:p>
        </w:tc>
      </w:tr>
      <w:tr w:rsidR="001B761A" w:rsidRPr="00AE1037" w14:paraId="1AE1DB7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144DF82" w14:textId="77777777" w:rsidR="001B761A" w:rsidRPr="00AE1037" w:rsidRDefault="001B761A">
            <w:pPr>
              <w:widowControl w:val="0"/>
              <w:numPr>
                <w:ilvl w:val="0"/>
                <w:numId w:val="19"/>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3F3A52"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 xml:space="preserve">System musi zapewniać możliwość kompleksowej obsługi depozytów, obejmującej faktury depozytowe, przyjęcia depozytowe realizowane zarówno z apteki, jak i apteczki, oraz zamówienia </w:t>
            </w:r>
            <w:r w:rsidRPr="00AE1037">
              <w:rPr>
                <w:rFonts w:ascii="Times New Roman" w:hAnsi="Times New Roman"/>
                <w:color w:val="000000"/>
                <w:sz w:val="20"/>
                <w:szCs w:val="20"/>
              </w:rPr>
              <w:lastRenderedPageBreak/>
              <w:t>depozytowe.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6AD293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lastRenderedPageBreak/>
              <w:t>TAK</w:t>
            </w:r>
          </w:p>
        </w:tc>
        <w:tc>
          <w:tcPr>
            <w:tcW w:w="1095" w:type="dxa"/>
            <w:tcBorders>
              <w:top w:val="single" w:sz="4" w:space="0" w:color="000000" w:themeColor="text1"/>
              <w:left w:val="single" w:sz="4" w:space="0" w:color="000000" w:themeColor="text1"/>
              <w:bottom w:val="single" w:sz="4" w:space="0" w:color="000000" w:themeColor="text1"/>
            </w:tcBorders>
          </w:tcPr>
          <w:p w14:paraId="3C1208A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708216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5AC0E15" w14:textId="77777777" w:rsidR="001B761A" w:rsidRPr="00AE1037" w:rsidRDefault="001B761A">
            <w:pPr>
              <w:widowControl w:val="0"/>
              <w:numPr>
                <w:ilvl w:val="0"/>
                <w:numId w:val="19"/>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A536E4"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bieżącej ewidencji stanów magazynowych depozytów.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137749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7807B5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48ADEB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DF5543E" w14:textId="77777777" w:rsidR="001B761A" w:rsidRPr="00AE1037" w:rsidRDefault="001B761A">
            <w:pPr>
              <w:widowControl w:val="0"/>
              <w:numPr>
                <w:ilvl w:val="0"/>
                <w:numId w:val="19"/>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AD855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definiowania asortymentu przeznaczonego do obsługi w ramach depozytu.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6E265D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66A3BF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074555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E8F4C4D" w14:textId="77777777" w:rsidR="001B761A" w:rsidRPr="00AE1037" w:rsidRDefault="001B761A">
            <w:pPr>
              <w:widowControl w:val="0"/>
              <w:numPr>
                <w:ilvl w:val="0"/>
                <w:numId w:val="19"/>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6F11C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wszystkich produktów przyjętych w depozyt.</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20A814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80E1CD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E8D68D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9FBD004" w14:textId="77777777" w:rsidR="001B761A" w:rsidRPr="00AE1037" w:rsidRDefault="001B761A">
            <w:pPr>
              <w:widowControl w:val="0"/>
              <w:numPr>
                <w:ilvl w:val="0"/>
                <w:numId w:val="19"/>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67ED6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prowadzenia ewidencji zamówień depozytowych.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A0BCBA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191B9B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6FAB07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1FC842F" w14:textId="77777777" w:rsidR="001B761A" w:rsidRPr="00AE1037" w:rsidRDefault="001B761A">
            <w:pPr>
              <w:widowControl w:val="0"/>
              <w:numPr>
                <w:ilvl w:val="0"/>
                <w:numId w:val="19"/>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67D038"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prowadzenia ewidencji umów depozytowych.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CABE9A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A30A36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1314242"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A50A896" w14:textId="77777777" w:rsidR="001B761A" w:rsidRPr="00AE1037" w:rsidRDefault="001B761A">
            <w:pPr>
              <w:widowControl w:val="0"/>
              <w:numPr>
                <w:ilvl w:val="0"/>
                <w:numId w:val="19"/>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6056C9"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rejestrowania zwrotów depozytów do dostawców.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1EE441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CB830B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53F20D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9C7A1CA" w14:textId="77777777" w:rsidR="001B761A" w:rsidRPr="00AE1037" w:rsidRDefault="001B761A">
            <w:pPr>
              <w:widowControl w:val="0"/>
              <w:numPr>
                <w:ilvl w:val="0"/>
                <w:numId w:val="19"/>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96849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generowania szczegółowych raportów depozytowych, w tym raportów zużycia na blokach operacyjnych, realizacji zamówień depozytowych oraz przypadków przekroczenia czasu dostawy.</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B6A911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24DFF1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71559F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1DBC701" w14:textId="77777777" w:rsidR="001B761A" w:rsidRPr="00AE1037" w:rsidRDefault="001B761A">
            <w:pPr>
              <w:widowControl w:val="0"/>
              <w:numPr>
                <w:ilvl w:val="0"/>
                <w:numId w:val="19"/>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6E1E3F"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zakładania kartotek depozytowych zarówno z poziomu apteki, jak i apteczki.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68B292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3B6CE4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135596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928DAC2" w14:textId="77777777" w:rsidR="001B761A" w:rsidRPr="00AE1037" w:rsidRDefault="001B761A">
            <w:pPr>
              <w:widowControl w:val="0"/>
              <w:numPr>
                <w:ilvl w:val="0"/>
                <w:numId w:val="19"/>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5CF448"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stosowania filtra partii depozytowej w raportach aptecznych.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C1443A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0741AC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565702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6B4AFE5" w14:textId="77777777" w:rsidR="001B761A" w:rsidRPr="00AE1037" w:rsidRDefault="001B761A">
            <w:pPr>
              <w:widowControl w:val="0"/>
              <w:numPr>
                <w:ilvl w:val="0"/>
                <w:numId w:val="19"/>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CCC35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wykorzystania skanera kodów w procesie przyjęcia depozytowego oraz podczas rozchodu produktów.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66F216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061076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84250C5" w14:textId="77777777" w:rsidTr="0322BE75">
        <w:trPr>
          <w:gridAfter w:val="2"/>
          <w:wAfter w:w="18568" w:type="dxa"/>
        </w:trPr>
        <w:tc>
          <w:tcPr>
            <w:tcW w:w="11019" w:type="dxa"/>
            <w:gridSpan w:val="4"/>
            <w:tcBorders>
              <w:top w:val="single" w:sz="4" w:space="0" w:color="000000" w:themeColor="text1"/>
              <w:bottom w:val="single" w:sz="4" w:space="0" w:color="000000" w:themeColor="text1"/>
            </w:tcBorders>
          </w:tcPr>
          <w:p w14:paraId="7F8C666D" w14:textId="77777777" w:rsidR="001B761A" w:rsidRPr="00AE1037" w:rsidRDefault="001B761A" w:rsidP="00AC4B7C">
            <w:pPr>
              <w:widowControl w:val="0"/>
              <w:autoSpaceDE w:val="0"/>
              <w:autoSpaceDN w:val="0"/>
              <w:adjustRightInd w:val="0"/>
              <w:spacing w:after="0" w:line="240" w:lineRule="auto"/>
              <w:rPr>
                <w:rFonts w:ascii="Times New Roman" w:hAnsi="Times New Roman"/>
                <w:b/>
                <w:bCs/>
                <w:sz w:val="20"/>
                <w:szCs w:val="20"/>
              </w:rPr>
            </w:pPr>
            <w:r w:rsidRPr="00AE1037">
              <w:rPr>
                <w:rFonts w:ascii="Times New Roman" w:hAnsi="Times New Roman"/>
                <w:b/>
                <w:bCs/>
                <w:sz w:val="20"/>
                <w:szCs w:val="20"/>
              </w:rPr>
              <w:t>Portal pacjenta</w:t>
            </w:r>
          </w:p>
        </w:tc>
      </w:tr>
      <w:tr w:rsidR="001B761A" w:rsidRPr="00AE1037" w14:paraId="179D5AE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3216212"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BC117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zapisywania się przez pacjenta na wizyty online w liczbie określonej w konfiguracji systemu.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3F72CF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C85E48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03B5957"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AB5F2F1"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35CDE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prezentowania listy dostępnych terminów spełniających wskazane kryteria wyszukiwania wraz z opcją wyboru konkretnego terminu.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8292CA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EA1CCD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2B26A13"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FDF0D8C"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179920"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definiowania katalogu powodów anulowania wizyty dostępnych dla pacjenta.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35A39F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76D99D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573F7B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619C2681"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7E0745"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wyświetlania zalogowanemu użytkownikowi zestawienia wszystkich zarezerwowanych przez niego wizyt.</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3E9A4D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5652CC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A3D232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CF2A8AE"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3DF175"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szybkiego odwołania zaplanowanej wizyty bezpośrednio z listy rezerwacji.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2764CB9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0E3B25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2DEC34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679379A"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56D287"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przypisywania opisów do usług oraz ich prezentowania przy zaplanowanych wizytach.</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4D77F1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A33DE2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D3728E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6F75D34"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BF73DF"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wyszukiwania wolnych terminów wizyt co najmniej według poradni, lekarza oraz dostępności terminów.</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DCD260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237AEB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DC92A7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8281DA1"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054D75"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określenia przez pacjenta preferowanych dni i godzin wizyty.</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14793C2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A06467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59BD39D"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196E6FF9"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CA500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wyświetlenia podsumowania rezerwacji oraz wymagać od pacjenta potwierdzenia poprawności danych przed finalnym zatwierdzeniem wizyty.</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86D6C6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8E43395"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B5C633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6120AE0"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37E8DF"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anulowania wizyty zgodnie z obowiązującymi regułami i ograniczeniami konfiguracyjnymi.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4EDA760"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C3AEB2A"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DA5E03A"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2569D87"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E62380"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zadawania pytań związanych z planowaną wizytą.</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AECCF1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9D0E31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BC39265"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F97BAE2"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E9313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tworzenia i udostępniania pacjentom ankiet oraz formularzy dotyczących wizyty lub innych obszarów, takich jak badanie satysfakcji pacjenta.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F11DEE7"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3BA1082E"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D2E63D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8D403B0"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9E25F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stosowania w ankietach elektronicznych różnych typów pytań, w tym pól tekstowych, liczbowych, jednokrotnego oraz wielokrotnego wyboru.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6245DC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C2FB48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DBE024C"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7B9B248"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F95963"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włączenia ankiety jako obowiązkowego lub opcjonalnego elementu procesu rejestracji wizyty.</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DE6EDB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F3ACC5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523EF5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D6AC53F"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1DDF1A"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przekazywania wypełnionych ankiet do systemu HIS oraz powiązania ich z konkretną wizytą, z dostępem do tych danych dla personelu realizującego świadczenie.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59049A6C"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0A500F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67BB33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EA26327"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C2BAF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przeglądania przez pacjenta dokumentów medycznych wygenerowanych w systemie HIS i udostępnionych mu przez placówkę.</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78C646F"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FF5DF1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3EE9DB1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32965018"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8B74C5"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filtrowania dokumentacji medycznej według jednostki organizacyjnej, lekarza oraz rodzaju dokumentu.</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00B916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16D6864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58E25D8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2C86A28D"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16C09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eksportowania wybranych dokumentów medycznych do formatu PDF.</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37E7DBC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54E7BA4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79F19E91"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F2C0505"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C99B5C"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zadawania pytań dotyczących dokumentacji medycznej, przy czym okres dostępności tej funkcji musi podlegać konfiguracji.</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F59ECB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07DB0F9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0EA45E00"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455D1FE7"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9DCB3E"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zamówienia recepty na leki stałe</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08AD9B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49CE6924"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621863F4"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2B6EA42"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45D206"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Formularz zamawiania recepty musi być przekazywany do systemu HIS.</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6797072B"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27FAF86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2097DFBE"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5CBF6DFE"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EB87C2"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Zamówienie po potwierdzeniu w systemie HIS musi być przypisane jest do lekarza/pielęgniarki, którzy mogą wystawić receptę lub odesłać wiadomość o konieczności przyjścia na wizytę</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04C3F931"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6D3B8CDD"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172BDBA6"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7D6F2D66"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2D96CB"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Przypisanie zamówienia do lekarza/pielęgniarki automatycznie musi tworzyć wizytę recepturową w systemie HIS.</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48FEC396"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0A22329"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r w:rsidR="001B761A" w:rsidRPr="00AE1037" w14:paraId="4CD25A3B" w14:textId="77777777" w:rsidTr="0322BE75">
        <w:trPr>
          <w:gridAfter w:val="2"/>
          <w:wAfter w:w="18568" w:type="dxa"/>
        </w:trPr>
        <w:tc>
          <w:tcPr>
            <w:tcW w:w="426" w:type="dxa"/>
            <w:tcBorders>
              <w:top w:val="single" w:sz="4" w:space="0" w:color="000000" w:themeColor="text1"/>
              <w:bottom w:val="single" w:sz="4" w:space="0" w:color="000000" w:themeColor="text1"/>
              <w:right w:val="single" w:sz="4" w:space="0" w:color="000000" w:themeColor="text1"/>
            </w:tcBorders>
          </w:tcPr>
          <w:p w14:paraId="08963D9C" w14:textId="77777777" w:rsidR="001B761A" w:rsidRPr="00AE1037" w:rsidRDefault="001B761A">
            <w:pPr>
              <w:widowControl w:val="0"/>
              <w:numPr>
                <w:ilvl w:val="0"/>
                <w:numId w:val="20"/>
              </w:numPr>
              <w:autoSpaceDE w:val="0"/>
              <w:autoSpaceDN w:val="0"/>
              <w:adjustRightInd w:val="0"/>
              <w:spacing w:before="0" w:after="0" w:line="240" w:lineRule="auto"/>
              <w:jc w:val="center"/>
              <w:rPr>
                <w:rFonts w:ascii="Times New Roman" w:hAnsi="Times New Roman"/>
                <w:sz w:val="20"/>
                <w:szCs w:val="20"/>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C63609" w14:textId="77777777" w:rsidR="001B761A" w:rsidRPr="00AE1037" w:rsidRDefault="001B761A" w:rsidP="00AC4B7C">
            <w:pPr>
              <w:widowControl w:val="0"/>
              <w:autoSpaceDE w:val="0"/>
              <w:autoSpaceDN w:val="0"/>
              <w:adjustRightInd w:val="0"/>
              <w:spacing w:after="0" w:line="240" w:lineRule="auto"/>
              <w:rPr>
                <w:rFonts w:ascii="Times New Roman" w:hAnsi="Times New Roman"/>
                <w:color w:val="000000"/>
                <w:sz w:val="20"/>
                <w:szCs w:val="20"/>
              </w:rPr>
            </w:pPr>
            <w:r w:rsidRPr="00AE1037">
              <w:rPr>
                <w:rFonts w:ascii="Times New Roman" w:hAnsi="Times New Roman"/>
                <w:color w:val="000000"/>
                <w:sz w:val="20"/>
                <w:szCs w:val="20"/>
              </w:rPr>
              <w:t>System musi zapewniać możliwość wysłania powiadomienia o wystawieniu recepty, bądź braku możliwości realizacji zamówienia.</w:t>
            </w:r>
          </w:p>
        </w:tc>
        <w:tc>
          <w:tcPr>
            <w:tcW w:w="1134" w:type="dxa"/>
            <w:tcBorders>
              <w:top w:val="single" w:sz="4" w:space="0" w:color="000000" w:themeColor="text1"/>
              <w:left w:val="single" w:sz="4" w:space="0" w:color="000000" w:themeColor="text1"/>
              <w:bottom w:val="single" w:sz="4" w:space="0" w:color="000000" w:themeColor="text1"/>
            </w:tcBorders>
            <w:vAlign w:val="center"/>
          </w:tcPr>
          <w:p w14:paraId="7D1398C2"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bCs/>
                <w:sz w:val="20"/>
                <w:szCs w:val="20"/>
              </w:rPr>
            </w:pPr>
            <w:r w:rsidRPr="00AE1037">
              <w:rPr>
                <w:rFonts w:ascii="Times New Roman" w:hAnsi="Times New Roman"/>
                <w:bCs/>
                <w:sz w:val="20"/>
                <w:szCs w:val="20"/>
              </w:rPr>
              <w:t>TAK</w:t>
            </w:r>
          </w:p>
        </w:tc>
        <w:tc>
          <w:tcPr>
            <w:tcW w:w="1095" w:type="dxa"/>
            <w:tcBorders>
              <w:top w:val="single" w:sz="4" w:space="0" w:color="000000" w:themeColor="text1"/>
              <w:left w:val="single" w:sz="4" w:space="0" w:color="000000" w:themeColor="text1"/>
              <w:bottom w:val="single" w:sz="4" w:space="0" w:color="000000" w:themeColor="text1"/>
            </w:tcBorders>
          </w:tcPr>
          <w:p w14:paraId="73D85218" w14:textId="77777777" w:rsidR="001B761A" w:rsidRPr="00AE1037" w:rsidRDefault="001B761A" w:rsidP="00AC4B7C">
            <w:pPr>
              <w:widowControl w:val="0"/>
              <w:autoSpaceDE w:val="0"/>
              <w:autoSpaceDN w:val="0"/>
              <w:adjustRightInd w:val="0"/>
              <w:spacing w:after="0" w:line="240" w:lineRule="auto"/>
              <w:jc w:val="center"/>
              <w:rPr>
                <w:rFonts w:ascii="Times New Roman" w:hAnsi="Times New Roman"/>
                <w:sz w:val="20"/>
                <w:szCs w:val="20"/>
              </w:rPr>
            </w:pPr>
          </w:p>
        </w:tc>
      </w:tr>
    </w:tbl>
    <w:p w14:paraId="3FC0BA7E" w14:textId="77777777" w:rsidR="00721921" w:rsidRPr="00AE1037" w:rsidRDefault="00721921" w:rsidP="00FA372D">
      <w:pPr>
        <w:spacing w:before="0" w:after="200" w:line="276" w:lineRule="auto"/>
        <w:jc w:val="both"/>
        <w:rPr>
          <w:rFonts w:ascii="Times New Roman" w:eastAsia="Lucida Sans Unicode" w:hAnsi="Times New Roman"/>
          <w:b/>
          <w:kern w:val="3"/>
          <w:sz w:val="22"/>
          <w:lang w:eastAsia="zh-CN" w:bidi="hi-IN"/>
        </w:rPr>
      </w:pPr>
    </w:p>
    <w:p w14:paraId="4C4E20D7" w14:textId="418C924D" w:rsidR="00C32C0D" w:rsidRPr="00AE1037" w:rsidRDefault="00C32C0D" w:rsidP="00C32C0D">
      <w:pPr>
        <w:spacing w:before="0" w:after="200" w:line="276" w:lineRule="auto"/>
        <w:jc w:val="both"/>
        <w:rPr>
          <w:rFonts w:ascii="Times New Roman" w:eastAsia="Lucida Sans Unicode" w:hAnsi="Times New Roman"/>
          <w:bCs/>
          <w:kern w:val="3"/>
          <w:sz w:val="22"/>
          <w:lang w:eastAsia="zh-CN" w:bidi="hi-IN"/>
        </w:rPr>
      </w:pPr>
      <w:r w:rsidRPr="00AE1037">
        <w:rPr>
          <w:rFonts w:ascii="Times New Roman" w:eastAsia="Lucida Sans Unicode" w:hAnsi="Times New Roman"/>
          <w:b/>
          <w:kern w:val="3"/>
          <w:sz w:val="22"/>
          <w:lang w:eastAsia="zh-CN" w:bidi="hi-IN"/>
        </w:rPr>
        <w:t>Ad. do pkt. 2:</w:t>
      </w:r>
      <w:r w:rsidR="0065114B" w:rsidRPr="00AE1037">
        <w:rPr>
          <w:rFonts w:ascii="Times New Roman" w:eastAsia="Lucida Sans Unicode" w:hAnsi="Times New Roman"/>
          <w:b/>
          <w:kern w:val="3"/>
          <w:sz w:val="22"/>
          <w:lang w:eastAsia="zh-CN" w:bidi="hi-IN"/>
        </w:rPr>
        <w:t xml:space="preserve"> </w:t>
      </w:r>
      <w:r w:rsidR="0065114B" w:rsidRPr="00AE1037">
        <w:rPr>
          <w:rFonts w:ascii="Times New Roman" w:eastAsia="Lucida Sans Unicode" w:hAnsi="Times New Roman"/>
          <w:bCs/>
          <w:kern w:val="3"/>
          <w:sz w:val="22"/>
          <w:lang w:eastAsia="zh-CN" w:bidi="hi-IN"/>
        </w:rPr>
        <w:t>Rozszerzenie istniejącego katalogu elektronicznej dokumentacji medycznej o nowe wzory dokumentów zgodnie z wytycznymi Centrum e-Zdrowia. Wdrożenie funkcjonalności umożliwiających automatyczne przesyłanie dokumentacji do systemu P1 wraz z zapewnieniem zgodności z aktualnymi standardami wymiany danych medycznych</w:t>
      </w:r>
    </w:p>
    <w:tbl>
      <w:tblPr>
        <w:tblW w:w="10774" w:type="dxa"/>
        <w:tblInd w:w="-431"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710"/>
        <w:gridCol w:w="7513"/>
        <w:gridCol w:w="1134"/>
        <w:gridCol w:w="1417"/>
      </w:tblGrid>
      <w:tr w:rsidR="00B21603" w:rsidRPr="00AE1037" w14:paraId="09615D49" w14:textId="77777777" w:rsidTr="00AC4B7C">
        <w:tc>
          <w:tcPr>
            <w:tcW w:w="710" w:type="dxa"/>
            <w:tcBorders>
              <w:top w:val="single" w:sz="4" w:space="0" w:color="000000"/>
              <w:bottom w:val="single" w:sz="4" w:space="0" w:color="000000"/>
              <w:right w:val="single" w:sz="4" w:space="0" w:color="000000"/>
            </w:tcBorders>
            <w:vAlign w:val="center"/>
          </w:tcPr>
          <w:p w14:paraId="1CE02069" w14:textId="77777777" w:rsidR="00B21603" w:rsidRPr="00AE1037" w:rsidRDefault="00B21603" w:rsidP="00B21603">
            <w:pPr>
              <w:widowControl w:val="0"/>
              <w:autoSpaceDE w:val="0"/>
              <w:autoSpaceDN w:val="0"/>
              <w:adjustRightInd w:val="0"/>
              <w:spacing w:before="0" w:after="0" w:line="240" w:lineRule="auto"/>
              <w:rPr>
                <w:rFonts w:ascii="Times New Roman" w:eastAsia="Calibri" w:hAnsi="Times New Roman"/>
                <w:b/>
                <w:bCs/>
                <w:kern w:val="2"/>
                <w:sz w:val="20"/>
                <w:szCs w:val="20"/>
                <w14:ligatures w14:val="standardContextual"/>
              </w:rPr>
            </w:pPr>
            <w:r w:rsidRPr="00AE1037">
              <w:rPr>
                <w:rFonts w:ascii="Times New Roman" w:eastAsia="Calibri" w:hAnsi="Times New Roman"/>
                <w:b/>
                <w:bCs/>
                <w:kern w:val="2"/>
                <w:sz w:val="20"/>
                <w:szCs w:val="20"/>
                <w14:ligatures w14:val="standardContextual"/>
              </w:rPr>
              <w:t>Lp.</w:t>
            </w:r>
          </w:p>
        </w:tc>
        <w:tc>
          <w:tcPr>
            <w:tcW w:w="7513" w:type="dxa"/>
            <w:tcBorders>
              <w:top w:val="single" w:sz="4" w:space="0" w:color="000000"/>
              <w:left w:val="single" w:sz="4" w:space="0" w:color="000000"/>
              <w:bottom w:val="single" w:sz="4" w:space="0" w:color="000000"/>
              <w:right w:val="single" w:sz="4" w:space="0" w:color="000000"/>
            </w:tcBorders>
            <w:vAlign w:val="center"/>
          </w:tcPr>
          <w:p w14:paraId="5D4819CF" w14:textId="77777777" w:rsidR="00B21603" w:rsidRPr="00AE1037" w:rsidRDefault="00B21603" w:rsidP="00B21603">
            <w:pPr>
              <w:widowControl w:val="0"/>
              <w:autoSpaceDE w:val="0"/>
              <w:autoSpaceDN w:val="0"/>
              <w:adjustRightInd w:val="0"/>
              <w:spacing w:before="0" w:after="0" w:line="240" w:lineRule="auto"/>
              <w:rPr>
                <w:rFonts w:ascii="Times New Roman" w:eastAsia="Calibri" w:hAnsi="Times New Roman"/>
                <w:b/>
                <w:bCs/>
                <w:kern w:val="2"/>
                <w:sz w:val="20"/>
                <w:szCs w:val="20"/>
                <w14:ligatures w14:val="standardContextual"/>
              </w:rPr>
            </w:pPr>
            <w:r w:rsidRPr="00AE1037">
              <w:rPr>
                <w:rFonts w:ascii="Times New Roman" w:eastAsia="Calibri" w:hAnsi="Times New Roman"/>
                <w:b/>
                <w:bCs/>
                <w:kern w:val="2"/>
                <w:sz w:val="20"/>
                <w:szCs w:val="20"/>
                <w14:ligatures w14:val="standardContextual"/>
              </w:rPr>
              <w:t>Opis parametrów</w:t>
            </w:r>
          </w:p>
        </w:tc>
        <w:tc>
          <w:tcPr>
            <w:tcW w:w="1134" w:type="dxa"/>
            <w:tcBorders>
              <w:top w:val="single" w:sz="4" w:space="0" w:color="000000"/>
              <w:left w:val="single" w:sz="4" w:space="0" w:color="000000"/>
              <w:bottom w:val="single" w:sz="4" w:space="0" w:color="000000"/>
            </w:tcBorders>
            <w:vAlign w:val="center"/>
          </w:tcPr>
          <w:p w14:paraId="321306D9" w14:textId="77777777" w:rsidR="00B21603" w:rsidRPr="00AE1037" w:rsidRDefault="00B21603" w:rsidP="00B21603">
            <w:pPr>
              <w:widowControl w:val="0"/>
              <w:autoSpaceDE w:val="0"/>
              <w:autoSpaceDN w:val="0"/>
              <w:adjustRightInd w:val="0"/>
              <w:spacing w:before="0" w:after="0" w:line="240" w:lineRule="auto"/>
              <w:jc w:val="center"/>
              <w:rPr>
                <w:rFonts w:ascii="Times New Roman" w:eastAsia="Calibri" w:hAnsi="Times New Roman"/>
                <w:b/>
                <w:bCs/>
                <w:kern w:val="2"/>
                <w:sz w:val="20"/>
                <w:szCs w:val="20"/>
                <w14:ligatures w14:val="standardContextual"/>
              </w:rPr>
            </w:pPr>
            <w:r w:rsidRPr="00AE1037">
              <w:rPr>
                <w:rFonts w:ascii="Times New Roman" w:eastAsia="Calibri" w:hAnsi="Times New Roman"/>
                <w:b/>
                <w:bCs/>
                <w:kern w:val="2"/>
                <w:sz w:val="20"/>
                <w:szCs w:val="20"/>
                <w14:ligatures w14:val="standardContextual"/>
              </w:rPr>
              <w:t>Wartość wymagana</w:t>
            </w:r>
          </w:p>
        </w:tc>
        <w:tc>
          <w:tcPr>
            <w:tcW w:w="1417" w:type="dxa"/>
            <w:tcBorders>
              <w:top w:val="single" w:sz="4" w:space="0" w:color="000000"/>
              <w:left w:val="single" w:sz="4" w:space="0" w:color="000000"/>
              <w:bottom w:val="single" w:sz="4" w:space="0" w:color="000000"/>
            </w:tcBorders>
            <w:vAlign w:val="center"/>
          </w:tcPr>
          <w:p w14:paraId="1EFA74D9" w14:textId="77777777" w:rsidR="00B21603" w:rsidRPr="00AE1037" w:rsidRDefault="00B21603" w:rsidP="00B21603">
            <w:pPr>
              <w:widowControl w:val="0"/>
              <w:autoSpaceDE w:val="0"/>
              <w:autoSpaceDN w:val="0"/>
              <w:adjustRightInd w:val="0"/>
              <w:spacing w:before="0" w:after="0" w:line="240" w:lineRule="auto"/>
              <w:jc w:val="center"/>
              <w:rPr>
                <w:rFonts w:ascii="Times New Roman" w:eastAsia="Calibri" w:hAnsi="Times New Roman"/>
                <w:b/>
                <w:color w:val="000000"/>
                <w:kern w:val="2"/>
                <w:sz w:val="20"/>
                <w:szCs w:val="20"/>
                <w:lang w:eastAsia="ar-SA"/>
                <w14:ligatures w14:val="standardContextual"/>
              </w:rPr>
            </w:pPr>
            <w:r w:rsidRPr="00AE1037">
              <w:rPr>
                <w:rFonts w:ascii="Times New Roman" w:eastAsia="Calibri" w:hAnsi="Times New Roman"/>
                <w:b/>
                <w:color w:val="000000"/>
                <w:kern w:val="2"/>
                <w:sz w:val="20"/>
                <w:szCs w:val="20"/>
                <w:lang w:eastAsia="ar-SA"/>
                <w14:ligatures w14:val="standardContextual"/>
              </w:rPr>
              <w:t>WARTOŚCI, PARAMETRY, DANE TECHNICZNE (wypełnia Wykonawca)</w:t>
            </w:r>
          </w:p>
        </w:tc>
      </w:tr>
      <w:tr w:rsidR="00B21603" w:rsidRPr="00AE1037" w14:paraId="17F0BA7C" w14:textId="77777777" w:rsidTr="00AC4B7C">
        <w:tc>
          <w:tcPr>
            <w:tcW w:w="10774" w:type="dxa"/>
            <w:gridSpan w:val="4"/>
            <w:tcBorders>
              <w:top w:val="single" w:sz="4" w:space="0" w:color="000000"/>
              <w:bottom w:val="single" w:sz="4" w:space="0" w:color="auto"/>
            </w:tcBorders>
          </w:tcPr>
          <w:p w14:paraId="774472B0" w14:textId="77777777" w:rsidR="00B21603" w:rsidRPr="00AE1037" w:rsidRDefault="00B21603" w:rsidP="00B21603">
            <w:pPr>
              <w:widowControl w:val="0"/>
              <w:autoSpaceDE w:val="0"/>
              <w:autoSpaceDN w:val="0"/>
              <w:adjustRightInd w:val="0"/>
              <w:spacing w:before="0" w:after="0" w:line="240" w:lineRule="auto"/>
              <w:rPr>
                <w:rFonts w:ascii="Times New Roman" w:eastAsia="Calibri" w:hAnsi="Times New Roman"/>
                <w:b/>
                <w:bCs/>
                <w:kern w:val="2"/>
                <w:sz w:val="20"/>
                <w:szCs w:val="20"/>
                <w14:ligatures w14:val="standardContextual"/>
              </w:rPr>
            </w:pPr>
            <w:r w:rsidRPr="00AE1037">
              <w:rPr>
                <w:rFonts w:ascii="Times New Roman" w:eastAsia="Calibri" w:hAnsi="Times New Roman"/>
                <w:b/>
                <w:bCs/>
                <w:kern w:val="2"/>
                <w:sz w:val="20"/>
                <w:szCs w:val="20"/>
                <w14:ligatures w14:val="standardContextual"/>
              </w:rPr>
              <w:t>Rozszerzenie katalogu EDM</w:t>
            </w:r>
          </w:p>
        </w:tc>
      </w:tr>
      <w:tr w:rsidR="00B21603" w:rsidRPr="00AE1037" w14:paraId="55F697A0" w14:textId="77777777" w:rsidTr="00AC4B7C">
        <w:tc>
          <w:tcPr>
            <w:tcW w:w="710" w:type="dxa"/>
            <w:tcBorders>
              <w:top w:val="single" w:sz="4" w:space="0" w:color="auto"/>
              <w:left w:val="single" w:sz="4" w:space="0" w:color="auto"/>
              <w:bottom w:val="single" w:sz="4" w:space="0" w:color="auto"/>
              <w:right w:val="single" w:sz="4" w:space="0" w:color="auto"/>
            </w:tcBorders>
            <w:vAlign w:val="center"/>
          </w:tcPr>
          <w:p w14:paraId="092ED3EF" w14:textId="77777777" w:rsidR="00B21603" w:rsidRPr="00AE1037" w:rsidRDefault="00B21603">
            <w:pPr>
              <w:widowControl w:val="0"/>
              <w:numPr>
                <w:ilvl w:val="0"/>
                <w:numId w:val="2"/>
              </w:numPr>
              <w:autoSpaceDE w:val="0"/>
              <w:autoSpaceDN w:val="0"/>
              <w:adjustRightInd w:val="0"/>
              <w:spacing w:before="0" w:after="0" w:line="240" w:lineRule="auto"/>
              <w:jc w:val="center"/>
              <w:rPr>
                <w:rFonts w:ascii="Times New Roman" w:eastAsia="Calibri" w:hAnsi="Times New Roman"/>
                <w:kern w:val="2"/>
                <w:sz w:val="20"/>
                <w:szCs w:val="20"/>
                <w14:ligatures w14:val="standardContextual"/>
              </w:rPr>
            </w:pPr>
          </w:p>
        </w:tc>
        <w:tc>
          <w:tcPr>
            <w:tcW w:w="7513" w:type="dxa"/>
            <w:tcBorders>
              <w:top w:val="single" w:sz="4" w:space="0" w:color="auto"/>
              <w:left w:val="single" w:sz="4" w:space="0" w:color="auto"/>
              <w:bottom w:val="single" w:sz="4" w:space="0" w:color="auto"/>
              <w:right w:val="single" w:sz="4" w:space="0" w:color="auto"/>
            </w:tcBorders>
          </w:tcPr>
          <w:p w14:paraId="648523BB" w14:textId="77777777" w:rsidR="00B21603" w:rsidRPr="00AE1037" w:rsidRDefault="00B21603" w:rsidP="00B21603">
            <w:pPr>
              <w:widowControl w:val="0"/>
              <w:autoSpaceDE w:val="0"/>
              <w:autoSpaceDN w:val="0"/>
              <w:adjustRightInd w:val="0"/>
              <w:spacing w:before="0" w:after="0" w:line="240" w:lineRule="auto"/>
              <w:rPr>
                <w:rFonts w:ascii="Times New Roman" w:eastAsia="Calibri" w:hAnsi="Times New Roman"/>
                <w:b/>
                <w:kern w:val="2"/>
                <w:sz w:val="20"/>
                <w:szCs w:val="20"/>
                <w14:ligatures w14:val="standardContextual"/>
              </w:rPr>
            </w:pPr>
            <w:r w:rsidRPr="00AE1037">
              <w:rPr>
                <w:rFonts w:ascii="Times New Roman" w:eastAsia="Calibri" w:hAnsi="Times New Roman"/>
                <w:kern w:val="2"/>
                <w:sz w:val="20"/>
                <w:szCs w:val="20"/>
                <w14:ligatures w14:val="standardContextual"/>
              </w:rPr>
              <w:t>Rozbudowa katalogu Elektronicznej Dokumentacji Medycznej poprzez dodanie nowych typów dokumentów, opracowanych zgodnie z aktualnymi wytycznymi Centrum e-Zdrowia oraz dostosowanych do profilu działalności i potrzeb Zamawiającego, w szczególności:</w:t>
            </w:r>
          </w:p>
        </w:tc>
        <w:tc>
          <w:tcPr>
            <w:tcW w:w="1134" w:type="dxa"/>
            <w:tcBorders>
              <w:top w:val="single" w:sz="4" w:space="0" w:color="auto"/>
              <w:left w:val="single" w:sz="4" w:space="0" w:color="auto"/>
              <w:bottom w:val="single" w:sz="4" w:space="0" w:color="auto"/>
              <w:right w:val="single" w:sz="4" w:space="0" w:color="auto"/>
            </w:tcBorders>
            <w:vAlign w:val="center"/>
          </w:tcPr>
          <w:p w14:paraId="62B8A7B4" w14:textId="77777777" w:rsidR="00B21603" w:rsidRPr="00AE1037" w:rsidRDefault="00B21603" w:rsidP="00B21603">
            <w:pPr>
              <w:widowControl w:val="0"/>
              <w:autoSpaceDE w:val="0"/>
              <w:autoSpaceDN w:val="0"/>
              <w:adjustRightInd w:val="0"/>
              <w:spacing w:before="0" w:after="0" w:line="240" w:lineRule="auto"/>
              <w:ind w:left="360"/>
              <w:rPr>
                <w:rFonts w:ascii="Times New Roman" w:eastAsia="Calibri" w:hAnsi="Times New Roman"/>
                <w:bCs/>
                <w:kern w:val="2"/>
                <w:sz w:val="20"/>
                <w:szCs w:val="20"/>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auto"/>
              <w:left w:val="single" w:sz="4" w:space="0" w:color="auto"/>
              <w:bottom w:val="single" w:sz="4" w:space="0" w:color="auto"/>
              <w:right w:val="single" w:sz="4" w:space="0" w:color="auto"/>
            </w:tcBorders>
          </w:tcPr>
          <w:p w14:paraId="61069E5F" w14:textId="77777777" w:rsidR="00B21603" w:rsidRPr="00AE1037" w:rsidRDefault="00B21603" w:rsidP="00B21603">
            <w:pPr>
              <w:widowControl w:val="0"/>
              <w:autoSpaceDE w:val="0"/>
              <w:autoSpaceDN w:val="0"/>
              <w:adjustRightInd w:val="0"/>
              <w:spacing w:before="0" w:after="0" w:line="240" w:lineRule="auto"/>
              <w:ind w:left="360"/>
              <w:rPr>
                <w:rFonts w:ascii="Times New Roman" w:eastAsia="Calibri" w:hAnsi="Times New Roman"/>
                <w:b/>
                <w:kern w:val="2"/>
                <w:sz w:val="20"/>
                <w:szCs w:val="20"/>
                <w14:ligatures w14:val="standardContextual"/>
              </w:rPr>
            </w:pPr>
          </w:p>
        </w:tc>
      </w:tr>
      <w:tr w:rsidR="00B21603" w:rsidRPr="00AE1037" w14:paraId="34B8B829" w14:textId="77777777" w:rsidTr="00AC4B7C">
        <w:tc>
          <w:tcPr>
            <w:tcW w:w="710" w:type="dxa"/>
            <w:tcBorders>
              <w:top w:val="single" w:sz="4" w:space="0" w:color="auto"/>
              <w:left w:val="single" w:sz="4" w:space="0" w:color="auto"/>
              <w:bottom w:val="single" w:sz="4" w:space="0" w:color="auto"/>
              <w:right w:val="single" w:sz="4" w:space="0" w:color="auto"/>
            </w:tcBorders>
            <w:vAlign w:val="center"/>
          </w:tcPr>
          <w:p w14:paraId="7023AB4A" w14:textId="77777777" w:rsidR="00B21603" w:rsidRPr="00AE1037" w:rsidRDefault="00B21603">
            <w:pPr>
              <w:widowControl w:val="0"/>
              <w:numPr>
                <w:ilvl w:val="0"/>
                <w:numId w:val="2"/>
              </w:numPr>
              <w:autoSpaceDE w:val="0"/>
              <w:autoSpaceDN w:val="0"/>
              <w:adjustRightInd w:val="0"/>
              <w:spacing w:before="0" w:after="0" w:line="240" w:lineRule="auto"/>
              <w:jc w:val="center"/>
              <w:rPr>
                <w:rFonts w:ascii="Times New Roman" w:eastAsia="Calibri" w:hAnsi="Times New Roman"/>
                <w:kern w:val="2"/>
                <w:sz w:val="20"/>
                <w:szCs w:val="20"/>
                <w14:ligatures w14:val="standardContextual"/>
              </w:rPr>
            </w:pPr>
          </w:p>
        </w:tc>
        <w:tc>
          <w:tcPr>
            <w:tcW w:w="7513" w:type="dxa"/>
            <w:tcBorders>
              <w:top w:val="single" w:sz="4" w:space="0" w:color="auto"/>
              <w:left w:val="single" w:sz="4" w:space="0" w:color="auto"/>
              <w:bottom w:val="single" w:sz="4" w:space="0" w:color="auto"/>
              <w:right w:val="single" w:sz="4" w:space="0" w:color="auto"/>
            </w:tcBorders>
          </w:tcPr>
          <w:p w14:paraId="236F31BE" w14:textId="77777777" w:rsidR="00B21603" w:rsidRPr="00AE1037" w:rsidRDefault="00B21603" w:rsidP="00B21603">
            <w:pPr>
              <w:widowControl w:val="0"/>
              <w:autoSpaceDE w:val="0"/>
              <w:autoSpaceDN w:val="0"/>
              <w:adjustRightInd w:val="0"/>
              <w:spacing w:before="0" w:after="0" w:line="240" w:lineRule="auto"/>
              <w:rPr>
                <w:rFonts w:ascii="Times New Roman" w:eastAsia="Calibri" w:hAnsi="Times New Roman"/>
                <w:b/>
                <w:kern w:val="2"/>
                <w:sz w:val="20"/>
                <w:szCs w:val="20"/>
                <w14:ligatures w14:val="standardContextual"/>
              </w:rPr>
            </w:pPr>
            <w:r w:rsidRPr="00AE1037">
              <w:rPr>
                <w:rFonts w:ascii="Times New Roman" w:eastAsia="Calibri" w:hAnsi="Times New Roman"/>
                <w:kern w:val="2"/>
                <w:sz w:val="20"/>
                <w:szCs w:val="20"/>
                <w14:ligatures w14:val="standardContextual"/>
              </w:rPr>
              <w:t>e-Wyniki i opisy badań histopatologicznych</w:t>
            </w:r>
          </w:p>
        </w:tc>
        <w:tc>
          <w:tcPr>
            <w:tcW w:w="1134" w:type="dxa"/>
            <w:tcBorders>
              <w:top w:val="single" w:sz="4" w:space="0" w:color="auto"/>
              <w:left w:val="single" w:sz="4" w:space="0" w:color="auto"/>
              <w:bottom w:val="single" w:sz="4" w:space="0" w:color="auto"/>
              <w:right w:val="single" w:sz="4" w:space="0" w:color="auto"/>
            </w:tcBorders>
            <w:vAlign w:val="center"/>
          </w:tcPr>
          <w:p w14:paraId="7BD4033D" w14:textId="77777777" w:rsidR="00B21603" w:rsidRPr="00AE1037" w:rsidRDefault="00B21603" w:rsidP="00B21603">
            <w:pPr>
              <w:widowControl w:val="0"/>
              <w:autoSpaceDE w:val="0"/>
              <w:autoSpaceDN w:val="0"/>
              <w:adjustRightInd w:val="0"/>
              <w:spacing w:before="0" w:after="0" w:line="240" w:lineRule="auto"/>
              <w:ind w:left="360"/>
              <w:rPr>
                <w:rFonts w:ascii="Times New Roman" w:eastAsia="Calibri" w:hAnsi="Times New Roman"/>
                <w:b/>
                <w:kern w:val="2"/>
                <w:sz w:val="20"/>
                <w:szCs w:val="20"/>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auto"/>
              <w:left w:val="single" w:sz="4" w:space="0" w:color="auto"/>
              <w:bottom w:val="single" w:sz="4" w:space="0" w:color="auto"/>
              <w:right w:val="single" w:sz="4" w:space="0" w:color="auto"/>
            </w:tcBorders>
          </w:tcPr>
          <w:p w14:paraId="0F8D245D" w14:textId="77777777" w:rsidR="00B21603" w:rsidRPr="00AE1037" w:rsidRDefault="00B21603" w:rsidP="00B21603">
            <w:pPr>
              <w:widowControl w:val="0"/>
              <w:autoSpaceDE w:val="0"/>
              <w:autoSpaceDN w:val="0"/>
              <w:adjustRightInd w:val="0"/>
              <w:spacing w:before="0" w:after="0" w:line="240" w:lineRule="auto"/>
              <w:ind w:left="360"/>
              <w:rPr>
                <w:rFonts w:ascii="Times New Roman" w:eastAsia="Calibri" w:hAnsi="Times New Roman"/>
                <w:b/>
                <w:kern w:val="2"/>
                <w:sz w:val="20"/>
                <w:szCs w:val="20"/>
                <w14:ligatures w14:val="standardContextual"/>
              </w:rPr>
            </w:pPr>
          </w:p>
        </w:tc>
      </w:tr>
      <w:tr w:rsidR="00B21603" w:rsidRPr="00AE1037" w14:paraId="4A47F4E9" w14:textId="77777777" w:rsidTr="00AC4B7C">
        <w:tc>
          <w:tcPr>
            <w:tcW w:w="710" w:type="dxa"/>
            <w:tcBorders>
              <w:top w:val="single" w:sz="4" w:space="0" w:color="auto"/>
              <w:left w:val="single" w:sz="4" w:space="0" w:color="auto"/>
              <w:bottom w:val="single" w:sz="4" w:space="0" w:color="auto"/>
              <w:right w:val="single" w:sz="4" w:space="0" w:color="auto"/>
            </w:tcBorders>
            <w:vAlign w:val="center"/>
          </w:tcPr>
          <w:p w14:paraId="2D7DD576" w14:textId="77777777" w:rsidR="00B21603" w:rsidRPr="00AE1037" w:rsidRDefault="00B21603">
            <w:pPr>
              <w:widowControl w:val="0"/>
              <w:numPr>
                <w:ilvl w:val="0"/>
                <w:numId w:val="2"/>
              </w:numPr>
              <w:autoSpaceDE w:val="0"/>
              <w:autoSpaceDN w:val="0"/>
              <w:adjustRightInd w:val="0"/>
              <w:spacing w:before="0" w:after="0" w:line="240" w:lineRule="auto"/>
              <w:jc w:val="center"/>
              <w:rPr>
                <w:rFonts w:ascii="Times New Roman" w:eastAsia="Calibri" w:hAnsi="Times New Roman"/>
                <w:kern w:val="2"/>
                <w:sz w:val="20"/>
                <w:szCs w:val="20"/>
                <w14:ligatures w14:val="standardContextual"/>
              </w:rPr>
            </w:pPr>
          </w:p>
        </w:tc>
        <w:tc>
          <w:tcPr>
            <w:tcW w:w="7513" w:type="dxa"/>
            <w:tcBorders>
              <w:top w:val="single" w:sz="4" w:space="0" w:color="auto"/>
              <w:left w:val="single" w:sz="4" w:space="0" w:color="auto"/>
              <w:bottom w:val="single" w:sz="4" w:space="0" w:color="auto"/>
              <w:right w:val="single" w:sz="4" w:space="0" w:color="auto"/>
            </w:tcBorders>
          </w:tcPr>
          <w:p w14:paraId="4F72DE2B" w14:textId="77777777" w:rsidR="00B21603" w:rsidRPr="00AE1037" w:rsidRDefault="00B21603" w:rsidP="00B21603">
            <w:pPr>
              <w:widowControl w:val="0"/>
              <w:autoSpaceDE w:val="0"/>
              <w:autoSpaceDN w:val="0"/>
              <w:adjustRightInd w:val="0"/>
              <w:spacing w:before="0" w:after="0" w:line="240" w:lineRule="auto"/>
              <w:rPr>
                <w:rFonts w:ascii="Times New Roman" w:eastAsia="Calibri" w:hAnsi="Times New Roman"/>
                <w:b/>
                <w:kern w:val="2"/>
                <w:sz w:val="20"/>
                <w:szCs w:val="20"/>
                <w14:ligatures w14:val="standardContextual"/>
              </w:rPr>
            </w:pPr>
            <w:r w:rsidRPr="00AE1037">
              <w:rPr>
                <w:rFonts w:ascii="Times New Roman" w:eastAsia="Calibri" w:hAnsi="Times New Roman"/>
                <w:kern w:val="2"/>
                <w:sz w:val="20"/>
                <w:szCs w:val="20"/>
                <w14:ligatures w14:val="standardContextual"/>
              </w:rPr>
              <w:t>e-Wyniki i opisy badań cytologicznych</w:t>
            </w:r>
          </w:p>
        </w:tc>
        <w:tc>
          <w:tcPr>
            <w:tcW w:w="1134" w:type="dxa"/>
            <w:tcBorders>
              <w:top w:val="single" w:sz="4" w:space="0" w:color="auto"/>
              <w:left w:val="single" w:sz="4" w:space="0" w:color="auto"/>
              <w:bottom w:val="single" w:sz="4" w:space="0" w:color="auto"/>
              <w:right w:val="single" w:sz="4" w:space="0" w:color="auto"/>
            </w:tcBorders>
            <w:vAlign w:val="center"/>
          </w:tcPr>
          <w:p w14:paraId="04C1EA59" w14:textId="77777777" w:rsidR="00B21603" w:rsidRPr="00AE1037" w:rsidRDefault="00B21603" w:rsidP="00B21603">
            <w:pPr>
              <w:widowControl w:val="0"/>
              <w:autoSpaceDE w:val="0"/>
              <w:autoSpaceDN w:val="0"/>
              <w:adjustRightInd w:val="0"/>
              <w:spacing w:before="0" w:after="0" w:line="240" w:lineRule="auto"/>
              <w:ind w:left="360"/>
              <w:rPr>
                <w:rFonts w:ascii="Times New Roman" w:eastAsia="Calibri" w:hAnsi="Times New Roman"/>
                <w:b/>
                <w:kern w:val="2"/>
                <w:sz w:val="20"/>
                <w:szCs w:val="20"/>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auto"/>
              <w:left w:val="single" w:sz="4" w:space="0" w:color="auto"/>
              <w:bottom w:val="single" w:sz="4" w:space="0" w:color="auto"/>
              <w:right w:val="single" w:sz="4" w:space="0" w:color="auto"/>
            </w:tcBorders>
          </w:tcPr>
          <w:p w14:paraId="1E47F9D4" w14:textId="77777777" w:rsidR="00B21603" w:rsidRPr="00AE1037" w:rsidRDefault="00B21603" w:rsidP="00B21603">
            <w:pPr>
              <w:widowControl w:val="0"/>
              <w:autoSpaceDE w:val="0"/>
              <w:autoSpaceDN w:val="0"/>
              <w:adjustRightInd w:val="0"/>
              <w:spacing w:before="0" w:after="0" w:line="240" w:lineRule="auto"/>
              <w:ind w:left="360"/>
              <w:rPr>
                <w:rFonts w:ascii="Times New Roman" w:eastAsia="Calibri" w:hAnsi="Times New Roman"/>
                <w:b/>
                <w:kern w:val="2"/>
                <w:sz w:val="20"/>
                <w:szCs w:val="20"/>
                <w14:ligatures w14:val="standardContextual"/>
              </w:rPr>
            </w:pPr>
          </w:p>
        </w:tc>
      </w:tr>
      <w:tr w:rsidR="00B21603" w:rsidRPr="00AE1037" w14:paraId="5D8B3A64" w14:textId="77777777" w:rsidTr="00AC4B7C">
        <w:tc>
          <w:tcPr>
            <w:tcW w:w="710" w:type="dxa"/>
            <w:tcBorders>
              <w:top w:val="single" w:sz="4" w:space="0" w:color="auto"/>
              <w:left w:val="single" w:sz="4" w:space="0" w:color="auto"/>
              <w:bottom w:val="single" w:sz="4" w:space="0" w:color="auto"/>
              <w:right w:val="single" w:sz="4" w:space="0" w:color="auto"/>
            </w:tcBorders>
            <w:vAlign w:val="center"/>
          </w:tcPr>
          <w:p w14:paraId="458B5FA4" w14:textId="77777777" w:rsidR="00B21603" w:rsidRPr="00AE1037" w:rsidRDefault="00B21603">
            <w:pPr>
              <w:widowControl w:val="0"/>
              <w:numPr>
                <w:ilvl w:val="0"/>
                <w:numId w:val="2"/>
              </w:numPr>
              <w:autoSpaceDE w:val="0"/>
              <w:autoSpaceDN w:val="0"/>
              <w:adjustRightInd w:val="0"/>
              <w:spacing w:before="0" w:after="0" w:line="240" w:lineRule="auto"/>
              <w:jc w:val="center"/>
              <w:rPr>
                <w:rFonts w:ascii="Times New Roman" w:eastAsia="Calibri" w:hAnsi="Times New Roman"/>
                <w:kern w:val="2"/>
                <w:sz w:val="20"/>
                <w:szCs w:val="20"/>
                <w14:ligatures w14:val="standardContextual"/>
              </w:rPr>
            </w:pPr>
          </w:p>
        </w:tc>
        <w:tc>
          <w:tcPr>
            <w:tcW w:w="7513" w:type="dxa"/>
            <w:tcBorders>
              <w:top w:val="single" w:sz="4" w:space="0" w:color="auto"/>
              <w:left w:val="single" w:sz="4" w:space="0" w:color="auto"/>
              <w:bottom w:val="single" w:sz="4" w:space="0" w:color="auto"/>
              <w:right w:val="single" w:sz="4" w:space="0" w:color="auto"/>
            </w:tcBorders>
          </w:tcPr>
          <w:p w14:paraId="0EE0FDFC" w14:textId="77777777" w:rsidR="00B21603" w:rsidRPr="00AE1037" w:rsidRDefault="00B21603" w:rsidP="00B21603">
            <w:pPr>
              <w:widowControl w:val="0"/>
              <w:autoSpaceDE w:val="0"/>
              <w:autoSpaceDN w:val="0"/>
              <w:adjustRightInd w:val="0"/>
              <w:spacing w:before="0" w:after="0" w:line="240" w:lineRule="auto"/>
              <w:rPr>
                <w:rFonts w:ascii="Times New Roman" w:eastAsia="Calibri" w:hAnsi="Times New Roman"/>
                <w:b/>
                <w:kern w:val="2"/>
                <w:sz w:val="20"/>
                <w:szCs w:val="20"/>
                <w14:ligatures w14:val="standardContextual"/>
              </w:rPr>
            </w:pPr>
            <w:r w:rsidRPr="00AE1037">
              <w:rPr>
                <w:rFonts w:ascii="Times New Roman" w:eastAsia="Calibri" w:hAnsi="Times New Roman"/>
                <w:kern w:val="2"/>
                <w:sz w:val="20"/>
                <w:szCs w:val="20"/>
                <w14:ligatures w14:val="standardContextual"/>
              </w:rPr>
              <w:t>Karta diagnostyki i leczenia onkologicznego (e-DILO)</w:t>
            </w:r>
          </w:p>
        </w:tc>
        <w:tc>
          <w:tcPr>
            <w:tcW w:w="1134" w:type="dxa"/>
            <w:tcBorders>
              <w:top w:val="single" w:sz="4" w:space="0" w:color="auto"/>
              <w:left w:val="single" w:sz="4" w:space="0" w:color="auto"/>
              <w:bottom w:val="single" w:sz="4" w:space="0" w:color="auto"/>
              <w:right w:val="single" w:sz="4" w:space="0" w:color="auto"/>
            </w:tcBorders>
            <w:vAlign w:val="center"/>
          </w:tcPr>
          <w:p w14:paraId="687C5322" w14:textId="77777777" w:rsidR="00B21603" w:rsidRPr="00AE1037" w:rsidRDefault="00B21603" w:rsidP="00B21603">
            <w:pPr>
              <w:widowControl w:val="0"/>
              <w:autoSpaceDE w:val="0"/>
              <w:autoSpaceDN w:val="0"/>
              <w:adjustRightInd w:val="0"/>
              <w:spacing w:before="0" w:after="0" w:line="240" w:lineRule="auto"/>
              <w:ind w:left="360"/>
              <w:rPr>
                <w:rFonts w:ascii="Times New Roman" w:eastAsia="Calibri" w:hAnsi="Times New Roman"/>
                <w:b/>
                <w:kern w:val="2"/>
                <w:sz w:val="20"/>
                <w:szCs w:val="20"/>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auto"/>
              <w:left w:val="single" w:sz="4" w:space="0" w:color="auto"/>
              <w:bottom w:val="single" w:sz="4" w:space="0" w:color="auto"/>
              <w:right w:val="single" w:sz="4" w:space="0" w:color="auto"/>
            </w:tcBorders>
          </w:tcPr>
          <w:p w14:paraId="048E2E19" w14:textId="77777777" w:rsidR="00B21603" w:rsidRPr="00AE1037" w:rsidRDefault="00B21603" w:rsidP="00B21603">
            <w:pPr>
              <w:widowControl w:val="0"/>
              <w:autoSpaceDE w:val="0"/>
              <w:autoSpaceDN w:val="0"/>
              <w:adjustRightInd w:val="0"/>
              <w:spacing w:before="0" w:after="0" w:line="240" w:lineRule="auto"/>
              <w:ind w:left="360"/>
              <w:rPr>
                <w:rFonts w:ascii="Times New Roman" w:eastAsia="Calibri" w:hAnsi="Times New Roman"/>
                <w:b/>
                <w:kern w:val="2"/>
                <w:sz w:val="20"/>
                <w:szCs w:val="20"/>
                <w14:ligatures w14:val="standardContextual"/>
              </w:rPr>
            </w:pPr>
          </w:p>
        </w:tc>
      </w:tr>
      <w:tr w:rsidR="00B21603" w:rsidRPr="00AE1037" w14:paraId="583DB920" w14:textId="77777777" w:rsidTr="00AC4B7C">
        <w:tc>
          <w:tcPr>
            <w:tcW w:w="710" w:type="dxa"/>
            <w:tcBorders>
              <w:top w:val="single" w:sz="4" w:space="0" w:color="auto"/>
              <w:left w:val="single" w:sz="4" w:space="0" w:color="auto"/>
              <w:bottom w:val="single" w:sz="4" w:space="0" w:color="auto"/>
              <w:right w:val="single" w:sz="4" w:space="0" w:color="auto"/>
            </w:tcBorders>
            <w:vAlign w:val="center"/>
          </w:tcPr>
          <w:p w14:paraId="414BE8D7" w14:textId="77777777" w:rsidR="00B21603" w:rsidRPr="00AE1037" w:rsidRDefault="00B21603">
            <w:pPr>
              <w:widowControl w:val="0"/>
              <w:numPr>
                <w:ilvl w:val="0"/>
                <w:numId w:val="2"/>
              </w:numPr>
              <w:autoSpaceDE w:val="0"/>
              <w:autoSpaceDN w:val="0"/>
              <w:adjustRightInd w:val="0"/>
              <w:spacing w:before="0" w:after="0" w:line="240" w:lineRule="auto"/>
              <w:jc w:val="center"/>
              <w:rPr>
                <w:rFonts w:ascii="Times New Roman" w:eastAsia="Calibri" w:hAnsi="Times New Roman"/>
                <w:kern w:val="2"/>
                <w:sz w:val="20"/>
                <w:szCs w:val="20"/>
                <w14:ligatures w14:val="standardContextual"/>
              </w:rPr>
            </w:pPr>
          </w:p>
        </w:tc>
        <w:tc>
          <w:tcPr>
            <w:tcW w:w="7513" w:type="dxa"/>
            <w:tcBorders>
              <w:top w:val="single" w:sz="4" w:space="0" w:color="auto"/>
              <w:left w:val="single" w:sz="4" w:space="0" w:color="auto"/>
              <w:bottom w:val="single" w:sz="4" w:space="0" w:color="auto"/>
              <w:right w:val="single" w:sz="4" w:space="0" w:color="auto"/>
            </w:tcBorders>
          </w:tcPr>
          <w:p w14:paraId="18306A22" w14:textId="77777777" w:rsidR="00B21603" w:rsidRPr="00AE1037" w:rsidRDefault="00B21603" w:rsidP="00B21603">
            <w:pPr>
              <w:widowControl w:val="0"/>
              <w:autoSpaceDE w:val="0"/>
              <w:autoSpaceDN w:val="0"/>
              <w:adjustRightInd w:val="0"/>
              <w:spacing w:before="0" w:after="0" w:line="240" w:lineRule="auto"/>
              <w:rPr>
                <w:rFonts w:ascii="Times New Roman" w:eastAsia="Calibri" w:hAnsi="Times New Roman"/>
                <w:b/>
                <w:kern w:val="2"/>
                <w:sz w:val="20"/>
                <w:szCs w:val="20"/>
                <w14:ligatures w14:val="standardContextual"/>
              </w:rPr>
            </w:pPr>
            <w:r w:rsidRPr="00AE1037">
              <w:rPr>
                <w:rFonts w:ascii="Times New Roman" w:eastAsia="Calibri" w:hAnsi="Times New Roman"/>
                <w:kern w:val="2"/>
                <w:sz w:val="20"/>
                <w:szCs w:val="20"/>
                <w14:ligatures w14:val="standardContextual"/>
              </w:rPr>
              <w:t>Plan leczenia onkologicznego</w:t>
            </w:r>
          </w:p>
        </w:tc>
        <w:tc>
          <w:tcPr>
            <w:tcW w:w="1134" w:type="dxa"/>
            <w:tcBorders>
              <w:top w:val="single" w:sz="4" w:space="0" w:color="auto"/>
              <w:left w:val="single" w:sz="4" w:space="0" w:color="auto"/>
              <w:bottom w:val="single" w:sz="4" w:space="0" w:color="auto"/>
              <w:right w:val="single" w:sz="4" w:space="0" w:color="auto"/>
            </w:tcBorders>
            <w:vAlign w:val="center"/>
          </w:tcPr>
          <w:p w14:paraId="14644EA8" w14:textId="77777777" w:rsidR="00B21603" w:rsidRPr="00AE1037" w:rsidRDefault="00B21603" w:rsidP="00B21603">
            <w:pPr>
              <w:widowControl w:val="0"/>
              <w:autoSpaceDE w:val="0"/>
              <w:autoSpaceDN w:val="0"/>
              <w:adjustRightInd w:val="0"/>
              <w:spacing w:before="0" w:after="0" w:line="240" w:lineRule="auto"/>
              <w:ind w:left="360"/>
              <w:rPr>
                <w:rFonts w:ascii="Times New Roman" w:eastAsia="Calibri" w:hAnsi="Times New Roman"/>
                <w:b/>
                <w:kern w:val="2"/>
                <w:sz w:val="20"/>
                <w:szCs w:val="20"/>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auto"/>
              <w:left w:val="single" w:sz="4" w:space="0" w:color="auto"/>
              <w:bottom w:val="single" w:sz="4" w:space="0" w:color="auto"/>
              <w:right w:val="single" w:sz="4" w:space="0" w:color="auto"/>
            </w:tcBorders>
          </w:tcPr>
          <w:p w14:paraId="672A2E43" w14:textId="77777777" w:rsidR="00B21603" w:rsidRPr="00AE1037" w:rsidRDefault="00B21603" w:rsidP="00B21603">
            <w:pPr>
              <w:widowControl w:val="0"/>
              <w:autoSpaceDE w:val="0"/>
              <w:autoSpaceDN w:val="0"/>
              <w:adjustRightInd w:val="0"/>
              <w:spacing w:before="0" w:after="0" w:line="240" w:lineRule="auto"/>
              <w:ind w:left="360"/>
              <w:rPr>
                <w:rFonts w:ascii="Times New Roman" w:eastAsia="Calibri" w:hAnsi="Times New Roman"/>
                <w:b/>
                <w:kern w:val="2"/>
                <w:sz w:val="20"/>
                <w:szCs w:val="20"/>
                <w14:ligatures w14:val="standardContextual"/>
              </w:rPr>
            </w:pPr>
          </w:p>
        </w:tc>
      </w:tr>
      <w:tr w:rsidR="00B21603" w:rsidRPr="00AE1037" w14:paraId="11DE49D3" w14:textId="77777777" w:rsidTr="00AC4B7C">
        <w:tc>
          <w:tcPr>
            <w:tcW w:w="710" w:type="dxa"/>
            <w:tcBorders>
              <w:top w:val="single" w:sz="4" w:space="0" w:color="auto"/>
              <w:left w:val="single" w:sz="4" w:space="0" w:color="auto"/>
              <w:bottom w:val="single" w:sz="4" w:space="0" w:color="auto"/>
              <w:right w:val="single" w:sz="4" w:space="0" w:color="auto"/>
            </w:tcBorders>
            <w:vAlign w:val="center"/>
          </w:tcPr>
          <w:p w14:paraId="52F3D2F8" w14:textId="77777777" w:rsidR="00B21603" w:rsidRPr="00AE1037" w:rsidRDefault="00B21603">
            <w:pPr>
              <w:widowControl w:val="0"/>
              <w:numPr>
                <w:ilvl w:val="0"/>
                <w:numId w:val="2"/>
              </w:numPr>
              <w:autoSpaceDE w:val="0"/>
              <w:autoSpaceDN w:val="0"/>
              <w:adjustRightInd w:val="0"/>
              <w:spacing w:before="0" w:after="0" w:line="240" w:lineRule="auto"/>
              <w:jc w:val="center"/>
              <w:rPr>
                <w:rFonts w:ascii="Times New Roman" w:eastAsia="Calibri" w:hAnsi="Times New Roman"/>
                <w:kern w:val="2"/>
                <w:sz w:val="20"/>
                <w:szCs w:val="20"/>
                <w14:ligatures w14:val="standardContextual"/>
              </w:rPr>
            </w:pPr>
          </w:p>
        </w:tc>
        <w:tc>
          <w:tcPr>
            <w:tcW w:w="7513" w:type="dxa"/>
            <w:tcBorders>
              <w:top w:val="single" w:sz="4" w:space="0" w:color="auto"/>
              <w:left w:val="single" w:sz="4" w:space="0" w:color="auto"/>
              <w:bottom w:val="single" w:sz="4" w:space="0" w:color="auto"/>
              <w:right w:val="single" w:sz="4" w:space="0" w:color="auto"/>
            </w:tcBorders>
          </w:tcPr>
          <w:p w14:paraId="6EF165D5" w14:textId="77777777" w:rsidR="00B21603" w:rsidRPr="00AE1037" w:rsidRDefault="00B21603" w:rsidP="00B21603">
            <w:pPr>
              <w:widowControl w:val="0"/>
              <w:autoSpaceDE w:val="0"/>
              <w:autoSpaceDN w:val="0"/>
              <w:adjustRightInd w:val="0"/>
              <w:spacing w:before="0" w:after="0" w:line="240" w:lineRule="auto"/>
              <w:rPr>
                <w:rFonts w:ascii="Times New Roman" w:eastAsia="Calibri" w:hAnsi="Times New Roman"/>
                <w:b/>
                <w:kern w:val="2"/>
                <w:sz w:val="20"/>
                <w:szCs w:val="20"/>
                <w14:ligatures w14:val="standardContextual"/>
              </w:rPr>
            </w:pPr>
            <w:r w:rsidRPr="00AE1037">
              <w:rPr>
                <w:rFonts w:ascii="Times New Roman" w:eastAsia="Calibri" w:hAnsi="Times New Roman"/>
                <w:kern w:val="2"/>
                <w:sz w:val="20"/>
                <w:szCs w:val="20"/>
                <w14:ligatures w14:val="standardContextual"/>
              </w:rPr>
              <w:t>Patient Summary (Karta Zdrowia Pacjenta)</w:t>
            </w:r>
          </w:p>
        </w:tc>
        <w:tc>
          <w:tcPr>
            <w:tcW w:w="1134" w:type="dxa"/>
            <w:tcBorders>
              <w:top w:val="single" w:sz="4" w:space="0" w:color="auto"/>
              <w:left w:val="single" w:sz="4" w:space="0" w:color="auto"/>
              <w:bottom w:val="single" w:sz="4" w:space="0" w:color="auto"/>
              <w:right w:val="single" w:sz="4" w:space="0" w:color="auto"/>
            </w:tcBorders>
            <w:vAlign w:val="center"/>
          </w:tcPr>
          <w:p w14:paraId="3DDC923E" w14:textId="77777777" w:rsidR="00B21603" w:rsidRPr="00AE1037" w:rsidRDefault="00B21603" w:rsidP="00B21603">
            <w:pPr>
              <w:widowControl w:val="0"/>
              <w:autoSpaceDE w:val="0"/>
              <w:autoSpaceDN w:val="0"/>
              <w:adjustRightInd w:val="0"/>
              <w:spacing w:before="0" w:after="0" w:line="240" w:lineRule="auto"/>
              <w:ind w:left="360"/>
              <w:rPr>
                <w:rFonts w:ascii="Times New Roman" w:eastAsia="Calibri" w:hAnsi="Times New Roman"/>
                <w:b/>
                <w:kern w:val="2"/>
                <w:sz w:val="20"/>
                <w:szCs w:val="20"/>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auto"/>
              <w:left w:val="single" w:sz="4" w:space="0" w:color="auto"/>
              <w:bottom w:val="single" w:sz="4" w:space="0" w:color="auto"/>
              <w:right w:val="single" w:sz="4" w:space="0" w:color="auto"/>
            </w:tcBorders>
          </w:tcPr>
          <w:p w14:paraId="51E323B9" w14:textId="77777777" w:rsidR="00B21603" w:rsidRPr="00AE1037" w:rsidRDefault="00B21603" w:rsidP="00B21603">
            <w:pPr>
              <w:widowControl w:val="0"/>
              <w:autoSpaceDE w:val="0"/>
              <w:autoSpaceDN w:val="0"/>
              <w:adjustRightInd w:val="0"/>
              <w:spacing w:before="0" w:after="0" w:line="240" w:lineRule="auto"/>
              <w:ind w:left="360"/>
              <w:rPr>
                <w:rFonts w:ascii="Times New Roman" w:eastAsia="Calibri" w:hAnsi="Times New Roman"/>
                <w:b/>
                <w:kern w:val="2"/>
                <w:sz w:val="20"/>
                <w:szCs w:val="20"/>
                <w14:ligatures w14:val="standardContextual"/>
              </w:rPr>
            </w:pPr>
          </w:p>
        </w:tc>
      </w:tr>
      <w:tr w:rsidR="00B21603" w:rsidRPr="00AE1037" w14:paraId="2D7C8965" w14:textId="77777777" w:rsidTr="00AC4B7C">
        <w:tc>
          <w:tcPr>
            <w:tcW w:w="710" w:type="dxa"/>
            <w:tcBorders>
              <w:top w:val="single" w:sz="4" w:space="0" w:color="auto"/>
              <w:left w:val="single" w:sz="4" w:space="0" w:color="auto"/>
              <w:bottom w:val="single" w:sz="4" w:space="0" w:color="auto"/>
              <w:right w:val="single" w:sz="4" w:space="0" w:color="auto"/>
            </w:tcBorders>
            <w:vAlign w:val="center"/>
          </w:tcPr>
          <w:p w14:paraId="17C2E06C" w14:textId="77777777" w:rsidR="00B21603" w:rsidRPr="00AE1037" w:rsidRDefault="00B21603">
            <w:pPr>
              <w:widowControl w:val="0"/>
              <w:numPr>
                <w:ilvl w:val="0"/>
                <w:numId w:val="2"/>
              </w:numPr>
              <w:autoSpaceDE w:val="0"/>
              <w:autoSpaceDN w:val="0"/>
              <w:adjustRightInd w:val="0"/>
              <w:spacing w:before="0" w:after="0" w:line="240" w:lineRule="auto"/>
              <w:jc w:val="center"/>
              <w:rPr>
                <w:rFonts w:ascii="Times New Roman" w:eastAsia="Calibri" w:hAnsi="Times New Roman"/>
                <w:kern w:val="2"/>
                <w:sz w:val="20"/>
                <w:szCs w:val="20"/>
                <w14:ligatures w14:val="standardContextual"/>
              </w:rPr>
            </w:pPr>
          </w:p>
        </w:tc>
        <w:tc>
          <w:tcPr>
            <w:tcW w:w="7513" w:type="dxa"/>
            <w:tcBorders>
              <w:top w:val="single" w:sz="4" w:space="0" w:color="auto"/>
              <w:left w:val="single" w:sz="4" w:space="0" w:color="auto"/>
              <w:bottom w:val="single" w:sz="4" w:space="0" w:color="auto"/>
              <w:right w:val="single" w:sz="4" w:space="0" w:color="auto"/>
            </w:tcBorders>
          </w:tcPr>
          <w:p w14:paraId="2A284EA0" w14:textId="77777777" w:rsidR="00B21603" w:rsidRPr="00AE1037" w:rsidRDefault="00B21603" w:rsidP="00B21603">
            <w:pPr>
              <w:widowControl w:val="0"/>
              <w:autoSpaceDE w:val="0"/>
              <w:autoSpaceDN w:val="0"/>
              <w:adjustRightInd w:val="0"/>
              <w:spacing w:before="0" w:after="0" w:line="240" w:lineRule="auto"/>
              <w:rPr>
                <w:rFonts w:ascii="Times New Roman" w:eastAsia="Calibri" w:hAnsi="Times New Roman"/>
                <w:b/>
                <w:kern w:val="2"/>
                <w:sz w:val="20"/>
                <w:szCs w:val="20"/>
                <w14:ligatures w14:val="standardContextual"/>
              </w:rPr>
            </w:pPr>
            <w:r w:rsidRPr="00AE1037">
              <w:rPr>
                <w:rFonts w:ascii="Times New Roman" w:eastAsia="Calibri" w:hAnsi="Times New Roman"/>
                <w:kern w:val="2"/>
                <w:sz w:val="20"/>
                <w:szCs w:val="20"/>
                <w14:ligatures w14:val="standardContextual"/>
              </w:rPr>
              <w:t>Karta opieki kardiologicznej (e-KOK)</w:t>
            </w:r>
          </w:p>
        </w:tc>
        <w:tc>
          <w:tcPr>
            <w:tcW w:w="1134" w:type="dxa"/>
            <w:tcBorders>
              <w:top w:val="single" w:sz="4" w:space="0" w:color="auto"/>
              <w:left w:val="single" w:sz="4" w:space="0" w:color="auto"/>
              <w:bottom w:val="single" w:sz="4" w:space="0" w:color="auto"/>
              <w:right w:val="single" w:sz="4" w:space="0" w:color="auto"/>
            </w:tcBorders>
            <w:vAlign w:val="center"/>
          </w:tcPr>
          <w:p w14:paraId="675D1D39" w14:textId="77777777" w:rsidR="00B21603" w:rsidRPr="00AE1037" w:rsidRDefault="00B21603" w:rsidP="00B21603">
            <w:pPr>
              <w:widowControl w:val="0"/>
              <w:autoSpaceDE w:val="0"/>
              <w:autoSpaceDN w:val="0"/>
              <w:adjustRightInd w:val="0"/>
              <w:spacing w:before="0" w:after="0" w:line="240" w:lineRule="auto"/>
              <w:ind w:left="360"/>
              <w:rPr>
                <w:rFonts w:ascii="Times New Roman" w:eastAsia="Calibri" w:hAnsi="Times New Roman"/>
                <w:b/>
                <w:kern w:val="2"/>
                <w:sz w:val="20"/>
                <w:szCs w:val="20"/>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auto"/>
              <w:left w:val="single" w:sz="4" w:space="0" w:color="auto"/>
              <w:bottom w:val="single" w:sz="4" w:space="0" w:color="auto"/>
              <w:right w:val="single" w:sz="4" w:space="0" w:color="auto"/>
            </w:tcBorders>
          </w:tcPr>
          <w:p w14:paraId="7A371062" w14:textId="77777777" w:rsidR="00B21603" w:rsidRPr="00AE1037" w:rsidRDefault="00B21603" w:rsidP="00B21603">
            <w:pPr>
              <w:widowControl w:val="0"/>
              <w:autoSpaceDE w:val="0"/>
              <w:autoSpaceDN w:val="0"/>
              <w:adjustRightInd w:val="0"/>
              <w:spacing w:before="0" w:after="0" w:line="240" w:lineRule="auto"/>
              <w:ind w:left="360"/>
              <w:rPr>
                <w:rFonts w:ascii="Times New Roman" w:eastAsia="Calibri" w:hAnsi="Times New Roman"/>
                <w:b/>
                <w:kern w:val="2"/>
                <w:sz w:val="20"/>
                <w:szCs w:val="20"/>
                <w14:ligatures w14:val="standardContextual"/>
              </w:rPr>
            </w:pPr>
          </w:p>
        </w:tc>
      </w:tr>
      <w:tr w:rsidR="00B21603" w:rsidRPr="00AE1037" w14:paraId="4D42B9FB" w14:textId="77777777" w:rsidTr="00AC4B7C">
        <w:tc>
          <w:tcPr>
            <w:tcW w:w="710" w:type="dxa"/>
            <w:tcBorders>
              <w:top w:val="single" w:sz="4" w:space="0" w:color="auto"/>
              <w:left w:val="single" w:sz="4" w:space="0" w:color="auto"/>
              <w:bottom w:val="single" w:sz="4" w:space="0" w:color="auto"/>
              <w:right w:val="single" w:sz="4" w:space="0" w:color="auto"/>
            </w:tcBorders>
            <w:vAlign w:val="center"/>
          </w:tcPr>
          <w:p w14:paraId="1DAFC308" w14:textId="77777777" w:rsidR="00B21603" w:rsidRPr="00AE1037" w:rsidRDefault="00B21603">
            <w:pPr>
              <w:widowControl w:val="0"/>
              <w:numPr>
                <w:ilvl w:val="0"/>
                <w:numId w:val="2"/>
              </w:numPr>
              <w:autoSpaceDE w:val="0"/>
              <w:autoSpaceDN w:val="0"/>
              <w:adjustRightInd w:val="0"/>
              <w:spacing w:before="0" w:after="0" w:line="240" w:lineRule="auto"/>
              <w:jc w:val="center"/>
              <w:rPr>
                <w:rFonts w:ascii="Times New Roman" w:eastAsia="Calibri" w:hAnsi="Times New Roman"/>
                <w:kern w:val="2"/>
                <w:sz w:val="20"/>
                <w:szCs w:val="20"/>
                <w14:ligatures w14:val="standardContextual"/>
              </w:rPr>
            </w:pPr>
          </w:p>
        </w:tc>
        <w:tc>
          <w:tcPr>
            <w:tcW w:w="7513" w:type="dxa"/>
            <w:tcBorders>
              <w:top w:val="single" w:sz="4" w:space="0" w:color="auto"/>
              <w:left w:val="single" w:sz="4" w:space="0" w:color="auto"/>
              <w:bottom w:val="single" w:sz="4" w:space="0" w:color="auto"/>
              <w:right w:val="single" w:sz="4" w:space="0" w:color="auto"/>
            </w:tcBorders>
          </w:tcPr>
          <w:p w14:paraId="7AD9CD7D" w14:textId="77777777" w:rsidR="00B21603" w:rsidRPr="00AE1037" w:rsidRDefault="00B21603" w:rsidP="00B21603">
            <w:pPr>
              <w:widowControl w:val="0"/>
              <w:autoSpaceDE w:val="0"/>
              <w:autoSpaceDN w:val="0"/>
              <w:adjustRightInd w:val="0"/>
              <w:spacing w:before="0" w:after="0" w:line="240" w:lineRule="auto"/>
              <w:rPr>
                <w:rFonts w:ascii="Times New Roman" w:eastAsia="Calibri" w:hAnsi="Times New Roman"/>
                <w:b/>
                <w:kern w:val="2"/>
                <w:sz w:val="20"/>
                <w:szCs w:val="20"/>
                <w14:ligatures w14:val="standardContextual"/>
              </w:rPr>
            </w:pPr>
            <w:r w:rsidRPr="00AE1037">
              <w:rPr>
                <w:rFonts w:ascii="Times New Roman" w:eastAsia="Calibri" w:hAnsi="Times New Roman"/>
                <w:kern w:val="2"/>
                <w:sz w:val="20"/>
                <w:szCs w:val="20"/>
                <w14:ligatures w14:val="standardContextual"/>
              </w:rPr>
              <w:t>Karta medycznych czynności ratunkowych</w:t>
            </w:r>
          </w:p>
        </w:tc>
        <w:tc>
          <w:tcPr>
            <w:tcW w:w="1134" w:type="dxa"/>
            <w:tcBorders>
              <w:top w:val="single" w:sz="4" w:space="0" w:color="auto"/>
              <w:left w:val="single" w:sz="4" w:space="0" w:color="auto"/>
              <w:bottom w:val="single" w:sz="4" w:space="0" w:color="auto"/>
              <w:right w:val="single" w:sz="4" w:space="0" w:color="auto"/>
            </w:tcBorders>
            <w:vAlign w:val="center"/>
          </w:tcPr>
          <w:p w14:paraId="10AD2E79" w14:textId="77777777" w:rsidR="00B21603" w:rsidRPr="00AE1037" w:rsidRDefault="00B21603" w:rsidP="00B21603">
            <w:pPr>
              <w:widowControl w:val="0"/>
              <w:autoSpaceDE w:val="0"/>
              <w:autoSpaceDN w:val="0"/>
              <w:adjustRightInd w:val="0"/>
              <w:spacing w:before="0" w:after="0" w:line="240" w:lineRule="auto"/>
              <w:ind w:left="360"/>
              <w:rPr>
                <w:rFonts w:ascii="Times New Roman" w:eastAsia="Calibri" w:hAnsi="Times New Roman"/>
                <w:b/>
                <w:kern w:val="2"/>
                <w:sz w:val="20"/>
                <w:szCs w:val="20"/>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auto"/>
              <w:left w:val="single" w:sz="4" w:space="0" w:color="auto"/>
              <w:bottom w:val="single" w:sz="4" w:space="0" w:color="auto"/>
              <w:right w:val="single" w:sz="4" w:space="0" w:color="auto"/>
            </w:tcBorders>
          </w:tcPr>
          <w:p w14:paraId="5EDC8763" w14:textId="77777777" w:rsidR="00B21603" w:rsidRPr="00AE1037" w:rsidRDefault="00B21603" w:rsidP="00B21603">
            <w:pPr>
              <w:widowControl w:val="0"/>
              <w:autoSpaceDE w:val="0"/>
              <w:autoSpaceDN w:val="0"/>
              <w:adjustRightInd w:val="0"/>
              <w:spacing w:before="0" w:after="0" w:line="240" w:lineRule="auto"/>
              <w:ind w:left="360"/>
              <w:rPr>
                <w:rFonts w:ascii="Times New Roman" w:eastAsia="Calibri" w:hAnsi="Times New Roman"/>
                <w:b/>
                <w:kern w:val="2"/>
                <w:sz w:val="20"/>
                <w:szCs w:val="20"/>
                <w14:ligatures w14:val="standardContextual"/>
              </w:rPr>
            </w:pPr>
          </w:p>
        </w:tc>
      </w:tr>
      <w:tr w:rsidR="00B21603" w:rsidRPr="00AE1037" w14:paraId="0EF42DB2" w14:textId="77777777" w:rsidTr="00AC4B7C">
        <w:tc>
          <w:tcPr>
            <w:tcW w:w="710" w:type="dxa"/>
            <w:tcBorders>
              <w:top w:val="single" w:sz="4" w:space="0" w:color="auto"/>
              <w:left w:val="single" w:sz="4" w:space="0" w:color="auto"/>
              <w:bottom w:val="single" w:sz="4" w:space="0" w:color="auto"/>
              <w:right w:val="single" w:sz="4" w:space="0" w:color="auto"/>
            </w:tcBorders>
            <w:vAlign w:val="center"/>
          </w:tcPr>
          <w:p w14:paraId="13E5A3EF" w14:textId="77777777" w:rsidR="00B21603" w:rsidRPr="00AE1037" w:rsidRDefault="00B21603">
            <w:pPr>
              <w:widowControl w:val="0"/>
              <w:numPr>
                <w:ilvl w:val="0"/>
                <w:numId w:val="2"/>
              </w:numPr>
              <w:autoSpaceDE w:val="0"/>
              <w:autoSpaceDN w:val="0"/>
              <w:adjustRightInd w:val="0"/>
              <w:spacing w:before="0" w:after="0" w:line="240" w:lineRule="auto"/>
              <w:jc w:val="center"/>
              <w:rPr>
                <w:rFonts w:ascii="Times New Roman" w:eastAsia="Calibri" w:hAnsi="Times New Roman"/>
                <w:kern w:val="2"/>
                <w:sz w:val="20"/>
                <w:szCs w:val="20"/>
                <w14:ligatures w14:val="standardContextual"/>
              </w:rPr>
            </w:pPr>
          </w:p>
        </w:tc>
        <w:tc>
          <w:tcPr>
            <w:tcW w:w="7513" w:type="dxa"/>
            <w:tcBorders>
              <w:top w:val="single" w:sz="4" w:space="0" w:color="auto"/>
              <w:left w:val="single" w:sz="4" w:space="0" w:color="auto"/>
              <w:bottom w:val="single" w:sz="4" w:space="0" w:color="auto"/>
              <w:right w:val="single" w:sz="4" w:space="0" w:color="auto"/>
            </w:tcBorders>
          </w:tcPr>
          <w:p w14:paraId="6BCEC1D1" w14:textId="77777777" w:rsidR="00B21603" w:rsidRPr="00AE1037" w:rsidRDefault="00B21603" w:rsidP="00B21603">
            <w:pPr>
              <w:widowControl w:val="0"/>
              <w:autoSpaceDE w:val="0"/>
              <w:autoSpaceDN w:val="0"/>
              <w:adjustRightInd w:val="0"/>
              <w:spacing w:before="0" w:after="0" w:line="240" w:lineRule="auto"/>
              <w:rPr>
                <w:rFonts w:ascii="Times New Roman" w:eastAsia="Calibri" w:hAnsi="Times New Roman"/>
                <w:b/>
                <w:kern w:val="2"/>
                <w:sz w:val="20"/>
                <w:szCs w:val="20"/>
                <w14:ligatures w14:val="standardContextual"/>
              </w:rPr>
            </w:pPr>
            <w:r w:rsidRPr="00AE1037">
              <w:rPr>
                <w:rFonts w:ascii="Times New Roman" w:eastAsia="Calibri" w:hAnsi="Times New Roman"/>
                <w:kern w:val="2"/>
                <w:sz w:val="20"/>
                <w:szCs w:val="20"/>
                <w14:ligatures w14:val="standardContextual"/>
              </w:rPr>
              <w:t>Dokumenty medycyny pracy (dokument orzeczenia lekarskiego oraz wytyczne wynikające z warunków pracy lub stanowiska pracy)</w:t>
            </w:r>
          </w:p>
        </w:tc>
        <w:tc>
          <w:tcPr>
            <w:tcW w:w="1134" w:type="dxa"/>
            <w:tcBorders>
              <w:top w:val="single" w:sz="4" w:space="0" w:color="auto"/>
              <w:left w:val="single" w:sz="4" w:space="0" w:color="auto"/>
              <w:bottom w:val="single" w:sz="4" w:space="0" w:color="auto"/>
              <w:right w:val="single" w:sz="4" w:space="0" w:color="auto"/>
            </w:tcBorders>
            <w:vAlign w:val="center"/>
          </w:tcPr>
          <w:p w14:paraId="75EE5F64" w14:textId="77777777" w:rsidR="00B21603" w:rsidRPr="00AE1037" w:rsidRDefault="00B21603" w:rsidP="00B21603">
            <w:pPr>
              <w:widowControl w:val="0"/>
              <w:autoSpaceDE w:val="0"/>
              <w:autoSpaceDN w:val="0"/>
              <w:adjustRightInd w:val="0"/>
              <w:spacing w:before="0" w:after="0" w:line="240" w:lineRule="auto"/>
              <w:ind w:left="360"/>
              <w:rPr>
                <w:rFonts w:ascii="Times New Roman" w:eastAsia="Calibri" w:hAnsi="Times New Roman"/>
                <w:b/>
                <w:kern w:val="2"/>
                <w:sz w:val="20"/>
                <w:szCs w:val="20"/>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auto"/>
              <w:left w:val="single" w:sz="4" w:space="0" w:color="auto"/>
              <w:bottom w:val="single" w:sz="4" w:space="0" w:color="auto"/>
              <w:right w:val="single" w:sz="4" w:space="0" w:color="auto"/>
            </w:tcBorders>
          </w:tcPr>
          <w:p w14:paraId="54CE71E4" w14:textId="77777777" w:rsidR="00B21603" w:rsidRPr="00AE1037" w:rsidRDefault="00B21603" w:rsidP="00B21603">
            <w:pPr>
              <w:widowControl w:val="0"/>
              <w:autoSpaceDE w:val="0"/>
              <w:autoSpaceDN w:val="0"/>
              <w:adjustRightInd w:val="0"/>
              <w:spacing w:before="0" w:after="0" w:line="240" w:lineRule="auto"/>
              <w:ind w:left="360"/>
              <w:rPr>
                <w:rFonts w:ascii="Times New Roman" w:eastAsia="Calibri" w:hAnsi="Times New Roman"/>
                <w:b/>
                <w:kern w:val="2"/>
                <w:sz w:val="20"/>
                <w:szCs w:val="20"/>
                <w14:ligatures w14:val="standardContextual"/>
              </w:rPr>
            </w:pPr>
          </w:p>
        </w:tc>
      </w:tr>
      <w:tr w:rsidR="00B21603" w:rsidRPr="00AE1037" w14:paraId="24E9A353" w14:textId="77777777" w:rsidTr="00AC4B7C">
        <w:tc>
          <w:tcPr>
            <w:tcW w:w="710" w:type="dxa"/>
            <w:tcBorders>
              <w:top w:val="single" w:sz="4" w:space="0" w:color="auto"/>
              <w:left w:val="single" w:sz="4" w:space="0" w:color="auto"/>
              <w:bottom w:val="single" w:sz="4" w:space="0" w:color="auto"/>
              <w:right w:val="single" w:sz="4" w:space="0" w:color="auto"/>
            </w:tcBorders>
            <w:vAlign w:val="center"/>
          </w:tcPr>
          <w:p w14:paraId="4889AE6D" w14:textId="77777777" w:rsidR="00B21603" w:rsidRPr="00AE1037" w:rsidRDefault="00B21603">
            <w:pPr>
              <w:widowControl w:val="0"/>
              <w:numPr>
                <w:ilvl w:val="0"/>
                <w:numId w:val="2"/>
              </w:numPr>
              <w:autoSpaceDE w:val="0"/>
              <w:autoSpaceDN w:val="0"/>
              <w:adjustRightInd w:val="0"/>
              <w:spacing w:before="0" w:after="0" w:line="240" w:lineRule="auto"/>
              <w:jc w:val="center"/>
              <w:rPr>
                <w:rFonts w:ascii="Times New Roman" w:eastAsia="Calibri" w:hAnsi="Times New Roman"/>
                <w:kern w:val="2"/>
                <w:sz w:val="20"/>
                <w:szCs w:val="20"/>
                <w14:ligatures w14:val="standardContextual"/>
              </w:rPr>
            </w:pPr>
          </w:p>
        </w:tc>
        <w:tc>
          <w:tcPr>
            <w:tcW w:w="7513" w:type="dxa"/>
            <w:tcBorders>
              <w:top w:val="single" w:sz="4" w:space="0" w:color="auto"/>
              <w:left w:val="single" w:sz="4" w:space="0" w:color="auto"/>
              <w:bottom w:val="single" w:sz="4" w:space="0" w:color="auto"/>
              <w:right w:val="single" w:sz="4" w:space="0" w:color="auto"/>
            </w:tcBorders>
          </w:tcPr>
          <w:p w14:paraId="64F55E3E" w14:textId="77777777" w:rsidR="00B21603" w:rsidRPr="00AE1037" w:rsidRDefault="00B21603" w:rsidP="00B21603">
            <w:pPr>
              <w:widowControl w:val="0"/>
              <w:autoSpaceDE w:val="0"/>
              <w:autoSpaceDN w:val="0"/>
              <w:adjustRightInd w:val="0"/>
              <w:spacing w:before="0" w:after="0" w:line="240" w:lineRule="auto"/>
              <w:rPr>
                <w:rFonts w:ascii="Times New Roman" w:eastAsia="Calibri" w:hAnsi="Times New Roman"/>
                <w:b/>
                <w:kern w:val="2"/>
                <w:sz w:val="20"/>
                <w:szCs w:val="20"/>
                <w14:ligatures w14:val="standardContextual"/>
              </w:rPr>
            </w:pPr>
            <w:r w:rsidRPr="00AE1037">
              <w:rPr>
                <w:rFonts w:ascii="Times New Roman" w:eastAsia="Calibri" w:hAnsi="Times New Roman"/>
                <w:kern w:val="2"/>
                <w:sz w:val="20"/>
                <w:szCs w:val="20"/>
                <w14:ligatures w14:val="standardContextual"/>
              </w:rPr>
              <w:t xml:space="preserve">Wykonawca zobowiązuje się do zapewnienia zgodności wdrażanego rozwiązania z aktualnie obowiązującymi przepisami i standardami. Zamawiający wymaga implementacji nowych wzorów Elektronicznej Dokumentacji Medycznej zgodnie </w:t>
            </w:r>
            <w:r w:rsidRPr="00AE1037">
              <w:rPr>
                <w:rFonts w:ascii="Times New Roman" w:eastAsia="Calibri" w:hAnsi="Times New Roman"/>
                <w:kern w:val="2"/>
                <w:sz w:val="20"/>
                <w:szCs w:val="20"/>
                <w14:ligatures w14:val="standardContextual"/>
              </w:rPr>
              <w:lastRenderedPageBreak/>
              <w:t>z dokumentacją techniczną publikowaną przez Centrum e-Zdrowia.</w:t>
            </w:r>
          </w:p>
        </w:tc>
        <w:tc>
          <w:tcPr>
            <w:tcW w:w="1134" w:type="dxa"/>
            <w:tcBorders>
              <w:top w:val="single" w:sz="4" w:space="0" w:color="auto"/>
              <w:left w:val="single" w:sz="4" w:space="0" w:color="auto"/>
              <w:bottom w:val="single" w:sz="4" w:space="0" w:color="auto"/>
              <w:right w:val="single" w:sz="4" w:space="0" w:color="auto"/>
            </w:tcBorders>
            <w:vAlign w:val="center"/>
          </w:tcPr>
          <w:p w14:paraId="342D57C7" w14:textId="77777777" w:rsidR="00B21603" w:rsidRPr="00AE1037" w:rsidRDefault="00B21603" w:rsidP="00B21603">
            <w:pPr>
              <w:widowControl w:val="0"/>
              <w:autoSpaceDE w:val="0"/>
              <w:autoSpaceDN w:val="0"/>
              <w:adjustRightInd w:val="0"/>
              <w:spacing w:before="0" w:after="0" w:line="240" w:lineRule="auto"/>
              <w:ind w:left="360"/>
              <w:rPr>
                <w:rFonts w:ascii="Times New Roman" w:eastAsia="Calibri" w:hAnsi="Times New Roman"/>
                <w:b/>
                <w:kern w:val="2"/>
                <w:sz w:val="20"/>
                <w:szCs w:val="20"/>
                <w14:ligatures w14:val="standardContextual"/>
              </w:rPr>
            </w:pPr>
            <w:r w:rsidRPr="00AE1037">
              <w:rPr>
                <w:rFonts w:ascii="Times New Roman" w:eastAsia="Calibri" w:hAnsi="Times New Roman"/>
                <w:bCs/>
                <w:kern w:val="2"/>
                <w:sz w:val="20"/>
                <w:szCs w:val="20"/>
                <w14:ligatures w14:val="standardContextual"/>
              </w:rPr>
              <w:lastRenderedPageBreak/>
              <w:t>TAK</w:t>
            </w:r>
          </w:p>
        </w:tc>
        <w:tc>
          <w:tcPr>
            <w:tcW w:w="1417" w:type="dxa"/>
            <w:tcBorders>
              <w:top w:val="single" w:sz="4" w:space="0" w:color="auto"/>
              <w:left w:val="single" w:sz="4" w:space="0" w:color="auto"/>
              <w:bottom w:val="single" w:sz="4" w:space="0" w:color="auto"/>
              <w:right w:val="single" w:sz="4" w:space="0" w:color="auto"/>
            </w:tcBorders>
          </w:tcPr>
          <w:p w14:paraId="4A8D2C4F" w14:textId="77777777" w:rsidR="00B21603" w:rsidRPr="00AE1037" w:rsidRDefault="00B21603" w:rsidP="00B21603">
            <w:pPr>
              <w:widowControl w:val="0"/>
              <w:autoSpaceDE w:val="0"/>
              <w:autoSpaceDN w:val="0"/>
              <w:adjustRightInd w:val="0"/>
              <w:spacing w:before="0" w:after="0" w:line="240" w:lineRule="auto"/>
              <w:ind w:left="360"/>
              <w:rPr>
                <w:rFonts w:ascii="Times New Roman" w:eastAsia="Calibri" w:hAnsi="Times New Roman"/>
                <w:b/>
                <w:kern w:val="2"/>
                <w:sz w:val="20"/>
                <w:szCs w:val="20"/>
                <w14:ligatures w14:val="standardContextual"/>
              </w:rPr>
            </w:pPr>
          </w:p>
        </w:tc>
      </w:tr>
    </w:tbl>
    <w:p w14:paraId="4530789C" w14:textId="77777777" w:rsidR="001B761A" w:rsidRDefault="001B761A" w:rsidP="00FA372D">
      <w:pPr>
        <w:spacing w:before="0" w:after="200" w:line="276" w:lineRule="auto"/>
        <w:jc w:val="both"/>
        <w:rPr>
          <w:rFonts w:ascii="Times New Roman" w:eastAsia="Lucida Sans Unicode" w:hAnsi="Times New Roman"/>
          <w:b/>
          <w:kern w:val="3"/>
          <w:sz w:val="22"/>
          <w:lang w:eastAsia="zh-CN" w:bidi="hi-IN"/>
        </w:rPr>
      </w:pPr>
    </w:p>
    <w:p w14:paraId="097073AB" w14:textId="61C09FD6" w:rsidR="00B21603" w:rsidRPr="00AE1037" w:rsidRDefault="00B21603" w:rsidP="00B21603">
      <w:pPr>
        <w:spacing w:before="0" w:after="200" w:line="276" w:lineRule="auto"/>
        <w:jc w:val="both"/>
        <w:rPr>
          <w:rFonts w:ascii="Times New Roman" w:eastAsia="Lucida Sans Unicode" w:hAnsi="Times New Roman"/>
          <w:b/>
          <w:kern w:val="3"/>
          <w:sz w:val="22"/>
          <w:lang w:eastAsia="zh-CN" w:bidi="hi-IN"/>
        </w:rPr>
      </w:pPr>
      <w:r w:rsidRPr="00AE1037">
        <w:rPr>
          <w:rFonts w:ascii="Times New Roman" w:eastAsia="Lucida Sans Unicode" w:hAnsi="Times New Roman"/>
          <w:b/>
          <w:kern w:val="3"/>
          <w:sz w:val="22"/>
          <w:lang w:eastAsia="zh-CN" w:bidi="hi-IN"/>
        </w:rPr>
        <w:t>Ad. do pkt. 3:</w:t>
      </w:r>
      <w:r w:rsidR="00AE1037" w:rsidRPr="00AE1037">
        <w:rPr>
          <w:rFonts w:ascii="Times New Roman" w:eastAsia="Lucida Sans Unicode" w:hAnsi="Times New Roman"/>
          <w:b/>
          <w:kern w:val="3"/>
          <w:sz w:val="22"/>
          <w:lang w:eastAsia="zh-CN" w:bidi="hi-IN"/>
        </w:rPr>
        <w:t xml:space="preserve"> </w:t>
      </w:r>
      <w:r w:rsidR="00AE1037" w:rsidRPr="00AE1037">
        <w:rPr>
          <w:rFonts w:ascii="Times New Roman" w:hAnsi="Times New Roman"/>
        </w:rPr>
        <w:t>Dostawa systemu archiwizacji i dystrybucji badań obrazowych PACS</w:t>
      </w:r>
    </w:p>
    <w:tbl>
      <w:tblPr>
        <w:tblW w:w="11056" w:type="dxa"/>
        <w:jc w:val="center"/>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30"/>
        <w:gridCol w:w="11"/>
        <w:gridCol w:w="10"/>
        <w:gridCol w:w="8337"/>
        <w:gridCol w:w="1134"/>
        <w:gridCol w:w="1134"/>
      </w:tblGrid>
      <w:tr w:rsidR="0052410D" w:rsidRPr="00AE1037" w14:paraId="6A23AA4C" w14:textId="77777777" w:rsidTr="006E4AC4">
        <w:trPr>
          <w:trHeight w:val="983"/>
          <w:jc w:val="center"/>
        </w:trPr>
        <w:tc>
          <w:tcPr>
            <w:tcW w:w="451" w:type="dxa"/>
            <w:gridSpan w:val="3"/>
            <w:tcBorders>
              <w:top w:val="single" w:sz="4" w:space="0" w:color="000000"/>
              <w:bottom w:val="single" w:sz="4" w:space="0" w:color="000000"/>
              <w:right w:val="single" w:sz="4" w:space="0" w:color="000000"/>
            </w:tcBorders>
          </w:tcPr>
          <w:p w14:paraId="6AFBA0E2"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L.p.</w:t>
            </w:r>
          </w:p>
        </w:tc>
        <w:tc>
          <w:tcPr>
            <w:tcW w:w="8337" w:type="dxa"/>
            <w:tcBorders>
              <w:top w:val="single" w:sz="4" w:space="0" w:color="000000"/>
              <w:left w:val="single" w:sz="4" w:space="0" w:color="000000"/>
              <w:bottom w:val="single" w:sz="4" w:space="0" w:color="000000"/>
              <w:right w:val="single" w:sz="4" w:space="0" w:color="000000"/>
            </w:tcBorders>
          </w:tcPr>
          <w:p w14:paraId="5257F550"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Opis parametrów</w:t>
            </w:r>
          </w:p>
        </w:tc>
        <w:tc>
          <w:tcPr>
            <w:tcW w:w="1134" w:type="dxa"/>
            <w:tcBorders>
              <w:top w:val="single" w:sz="4" w:space="0" w:color="000000"/>
              <w:left w:val="single" w:sz="4" w:space="0" w:color="000000"/>
              <w:bottom w:val="single" w:sz="4" w:space="0" w:color="000000"/>
            </w:tcBorders>
          </w:tcPr>
          <w:p w14:paraId="136AD79B"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Wartość wymagana</w:t>
            </w:r>
          </w:p>
          <w:p w14:paraId="04DE0B1C" w14:textId="77777777" w:rsidR="0052410D" w:rsidRPr="00AE1037" w:rsidRDefault="0052410D" w:rsidP="0052410D">
            <w:pPr>
              <w:spacing w:before="0" w:after="200" w:line="276" w:lineRule="auto"/>
              <w:rPr>
                <w:rFonts w:ascii="Times New Roman" w:hAnsi="Times New Roman"/>
                <w:sz w:val="18"/>
                <w:szCs w:val="18"/>
                <w:lang w:eastAsia="pl-PL"/>
              </w:rPr>
            </w:pPr>
          </w:p>
        </w:tc>
        <w:tc>
          <w:tcPr>
            <w:tcW w:w="1134" w:type="dxa"/>
            <w:tcBorders>
              <w:top w:val="single" w:sz="4" w:space="0" w:color="000000"/>
              <w:left w:val="single" w:sz="4" w:space="0" w:color="000000"/>
              <w:bottom w:val="single" w:sz="4" w:space="0" w:color="000000"/>
            </w:tcBorders>
          </w:tcPr>
          <w:p w14:paraId="555CF4AE"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color w:val="000000"/>
                <w:sz w:val="18"/>
                <w:szCs w:val="18"/>
                <w:lang w:eastAsia="ar-SA"/>
              </w:rPr>
            </w:pPr>
            <w:r w:rsidRPr="00AE1037">
              <w:rPr>
                <w:rFonts w:ascii="Times New Roman" w:hAnsi="Times New Roman"/>
                <w:color w:val="000000"/>
                <w:sz w:val="18"/>
                <w:szCs w:val="18"/>
                <w:lang w:eastAsia="ar-SA"/>
              </w:rPr>
              <w:t>Wartość oferowana (wypełnia Wykonawca)</w:t>
            </w:r>
          </w:p>
        </w:tc>
      </w:tr>
      <w:tr w:rsidR="0052410D" w:rsidRPr="00AE1037" w14:paraId="123C6E3D" w14:textId="77777777" w:rsidTr="006E4AC4">
        <w:trPr>
          <w:jc w:val="center"/>
        </w:trPr>
        <w:tc>
          <w:tcPr>
            <w:tcW w:w="11056" w:type="dxa"/>
            <w:gridSpan w:val="6"/>
            <w:tcBorders>
              <w:top w:val="single" w:sz="4" w:space="0" w:color="000000"/>
              <w:bottom w:val="single" w:sz="4" w:space="0" w:color="000000"/>
            </w:tcBorders>
          </w:tcPr>
          <w:p w14:paraId="754925CF" w14:textId="77777777" w:rsidR="0052410D" w:rsidRPr="00AE1037" w:rsidRDefault="0052410D">
            <w:pPr>
              <w:widowControl w:val="0"/>
              <w:numPr>
                <w:ilvl w:val="0"/>
                <w:numId w:val="22"/>
              </w:numPr>
              <w:autoSpaceDE w:val="0"/>
              <w:autoSpaceDN w:val="0"/>
              <w:adjustRightInd w:val="0"/>
              <w:spacing w:before="0" w:after="0" w:line="240" w:lineRule="auto"/>
              <w:contextualSpacing/>
              <w:rPr>
                <w:rFonts w:ascii="Times New Roman" w:hAnsi="Times New Roman"/>
                <w:b/>
                <w:sz w:val="20"/>
                <w:szCs w:val="20"/>
                <w:lang w:eastAsia="pl-PL"/>
              </w:rPr>
            </w:pPr>
            <w:r w:rsidRPr="00AE1037">
              <w:rPr>
                <w:rFonts w:ascii="Times New Roman" w:hAnsi="Times New Roman"/>
                <w:b/>
                <w:sz w:val="20"/>
                <w:szCs w:val="20"/>
                <w:lang w:eastAsia="pl-PL"/>
              </w:rPr>
              <w:t xml:space="preserve">Wymagania ogólne </w:t>
            </w:r>
          </w:p>
        </w:tc>
      </w:tr>
      <w:tr w:rsidR="0052410D" w:rsidRPr="00AE1037" w14:paraId="0102684D" w14:textId="77777777" w:rsidTr="006E4AC4">
        <w:trPr>
          <w:jc w:val="center"/>
        </w:trPr>
        <w:tc>
          <w:tcPr>
            <w:tcW w:w="441" w:type="dxa"/>
            <w:gridSpan w:val="2"/>
            <w:tcBorders>
              <w:top w:val="single" w:sz="4" w:space="0" w:color="000000"/>
              <w:bottom w:val="single" w:sz="4" w:space="0" w:color="000000"/>
              <w:right w:val="single" w:sz="4" w:space="0" w:color="000000"/>
            </w:tcBorders>
          </w:tcPr>
          <w:p w14:paraId="335DCD56"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309B3868" w14:textId="77777777" w:rsidR="0052410D" w:rsidRPr="00AE1037" w:rsidRDefault="0052410D" w:rsidP="0052410D">
            <w:pPr>
              <w:autoSpaceDE w:val="0"/>
              <w:autoSpaceDN w:val="0"/>
              <w:adjustRightInd w:val="0"/>
              <w:spacing w:before="0" w:after="0" w:line="240" w:lineRule="auto"/>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System PACS wprowadzony do obrotu i/lub używania zgodnie z postanowieniami Ustawy o Wyrobach Medycznych z dnia 20 maja 2010 roku, oznakowany znakiem CE zgodnie z wymaganiami dyrektywy 93/42/EWG . </w:t>
            </w:r>
          </w:p>
        </w:tc>
        <w:tc>
          <w:tcPr>
            <w:tcW w:w="1134" w:type="dxa"/>
            <w:tcBorders>
              <w:top w:val="single" w:sz="4" w:space="0" w:color="000000"/>
              <w:left w:val="single" w:sz="4" w:space="0" w:color="000000"/>
              <w:bottom w:val="single" w:sz="4" w:space="0" w:color="000000"/>
            </w:tcBorders>
          </w:tcPr>
          <w:p w14:paraId="4DCFB14B"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 xml:space="preserve">TAK załączyć </w:t>
            </w:r>
          </w:p>
        </w:tc>
        <w:tc>
          <w:tcPr>
            <w:tcW w:w="1134" w:type="dxa"/>
            <w:tcBorders>
              <w:top w:val="single" w:sz="4" w:space="0" w:color="000000"/>
              <w:left w:val="single" w:sz="4" w:space="0" w:color="000000"/>
              <w:bottom w:val="single" w:sz="4" w:space="0" w:color="000000"/>
            </w:tcBorders>
          </w:tcPr>
          <w:p w14:paraId="33D156F9"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541878FB"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467FD48"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346C8C8C"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System PACS, System Dystrybucji Obrazów, Oprogramowanie Diagnostyczno-Kliniczne, Oprogramowanie Obsługi Duplikatora Płyt zarejestrowane/posiada:</w:t>
            </w:r>
          </w:p>
          <w:p w14:paraId="4358B08C" w14:textId="77777777" w:rsidR="0052410D" w:rsidRPr="00AE1037" w:rsidRDefault="0052410D">
            <w:pPr>
              <w:numPr>
                <w:ilvl w:val="0"/>
                <w:numId w:val="26"/>
              </w:numPr>
              <w:spacing w:before="0" w:after="0" w:line="240" w:lineRule="auto"/>
              <w:ind w:left="763" w:right="660"/>
              <w:rPr>
                <w:rFonts w:ascii="Times New Roman" w:eastAsia="Dotum" w:hAnsi="Times New Roman"/>
                <w:sz w:val="20"/>
                <w:szCs w:val="20"/>
              </w:rPr>
            </w:pPr>
            <w:r w:rsidRPr="00AE1037">
              <w:rPr>
                <w:rFonts w:ascii="Times New Roman" w:eastAsia="Dotum" w:hAnsi="Times New Roman"/>
                <w:sz w:val="20"/>
                <w:szCs w:val="20"/>
              </w:rPr>
              <w:t>Wpis/zgłoszenie do rejestru wyrobów medycznych w klasie min. IIb,</w:t>
            </w:r>
          </w:p>
          <w:p w14:paraId="3C79D4F5" w14:textId="77777777" w:rsidR="0052410D" w:rsidRPr="00AE1037" w:rsidRDefault="0052410D">
            <w:pPr>
              <w:numPr>
                <w:ilvl w:val="0"/>
                <w:numId w:val="26"/>
              </w:numPr>
              <w:spacing w:before="0" w:after="0" w:line="240" w:lineRule="auto"/>
              <w:ind w:left="763" w:right="660"/>
              <w:rPr>
                <w:rFonts w:ascii="Times New Roman" w:eastAsia="Dotum" w:hAnsi="Times New Roman"/>
                <w:sz w:val="20"/>
                <w:szCs w:val="20"/>
              </w:rPr>
            </w:pPr>
            <w:r w:rsidRPr="00AE1037">
              <w:rPr>
                <w:rFonts w:ascii="Times New Roman" w:eastAsia="Dotum" w:hAnsi="Times New Roman"/>
                <w:sz w:val="20"/>
                <w:szCs w:val="20"/>
              </w:rPr>
              <w:t>Deklarację zgodności CE stwierdzającą zgodność z dyrektywą 93/42/EEC i zarejestrowanie w klasie min. IIb,</w:t>
            </w:r>
          </w:p>
          <w:p w14:paraId="28EB9CA3" w14:textId="77777777" w:rsidR="0052410D" w:rsidRPr="00AE1037" w:rsidRDefault="0052410D">
            <w:pPr>
              <w:numPr>
                <w:ilvl w:val="0"/>
                <w:numId w:val="26"/>
              </w:numPr>
              <w:spacing w:before="0" w:after="0" w:line="240" w:lineRule="auto"/>
              <w:ind w:left="763" w:right="660"/>
              <w:rPr>
                <w:rFonts w:ascii="Times New Roman" w:eastAsia="Dotum" w:hAnsi="Times New Roman"/>
                <w:sz w:val="20"/>
                <w:szCs w:val="20"/>
              </w:rPr>
            </w:pPr>
            <w:r w:rsidRPr="00AE1037">
              <w:rPr>
                <w:rFonts w:ascii="Times New Roman" w:eastAsia="Dotum" w:hAnsi="Times New Roman"/>
                <w:sz w:val="20"/>
                <w:szCs w:val="20"/>
              </w:rPr>
              <w:t>Certyfikat jednostki notyfikowanej stwierdzający zgodność z dyrektywą 93/42/EEC i zarejestrowanie w klasie min. IIb.</w:t>
            </w:r>
          </w:p>
        </w:tc>
        <w:tc>
          <w:tcPr>
            <w:tcW w:w="1134" w:type="dxa"/>
            <w:tcBorders>
              <w:top w:val="single" w:sz="4" w:space="0" w:color="000000"/>
              <w:left w:val="single" w:sz="4" w:space="0" w:color="000000"/>
              <w:bottom w:val="single" w:sz="4" w:space="0" w:color="000000"/>
            </w:tcBorders>
          </w:tcPr>
          <w:p w14:paraId="71E4E6B0"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 xml:space="preserve">TAK załączyć </w:t>
            </w:r>
          </w:p>
        </w:tc>
        <w:tc>
          <w:tcPr>
            <w:tcW w:w="1134" w:type="dxa"/>
            <w:tcBorders>
              <w:top w:val="single" w:sz="4" w:space="0" w:color="000000"/>
              <w:left w:val="single" w:sz="4" w:space="0" w:color="000000"/>
              <w:bottom w:val="single" w:sz="4" w:space="0" w:color="000000"/>
            </w:tcBorders>
          </w:tcPr>
          <w:p w14:paraId="7572E718"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4CC484BB"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9E6195D"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1B67D902" w14:textId="77777777" w:rsidR="0052410D" w:rsidRPr="00AE1037" w:rsidRDefault="0052410D" w:rsidP="0052410D">
            <w:pPr>
              <w:suppressAutoHyphens/>
              <w:autoSpaceDE w:val="0"/>
              <w:spacing w:before="0" w:after="0" w:line="100" w:lineRule="atLeast"/>
              <w:textAlignment w:val="baseline"/>
              <w:rPr>
                <w:rFonts w:ascii="Times New Roman" w:hAnsi="Times New Roman"/>
                <w:sz w:val="20"/>
                <w:szCs w:val="20"/>
                <w:lang w:eastAsia="ar-SA"/>
              </w:rPr>
            </w:pPr>
            <w:r w:rsidRPr="00AE1037">
              <w:rPr>
                <w:rFonts w:ascii="Times New Roman" w:hAnsi="Times New Roman"/>
                <w:sz w:val="20"/>
                <w:szCs w:val="20"/>
                <w:lang w:eastAsia="ar-SA"/>
              </w:rPr>
              <w:t xml:space="preserve">Producent oferowanego oprogramowania PACS posiada min: </w:t>
            </w:r>
          </w:p>
          <w:p w14:paraId="79FCDB7E" w14:textId="77777777" w:rsidR="0052410D" w:rsidRPr="00AE1037" w:rsidRDefault="0052410D">
            <w:pPr>
              <w:numPr>
                <w:ilvl w:val="0"/>
                <w:numId w:val="27"/>
              </w:numPr>
              <w:suppressAutoHyphens/>
              <w:autoSpaceDE w:val="0"/>
              <w:spacing w:before="0" w:after="0" w:line="100" w:lineRule="atLeast"/>
              <w:textAlignment w:val="baseline"/>
              <w:rPr>
                <w:rFonts w:ascii="Times New Roman" w:hAnsi="Times New Roman"/>
                <w:sz w:val="20"/>
                <w:szCs w:val="20"/>
                <w:lang w:eastAsia="ar-SA"/>
              </w:rPr>
            </w:pPr>
            <w:r w:rsidRPr="00AE1037">
              <w:rPr>
                <w:rFonts w:ascii="Times New Roman" w:hAnsi="Times New Roman"/>
                <w:sz w:val="20"/>
                <w:szCs w:val="20"/>
                <w:lang w:eastAsia="ar-SA"/>
              </w:rPr>
              <w:t xml:space="preserve">Certyfikację ISO 9001, </w:t>
            </w:r>
          </w:p>
          <w:p w14:paraId="747D72B2" w14:textId="77777777" w:rsidR="0052410D" w:rsidRPr="00AE1037" w:rsidRDefault="0052410D">
            <w:pPr>
              <w:numPr>
                <w:ilvl w:val="0"/>
                <w:numId w:val="27"/>
              </w:numPr>
              <w:suppressAutoHyphens/>
              <w:autoSpaceDE w:val="0"/>
              <w:spacing w:before="0" w:after="0" w:line="100" w:lineRule="atLeast"/>
              <w:textAlignment w:val="baseline"/>
              <w:rPr>
                <w:rFonts w:ascii="Times New Roman" w:hAnsi="Times New Roman"/>
                <w:sz w:val="20"/>
                <w:szCs w:val="20"/>
                <w:lang w:eastAsia="ar-SA"/>
              </w:rPr>
            </w:pPr>
            <w:r w:rsidRPr="00AE1037">
              <w:rPr>
                <w:rFonts w:ascii="Times New Roman" w:hAnsi="Times New Roman"/>
                <w:sz w:val="20"/>
                <w:szCs w:val="20"/>
                <w:lang w:eastAsia="ar-SA"/>
              </w:rPr>
              <w:t xml:space="preserve">Certyfikację ISO13485, </w:t>
            </w:r>
          </w:p>
          <w:p w14:paraId="0BA615AC" w14:textId="77777777" w:rsidR="0052410D" w:rsidRPr="00AE1037" w:rsidRDefault="0052410D">
            <w:pPr>
              <w:numPr>
                <w:ilvl w:val="0"/>
                <w:numId w:val="27"/>
              </w:numPr>
              <w:suppressAutoHyphens/>
              <w:autoSpaceDE w:val="0"/>
              <w:spacing w:before="0" w:after="0" w:line="100" w:lineRule="atLeast"/>
              <w:textAlignment w:val="baseline"/>
              <w:rPr>
                <w:rFonts w:ascii="Times New Roman" w:hAnsi="Times New Roman"/>
                <w:sz w:val="20"/>
                <w:szCs w:val="20"/>
                <w:lang w:eastAsia="ar-SA"/>
              </w:rPr>
            </w:pPr>
            <w:r w:rsidRPr="00AE1037">
              <w:rPr>
                <w:rFonts w:ascii="Times New Roman" w:hAnsi="Times New Roman"/>
                <w:sz w:val="20"/>
                <w:szCs w:val="20"/>
                <w:lang w:eastAsia="ar-SA"/>
              </w:rPr>
              <w:t>Certyfikację ISO 27001.</w:t>
            </w:r>
          </w:p>
        </w:tc>
        <w:tc>
          <w:tcPr>
            <w:tcW w:w="1134" w:type="dxa"/>
            <w:tcBorders>
              <w:top w:val="single" w:sz="4" w:space="0" w:color="000000"/>
              <w:left w:val="single" w:sz="4" w:space="0" w:color="000000"/>
              <w:bottom w:val="single" w:sz="4" w:space="0" w:color="000000"/>
            </w:tcBorders>
            <w:vAlign w:val="center"/>
          </w:tcPr>
          <w:p w14:paraId="7D9A1676" w14:textId="77777777" w:rsidR="0052410D" w:rsidRPr="00AE1037" w:rsidRDefault="0052410D" w:rsidP="0052410D">
            <w:pPr>
              <w:suppressAutoHyphens/>
              <w:snapToGrid w:val="0"/>
              <w:spacing w:before="0" w:after="0" w:line="100" w:lineRule="atLeast"/>
              <w:jc w:val="center"/>
              <w:textAlignment w:val="baseline"/>
              <w:rPr>
                <w:rFonts w:ascii="Times New Roman" w:hAnsi="Times New Roman"/>
                <w:color w:val="000000"/>
                <w:sz w:val="18"/>
                <w:szCs w:val="18"/>
                <w:lang w:eastAsia="ar-SA"/>
              </w:rPr>
            </w:pPr>
            <w:r w:rsidRPr="00AE1037">
              <w:rPr>
                <w:rFonts w:ascii="Times New Roman" w:hAnsi="Times New Roman"/>
                <w:color w:val="000000"/>
                <w:sz w:val="18"/>
                <w:szCs w:val="18"/>
                <w:lang w:eastAsia="ar-SA"/>
              </w:rPr>
              <w:t xml:space="preserve">TAK załączyć </w:t>
            </w:r>
          </w:p>
        </w:tc>
        <w:tc>
          <w:tcPr>
            <w:tcW w:w="1134" w:type="dxa"/>
            <w:tcBorders>
              <w:top w:val="single" w:sz="4" w:space="0" w:color="000000"/>
              <w:left w:val="single" w:sz="4" w:space="0" w:color="000000"/>
              <w:bottom w:val="single" w:sz="4" w:space="0" w:color="000000"/>
            </w:tcBorders>
          </w:tcPr>
          <w:p w14:paraId="1B5CA8CD" w14:textId="77777777" w:rsidR="0052410D" w:rsidRPr="00AE1037" w:rsidRDefault="0052410D" w:rsidP="0052410D">
            <w:pPr>
              <w:suppressAutoHyphens/>
              <w:snapToGrid w:val="0"/>
              <w:spacing w:before="0" w:after="0" w:line="100" w:lineRule="atLeast"/>
              <w:jc w:val="center"/>
              <w:textAlignment w:val="baseline"/>
              <w:rPr>
                <w:rFonts w:ascii="Times New Roman" w:hAnsi="Times New Roman"/>
                <w:color w:val="000000"/>
                <w:sz w:val="18"/>
                <w:szCs w:val="18"/>
                <w:lang w:eastAsia="ar-SA"/>
              </w:rPr>
            </w:pPr>
          </w:p>
        </w:tc>
      </w:tr>
      <w:tr w:rsidR="0052410D" w:rsidRPr="00AE1037" w14:paraId="10064C04"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A24E5FB"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6497A52C" w14:textId="77777777" w:rsidR="0052410D" w:rsidRPr="00AE1037" w:rsidRDefault="0052410D" w:rsidP="0052410D">
            <w:pPr>
              <w:autoSpaceDE w:val="0"/>
              <w:autoSpaceDN w:val="0"/>
              <w:adjustRightInd w:val="0"/>
              <w:spacing w:before="0" w:after="0" w:line="240" w:lineRule="auto"/>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System powinien umożliwiać automatyczną współpracę w zakresie przyjmowania zleceń i odsyłania wyników, wg standardu min. HL7/HL7CDA, z systemem szpitalnym (HIS/ZSI), oraz systemami teleradiologicznymi (TELE/VPN). </w:t>
            </w:r>
          </w:p>
        </w:tc>
        <w:tc>
          <w:tcPr>
            <w:tcW w:w="1134" w:type="dxa"/>
            <w:tcBorders>
              <w:top w:val="single" w:sz="4" w:space="0" w:color="000000"/>
              <w:left w:val="single" w:sz="4" w:space="0" w:color="000000"/>
              <w:bottom w:val="single" w:sz="4" w:space="0" w:color="000000"/>
            </w:tcBorders>
          </w:tcPr>
          <w:p w14:paraId="28A884C5"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 xml:space="preserve">TAK podać </w:t>
            </w:r>
          </w:p>
        </w:tc>
        <w:tc>
          <w:tcPr>
            <w:tcW w:w="1134" w:type="dxa"/>
            <w:tcBorders>
              <w:top w:val="single" w:sz="4" w:space="0" w:color="000000"/>
              <w:left w:val="single" w:sz="4" w:space="0" w:color="000000"/>
              <w:bottom w:val="single" w:sz="4" w:space="0" w:color="000000"/>
            </w:tcBorders>
          </w:tcPr>
          <w:p w14:paraId="63FA2FBD"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4F45B110"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C9EED93"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580CFC1D" w14:textId="77777777" w:rsidR="0052410D" w:rsidRPr="00AE1037" w:rsidRDefault="0052410D" w:rsidP="0052410D">
            <w:pPr>
              <w:autoSpaceDE w:val="0"/>
              <w:autoSpaceDN w:val="0"/>
              <w:adjustRightInd w:val="0"/>
              <w:spacing w:before="0" w:after="0" w:line="240" w:lineRule="auto"/>
              <w:rPr>
                <w:rFonts w:ascii="Times New Roman" w:eastAsia="Calibri" w:hAnsi="Times New Roman"/>
                <w:color w:val="000000"/>
                <w:sz w:val="20"/>
                <w:szCs w:val="20"/>
              </w:rPr>
            </w:pPr>
            <w:r w:rsidRPr="00AE1037">
              <w:rPr>
                <w:rFonts w:ascii="Times New Roman" w:eastAsia="Calibri" w:hAnsi="Times New Roman"/>
                <w:color w:val="000000"/>
                <w:sz w:val="20"/>
                <w:szCs w:val="20"/>
              </w:rPr>
              <w:t>System powinien umożliwiać współpracę/komunikację w zakresie Elektronicznego Obiegu Dokumentów Medycznych z uwzględnieniem:</w:t>
            </w:r>
          </w:p>
          <w:p w14:paraId="0530CAF7" w14:textId="77777777" w:rsidR="0052410D" w:rsidRPr="00AE1037" w:rsidRDefault="0052410D">
            <w:pPr>
              <w:numPr>
                <w:ilvl w:val="0"/>
                <w:numId w:val="28"/>
              </w:numPr>
              <w:autoSpaceDE w:val="0"/>
              <w:autoSpaceDN w:val="0"/>
              <w:adjustRightInd w:val="0"/>
              <w:spacing w:before="0" w:after="0" w:line="240" w:lineRule="auto"/>
              <w:rPr>
                <w:rFonts w:ascii="Times New Roman" w:eastAsia="Calibri" w:hAnsi="Times New Roman"/>
                <w:color w:val="000000"/>
                <w:sz w:val="20"/>
                <w:szCs w:val="20"/>
              </w:rPr>
            </w:pPr>
            <w:r w:rsidRPr="00AE1037">
              <w:rPr>
                <w:rFonts w:ascii="Times New Roman" w:eastAsia="Calibri" w:hAnsi="Times New Roman"/>
                <w:color w:val="000000"/>
                <w:sz w:val="20"/>
                <w:szCs w:val="20"/>
              </w:rPr>
              <w:t>Obowiązujących standardów min. HL7/HL7CDA,</w:t>
            </w:r>
          </w:p>
          <w:p w14:paraId="3BE724D2" w14:textId="77777777" w:rsidR="0052410D" w:rsidRPr="00AE1037" w:rsidRDefault="0052410D">
            <w:pPr>
              <w:numPr>
                <w:ilvl w:val="0"/>
                <w:numId w:val="28"/>
              </w:numPr>
              <w:autoSpaceDE w:val="0"/>
              <w:autoSpaceDN w:val="0"/>
              <w:adjustRightInd w:val="0"/>
              <w:spacing w:before="0" w:after="0" w:line="240" w:lineRule="auto"/>
              <w:rPr>
                <w:rFonts w:ascii="Times New Roman" w:eastAsia="Calibri" w:hAnsi="Times New Roman"/>
                <w:color w:val="000000"/>
                <w:sz w:val="20"/>
                <w:szCs w:val="20"/>
                <w:lang w:val="en-US"/>
              </w:rPr>
            </w:pPr>
            <w:r w:rsidRPr="00AE1037">
              <w:rPr>
                <w:rFonts w:ascii="Times New Roman" w:eastAsia="Calibri" w:hAnsi="Times New Roman"/>
                <w:color w:val="000000"/>
                <w:sz w:val="20"/>
                <w:szCs w:val="20"/>
                <w:lang w:val="en-US"/>
              </w:rPr>
              <w:t xml:space="preserve">Profili IHE - </w:t>
            </w:r>
            <w:r w:rsidRPr="00AE1037">
              <w:rPr>
                <w:rFonts w:ascii="Times New Roman" w:eastAsia="Dotum" w:hAnsi="Times New Roman"/>
                <w:color w:val="000000"/>
                <w:sz w:val="20"/>
                <w:szCs w:val="20"/>
                <w:lang w:val="en-US"/>
              </w:rPr>
              <w:t>Scheduled Workflow, Patient Information Reconciliation, Consistent Time, Portable Data for Imaging.</w:t>
            </w:r>
          </w:p>
        </w:tc>
        <w:tc>
          <w:tcPr>
            <w:tcW w:w="1134" w:type="dxa"/>
            <w:tcBorders>
              <w:top w:val="single" w:sz="4" w:space="0" w:color="000000"/>
              <w:left w:val="single" w:sz="4" w:space="0" w:color="000000"/>
              <w:bottom w:val="single" w:sz="4" w:space="0" w:color="000000"/>
            </w:tcBorders>
          </w:tcPr>
          <w:p w14:paraId="2D7C63E2"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 xml:space="preserve">TAK podać </w:t>
            </w:r>
          </w:p>
        </w:tc>
        <w:tc>
          <w:tcPr>
            <w:tcW w:w="1134" w:type="dxa"/>
            <w:tcBorders>
              <w:top w:val="single" w:sz="4" w:space="0" w:color="000000"/>
              <w:left w:val="single" w:sz="4" w:space="0" w:color="000000"/>
              <w:bottom w:val="single" w:sz="4" w:space="0" w:color="000000"/>
            </w:tcBorders>
          </w:tcPr>
          <w:p w14:paraId="1810958B"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75C1B991" w14:textId="77777777" w:rsidTr="006E4AC4">
        <w:trPr>
          <w:jc w:val="center"/>
        </w:trPr>
        <w:tc>
          <w:tcPr>
            <w:tcW w:w="11056" w:type="dxa"/>
            <w:gridSpan w:val="6"/>
            <w:tcBorders>
              <w:top w:val="single" w:sz="4" w:space="0" w:color="000000"/>
              <w:bottom w:val="single" w:sz="4" w:space="0" w:color="000000"/>
            </w:tcBorders>
          </w:tcPr>
          <w:p w14:paraId="3FA69C29" w14:textId="77777777" w:rsidR="0052410D" w:rsidRPr="00AE1037" w:rsidRDefault="0052410D">
            <w:pPr>
              <w:widowControl w:val="0"/>
              <w:numPr>
                <w:ilvl w:val="0"/>
                <w:numId w:val="22"/>
              </w:numPr>
              <w:autoSpaceDE w:val="0"/>
              <w:autoSpaceDN w:val="0"/>
              <w:adjustRightInd w:val="0"/>
              <w:spacing w:before="0" w:after="0" w:line="240" w:lineRule="auto"/>
              <w:contextualSpacing/>
              <w:rPr>
                <w:rFonts w:ascii="Times New Roman" w:hAnsi="Times New Roman"/>
                <w:b/>
                <w:bCs/>
                <w:sz w:val="20"/>
                <w:szCs w:val="20"/>
                <w:lang w:eastAsia="pl-PL"/>
              </w:rPr>
            </w:pPr>
            <w:r w:rsidRPr="00AE1037">
              <w:rPr>
                <w:rFonts w:ascii="Times New Roman" w:hAnsi="Times New Roman"/>
                <w:b/>
                <w:bCs/>
                <w:sz w:val="20"/>
                <w:szCs w:val="20"/>
                <w:lang w:eastAsia="pl-PL"/>
              </w:rPr>
              <w:t>Moduł klienta archiwizacji obrazów diagnostycznych DICOM3.0 PACS</w:t>
            </w:r>
          </w:p>
        </w:tc>
      </w:tr>
      <w:tr w:rsidR="0052410D" w:rsidRPr="00AE1037" w14:paraId="61E8D486"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3F8E65D"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1EAA4CD6" w14:textId="77777777" w:rsidR="0052410D" w:rsidRPr="00AE1037" w:rsidRDefault="0052410D" w:rsidP="0052410D">
            <w:pPr>
              <w:widowControl w:val="0"/>
              <w:autoSpaceDE w:val="0"/>
              <w:autoSpaceDN w:val="0"/>
              <w:adjustRightInd w:val="0"/>
              <w:spacing w:before="0" w:after="0" w:line="240" w:lineRule="auto"/>
              <w:rPr>
                <w:rFonts w:ascii="Times New Roman" w:hAnsi="Times New Roman"/>
                <w:sz w:val="20"/>
                <w:szCs w:val="20"/>
                <w:lang w:eastAsia="pl-PL"/>
              </w:rPr>
            </w:pPr>
            <w:r w:rsidRPr="00AE1037">
              <w:rPr>
                <w:rFonts w:ascii="Times New Roman" w:hAnsi="Times New Roman"/>
                <w:sz w:val="20"/>
                <w:szCs w:val="20"/>
                <w:lang w:eastAsia="pl-PL"/>
              </w:rPr>
              <w:t>Producent</w:t>
            </w:r>
          </w:p>
        </w:tc>
        <w:tc>
          <w:tcPr>
            <w:tcW w:w="1134" w:type="dxa"/>
            <w:tcBorders>
              <w:top w:val="single" w:sz="4" w:space="0" w:color="000000"/>
              <w:left w:val="single" w:sz="4" w:space="0" w:color="000000"/>
              <w:bottom w:val="single" w:sz="4" w:space="0" w:color="000000"/>
            </w:tcBorders>
          </w:tcPr>
          <w:p w14:paraId="0652796C"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Podać</w:t>
            </w:r>
          </w:p>
        </w:tc>
        <w:tc>
          <w:tcPr>
            <w:tcW w:w="1134" w:type="dxa"/>
            <w:tcBorders>
              <w:top w:val="single" w:sz="4" w:space="0" w:color="000000"/>
              <w:left w:val="single" w:sz="4" w:space="0" w:color="000000"/>
              <w:bottom w:val="single" w:sz="4" w:space="0" w:color="000000"/>
            </w:tcBorders>
          </w:tcPr>
          <w:p w14:paraId="2508E93F"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13799D2A" w14:textId="77777777" w:rsidTr="006E4AC4">
        <w:trPr>
          <w:jc w:val="center"/>
        </w:trPr>
        <w:tc>
          <w:tcPr>
            <w:tcW w:w="441" w:type="dxa"/>
            <w:gridSpan w:val="2"/>
            <w:tcBorders>
              <w:top w:val="single" w:sz="4" w:space="0" w:color="000000"/>
              <w:bottom w:val="single" w:sz="4" w:space="0" w:color="000000"/>
              <w:right w:val="single" w:sz="4" w:space="0" w:color="000000"/>
            </w:tcBorders>
          </w:tcPr>
          <w:p w14:paraId="3C2E1330"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4EA2F19A" w14:textId="77777777" w:rsidR="0052410D" w:rsidRPr="00AE1037" w:rsidRDefault="0052410D" w:rsidP="0052410D">
            <w:pPr>
              <w:widowControl w:val="0"/>
              <w:autoSpaceDE w:val="0"/>
              <w:autoSpaceDN w:val="0"/>
              <w:adjustRightInd w:val="0"/>
              <w:spacing w:before="0" w:after="0" w:line="240" w:lineRule="auto"/>
              <w:rPr>
                <w:rFonts w:ascii="Times New Roman" w:hAnsi="Times New Roman"/>
                <w:sz w:val="20"/>
                <w:szCs w:val="20"/>
                <w:lang w:eastAsia="pl-PL"/>
              </w:rPr>
            </w:pPr>
            <w:r w:rsidRPr="00AE1037">
              <w:rPr>
                <w:rFonts w:ascii="Times New Roman" w:hAnsi="Times New Roman"/>
                <w:sz w:val="20"/>
                <w:szCs w:val="20"/>
                <w:lang w:eastAsia="pl-PL"/>
              </w:rPr>
              <w:t>Nazwa i typ</w:t>
            </w:r>
          </w:p>
        </w:tc>
        <w:tc>
          <w:tcPr>
            <w:tcW w:w="1134" w:type="dxa"/>
            <w:tcBorders>
              <w:top w:val="single" w:sz="4" w:space="0" w:color="000000"/>
              <w:left w:val="single" w:sz="4" w:space="0" w:color="000000"/>
              <w:bottom w:val="single" w:sz="4" w:space="0" w:color="000000"/>
            </w:tcBorders>
          </w:tcPr>
          <w:p w14:paraId="5C1B80A1"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Podać</w:t>
            </w:r>
          </w:p>
        </w:tc>
        <w:tc>
          <w:tcPr>
            <w:tcW w:w="1134" w:type="dxa"/>
            <w:tcBorders>
              <w:top w:val="single" w:sz="4" w:space="0" w:color="000000"/>
              <w:left w:val="single" w:sz="4" w:space="0" w:color="000000"/>
              <w:bottom w:val="single" w:sz="4" w:space="0" w:color="000000"/>
            </w:tcBorders>
          </w:tcPr>
          <w:p w14:paraId="2622789B"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575BF6E5" w14:textId="77777777" w:rsidTr="006E4AC4">
        <w:trPr>
          <w:jc w:val="center"/>
        </w:trPr>
        <w:tc>
          <w:tcPr>
            <w:tcW w:w="441" w:type="dxa"/>
            <w:gridSpan w:val="2"/>
            <w:tcBorders>
              <w:top w:val="single" w:sz="4" w:space="0" w:color="000000"/>
              <w:bottom w:val="single" w:sz="4" w:space="0" w:color="000000"/>
              <w:right w:val="single" w:sz="4" w:space="0" w:color="000000"/>
            </w:tcBorders>
          </w:tcPr>
          <w:p w14:paraId="3B8F1958"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7BCC0A93" w14:textId="77777777" w:rsidR="0052410D" w:rsidRPr="00AE1037" w:rsidRDefault="0052410D" w:rsidP="0052410D">
            <w:pPr>
              <w:widowControl w:val="0"/>
              <w:autoSpaceDE w:val="0"/>
              <w:autoSpaceDN w:val="0"/>
              <w:adjustRightInd w:val="0"/>
              <w:spacing w:before="0" w:after="0" w:line="240" w:lineRule="auto"/>
              <w:rPr>
                <w:rFonts w:ascii="Times New Roman" w:hAnsi="Times New Roman"/>
                <w:sz w:val="20"/>
                <w:szCs w:val="20"/>
                <w:lang w:eastAsia="pl-PL"/>
              </w:rPr>
            </w:pPr>
            <w:r w:rsidRPr="00AE1037">
              <w:rPr>
                <w:rFonts w:ascii="Times New Roman" w:hAnsi="Times New Roman"/>
                <w:sz w:val="20"/>
                <w:szCs w:val="20"/>
                <w:lang w:eastAsia="pl-PL"/>
              </w:rPr>
              <w:t>Oferowany system: PACS, Dystrybucji Obrazów, Oprogramowanie Duplikatora jednego producenta</w:t>
            </w:r>
          </w:p>
        </w:tc>
        <w:tc>
          <w:tcPr>
            <w:tcW w:w="1134" w:type="dxa"/>
            <w:tcBorders>
              <w:top w:val="single" w:sz="4" w:space="0" w:color="000000"/>
              <w:left w:val="single" w:sz="4" w:space="0" w:color="000000"/>
              <w:bottom w:val="single" w:sz="4" w:space="0" w:color="000000"/>
            </w:tcBorders>
          </w:tcPr>
          <w:p w14:paraId="5DBE9FCA"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7504E1EB"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1DCCC59C"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E1B9936"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03D1ADA6" w14:textId="77777777" w:rsidR="0052410D" w:rsidRPr="00AE1037" w:rsidRDefault="0052410D" w:rsidP="0052410D">
            <w:pPr>
              <w:widowControl w:val="0"/>
              <w:autoSpaceDE w:val="0"/>
              <w:autoSpaceDN w:val="0"/>
              <w:adjustRightInd w:val="0"/>
              <w:spacing w:before="0" w:after="0" w:line="240" w:lineRule="auto"/>
              <w:rPr>
                <w:rFonts w:ascii="Times New Roman" w:hAnsi="Times New Roman"/>
                <w:sz w:val="20"/>
                <w:szCs w:val="20"/>
                <w:lang w:eastAsia="pl-PL"/>
              </w:rPr>
            </w:pPr>
            <w:r w:rsidRPr="00AE1037">
              <w:rPr>
                <w:rFonts w:ascii="Times New Roman" w:hAnsi="Times New Roman"/>
                <w:sz w:val="20"/>
                <w:szCs w:val="20"/>
                <w:lang w:eastAsia="pl-PL"/>
              </w:rPr>
              <w:t xml:space="preserve">Dostęp do na panelu zarządzającego systemem PACS/WEB z dowolnego komputera w sieci poprzez przeglądarkę min. FireFox, IE bez konieczności instalowania dodatkowych wtyczek. </w:t>
            </w:r>
          </w:p>
        </w:tc>
        <w:tc>
          <w:tcPr>
            <w:tcW w:w="1134" w:type="dxa"/>
            <w:tcBorders>
              <w:top w:val="single" w:sz="4" w:space="0" w:color="000000"/>
              <w:left w:val="single" w:sz="4" w:space="0" w:color="000000"/>
              <w:bottom w:val="single" w:sz="4" w:space="0" w:color="000000"/>
            </w:tcBorders>
          </w:tcPr>
          <w:p w14:paraId="1DFF64B1"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 xml:space="preserve">TAK podać </w:t>
            </w:r>
          </w:p>
        </w:tc>
        <w:tc>
          <w:tcPr>
            <w:tcW w:w="1134" w:type="dxa"/>
            <w:tcBorders>
              <w:top w:val="single" w:sz="4" w:space="0" w:color="000000"/>
              <w:left w:val="single" w:sz="4" w:space="0" w:color="000000"/>
              <w:bottom w:val="single" w:sz="4" w:space="0" w:color="000000"/>
            </w:tcBorders>
          </w:tcPr>
          <w:p w14:paraId="69C6944B"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color w:val="1F497D"/>
                <w:sz w:val="18"/>
                <w:szCs w:val="18"/>
                <w:lang w:eastAsia="pl-PL"/>
              </w:rPr>
            </w:pPr>
          </w:p>
          <w:p w14:paraId="0233F1B8"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74518AE0"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3C5BA21"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63826744" w14:textId="77777777" w:rsidR="0052410D" w:rsidRPr="00AE1037" w:rsidRDefault="0052410D" w:rsidP="0052410D">
            <w:pPr>
              <w:widowControl w:val="0"/>
              <w:autoSpaceDE w:val="0"/>
              <w:autoSpaceDN w:val="0"/>
              <w:adjustRightInd w:val="0"/>
              <w:spacing w:before="0" w:after="0" w:line="240" w:lineRule="auto"/>
              <w:rPr>
                <w:rFonts w:ascii="Times New Roman" w:eastAsia="Dotum" w:hAnsi="Times New Roman"/>
                <w:sz w:val="20"/>
                <w:szCs w:val="20"/>
                <w:lang w:eastAsia="pl-PL"/>
              </w:rPr>
            </w:pPr>
            <w:r w:rsidRPr="00AE1037">
              <w:rPr>
                <w:rFonts w:ascii="Times New Roman" w:eastAsia="Dotum" w:hAnsi="Times New Roman"/>
                <w:sz w:val="20"/>
                <w:szCs w:val="20"/>
                <w:lang w:eastAsia="pl-PL"/>
              </w:rPr>
              <w:t xml:space="preserve">Ilość licencji otwartych dla urządzeń DICOM zgodna z ilością podpinanych urządzeń min. </w:t>
            </w:r>
            <w:r w:rsidRPr="00AE1037">
              <w:rPr>
                <w:rFonts w:ascii="Times New Roman" w:eastAsia="Dotum" w:hAnsi="Times New Roman"/>
                <w:b/>
                <w:bCs/>
                <w:sz w:val="20"/>
                <w:szCs w:val="20"/>
                <w:lang w:eastAsia="pl-PL"/>
              </w:rPr>
              <w:t>6</w:t>
            </w:r>
            <w:r w:rsidRPr="00AE1037">
              <w:rPr>
                <w:rFonts w:ascii="Times New Roman" w:eastAsia="Dotum" w:hAnsi="Times New Roman"/>
                <w:b/>
                <w:sz w:val="20"/>
                <w:szCs w:val="20"/>
                <w:lang w:eastAsia="pl-PL"/>
              </w:rPr>
              <w:t xml:space="preserve"> szt.</w:t>
            </w:r>
            <w:r w:rsidRPr="00AE1037">
              <w:rPr>
                <w:rFonts w:ascii="Times New Roman" w:eastAsia="Dotum" w:hAnsi="Times New Roman"/>
                <w:sz w:val="20"/>
                <w:szCs w:val="20"/>
                <w:lang w:eastAsia="pl-PL"/>
              </w:rPr>
              <w:t>:</w:t>
            </w:r>
          </w:p>
          <w:p w14:paraId="1CC08F65" w14:textId="77777777" w:rsidR="0052410D" w:rsidRPr="00AE1037" w:rsidRDefault="0052410D" w:rsidP="0052410D">
            <w:pPr>
              <w:widowControl w:val="0"/>
              <w:autoSpaceDE w:val="0"/>
              <w:autoSpaceDN w:val="0"/>
              <w:adjustRightInd w:val="0"/>
              <w:spacing w:before="0" w:after="0" w:line="240" w:lineRule="auto"/>
              <w:rPr>
                <w:rFonts w:ascii="Times New Roman" w:eastAsia="Dotum" w:hAnsi="Times New Roman"/>
                <w:sz w:val="20"/>
                <w:szCs w:val="20"/>
                <w:lang w:eastAsia="pl-PL"/>
              </w:rPr>
            </w:pPr>
            <w:r w:rsidRPr="00AE1037">
              <w:rPr>
                <w:rFonts w:ascii="Times New Roman" w:eastAsia="Dotum" w:hAnsi="Times New Roman"/>
                <w:sz w:val="20"/>
                <w:szCs w:val="20"/>
                <w:lang w:eastAsia="pl-PL"/>
              </w:rPr>
              <w:t>- aparat RTG ogólnodiagnotycznych Philips</w:t>
            </w:r>
          </w:p>
          <w:p w14:paraId="2249DA8D" w14:textId="77777777" w:rsidR="0052410D" w:rsidRPr="00AE1037" w:rsidRDefault="0052410D" w:rsidP="0052410D">
            <w:pPr>
              <w:widowControl w:val="0"/>
              <w:autoSpaceDE w:val="0"/>
              <w:autoSpaceDN w:val="0"/>
              <w:adjustRightInd w:val="0"/>
              <w:spacing w:before="0" w:after="0" w:line="240" w:lineRule="auto"/>
              <w:rPr>
                <w:rFonts w:ascii="Times New Roman" w:eastAsia="Dotum" w:hAnsi="Times New Roman"/>
                <w:sz w:val="20"/>
                <w:szCs w:val="20"/>
                <w:lang w:eastAsia="pl-PL"/>
              </w:rPr>
            </w:pPr>
            <w:r w:rsidRPr="00AE1037">
              <w:rPr>
                <w:rFonts w:ascii="Times New Roman" w:eastAsia="Dotum" w:hAnsi="Times New Roman"/>
                <w:sz w:val="20"/>
                <w:szCs w:val="20"/>
                <w:lang w:eastAsia="pl-PL"/>
              </w:rPr>
              <w:t>- mammograf cyfrowy Siemens</w:t>
            </w:r>
          </w:p>
          <w:p w14:paraId="06522A4B" w14:textId="77777777" w:rsidR="0052410D" w:rsidRPr="00AE1037" w:rsidRDefault="0052410D" w:rsidP="0052410D">
            <w:pPr>
              <w:widowControl w:val="0"/>
              <w:autoSpaceDE w:val="0"/>
              <w:autoSpaceDN w:val="0"/>
              <w:adjustRightInd w:val="0"/>
              <w:spacing w:before="0" w:after="0" w:line="240" w:lineRule="auto"/>
              <w:rPr>
                <w:rFonts w:ascii="Times New Roman" w:eastAsia="Dotum" w:hAnsi="Times New Roman"/>
                <w:sz w:val="20"/>
                <w:szCs w:val="20"/>
                <w:lang w:eastAsia="pl-PL"/>
              </w:rPr>
            </w:pPr>
            <w:r w:rsidRPr="00AE1037">
              <w:rPr>
                <w:rFonts w:ascii="Times New Roman" w:eastAsia="Dotum" w:hAnsi="Times New Roman"/>
                <w:sz w:val="20"/>
                <w:szCs w:val="20"/>
                <w:lang w:eastAsia="pl-PL"/>
              </w:rPr>
              <w:t>- tomograf komputerowy Siemens</w:t>
            </w:r>
          </w:p>
          <w:p w14:paraId="192D3546" w14:textId="77777777" w:rsidR="0052410D" w:rsidRPr="00AE1037" w:rsidRDefault="0052410D" w:rsidP="0052410D">
            <w:pPr>
              <w:widowControl w:val="0"/>
              <w:autoSpaceDE w:val="0"/>
              <w:autoSpaceDN w:val="0"/>
              <w:adjustRightInd w:val="0"/>
              <w:spacing w:before="0" w:after="0" w:line="240" w:lineRule="auto"/>
              <w:rPr>
                <w:rFonts w:ascii="Times New Roman" w:eastAsia="Dotum" w:hAnsi="Times New Roman"/>
                <w:sz w:val="20"/>
                <w:szCs w:val="20"/>
                <w:lang w:eastAsia="pl-PL"/>
              </w:rPr>
            </w:pPr>
            <w:r w:rsidRPr="00AE1037">
              <w:rPr>
                <w:rFonts w:ascii="Times New Roman" w:eastAsia="Dotum" w:hAnsi="Times New Roman"/>
                <w:sz w:val="20"/>
                <w:szCs w:val="20"/>
                <w:lang w:eastAsia="pl-PL"/>
              </w:rPr>
              <w:t>- aparat RTG z ramieniem C GE</w:t>
            </w:r>
          </w:p>
          <w:p w14:paraId="7661707B" w14:textId="77777777" w:rsidR="0052410D" w:rsidRPr="00AE1037" w:rsidRDefault="0052410D" w:rsidP="0052410D">
            <w:pPr>
              <w:widowControl w:val="0"/>
              <w:autoSpaceDE w:val="0"/>
              <w:autoSpaceDN w:val="0"/>
              <w:adjustRightInd w:val="0"/>
              <w:spacing w:before="0" w:after="0" w:line="240" w:lineRule="auto"/>
              <w:rPr>
                <w:rFonts w:ascii="Times New Roman" w:eastAsia="Dotum" w:hAnsi="Times New Roman"/>
                <w:sz w:val="20"/>
                <w:szCs w:val="20"/>
                <w:lang w:val="en-GB" w:eastAsia="pl-PL"/>
              </w:rPr>
            </w:pPr>
            <w:r w:rsidRPr="00AE1037">
              <w:rPr>
                <w:rFonts w:ascii="Times New Roman" w:eastAsia="Dotum" w:hAnsi="Times New Roman"/>
                <w:sz w:val="20"/>
                <w:szCs w:val="20"/>
                <w:lang w:val="en-GB" w:eastAsia="pl-PL"/>
              </w:rPr>
              <w:t>- mobilny aparat RTG Comapct DR Plus</w:t>
            </w:r>
          </w:p>
          <w:p w14:paraId="1325056A" w14:textId="77777777" w:rsidR="0052410D" w:rsidRPr="00AE1037" w:rsidRDefault="0052410D" w:rsidP="0052410D">
            <w:pPr>
              <w:widowControl w:val="0"/>
              <w:autoSpaceDE w:val="0"/>
              <w:autoSpaceDN w:val="0"/>
              <w:adjustRightInd w:val="0"/>
              <w:spacing w:before="0" w:after="0" w:line="240" w:lineRule="auto"/>
              <w:rPr>
                <w:rFonts w:ascii="Times New Roman" w:eastAsia="Dotum" w:hAnsi="Times New Roman"/>
                <w:sz w:val="20"/>
                <w:szCs w:val="20"/>
                <w:lang w:eastAsia="pl-PL"/>
              </w:rPr>
            </w:pPr>
            <w:r w:rsidRPr="00AE1037">
              <w:rPr>
                <w:rFonts w:ascii="Times New Roman" w:eastAsia="Dotum" w:hAnsi="Times New Roman"/>
                <w:sz w:val="20"/>
                <w:szCs w:val="20"/>
                <w:lang w:eastAsia="pl-PL"/>
              </w:rPr>
              <w:t>- aparat RTG do skopii Shimadzu</w:t>
            </w:r>
          </w:p>
          <w:p w14:paraId="0E4D6830" w14:textId="77777777" w:rsidR="0052410D" w:rsidRPr="00AE1037" w:rsidRDefault="0052410D" w:rsidP="0052410D">
            <w:pPr>
              <w:widowControl w:val="0"/>
              <w:autoSpaceDE w:val="0"/>
              <w:autoSpaceDN w:val="0"/>
              <w:adjustRightInd w:val="0"/>
              <w:spacing w:before="0" w:after="0" w:line="240" w:lineRule="auto"/>
              <w:rPr>
                <w:rFonts w:ascii="Times New Roman" w:eastAsia="Dotum" w:hAnsi="Times New Roman"/>
                <w:sz w:val="20"/>
                <w:szCs w:val="20"/>
                <w:lang w:eastAsia="pl-PL"/>
              </w:rPr>
            </w:pPr>
          </w:p>
          <w:p w14:paraId="4AA2A126" w14:textId="77777777" w:rsidR="0052410D" w:rsidRPr="00AE1037" w:rsidRDefault="0052410D" w:rsidP="0052410D">
            <w:pPr>
              <w:widowControl w:val="0"/>
              <w:autoSpaceDE w:val="0"/>
              <w:autoSpaceDN w:val="0"/>
              <w:adjustRightInd w:val="0"/>
              <w:spacing w:before="0" w:after="0" w:line="240" w:lineRule="auto"/>
              <w:jc w:val="both"/>
              <w:rPr>
                <w:rFonts w:ascii="Times New Roman" w:eastAsia="Dotum" w:hAnsi="Times New Roman"/>
                <w:sz w:val="20"/>
                <w:szCs w:val="20"/>
                <w:lang w:eastAsia="pl-PL"/>
              </w:rPr>
            </w:pPr>
            <w:r w:rsidRPr="00AE1037">
              <w:rPr>
                <w:rFonts w:ascii="Times New Roman" w:eastAsia="Dotum" w:hAnsi="Times New Roman"/>
                <w:sz w:val="20"/>
                <w:szCs w:val="20"/>
                <w:lang w:eastAsia="pl-PL"/>
              </w:rPr>
              <w:t xml:space="preserve">Podłączane urządzenia diagnostyczne Zamawiającego wyposażone są w moduł DICOM/WORKLIST. </w:t>
            </w:r>
            <w:r w:rsidRPr="00AE1037">
              <w:rPr>
                <w:rFonts w:ascii="Times New Roman" w:eastAsia="Dotum" w:hAnsi="Times New Roman"/>
                <w:sz w:val="20"/>
                <w:szCs w:val="20"/>
                <w:lang w:eastAsia="pl-PL"/>
              </w:rPr>
              <w:lastRenderedPageBreak/>
              <w:t xml:space="preserve">Ewentualne koszty serwisowe związane z podłączeniem urządzeń diagnostycznych do PACS ponosi Zamawiający. </w:t>
            </w:r>
          </w:p>
          <w:p w14:paraId="5C0D12FC" w14:textId="77777777" w:rsidR="0052410D" w:rsidRPr="00AE1037" w:rsidRDefault="0052410D" w:rsidP="0052410D">
            <w:pPr>
              <w:widowControl w:val="0"/>
              <w:autoSpaceDE w:val="0"/>
              <w:autoSpaceDN w:val="0"/>
              <w:adjustRightInd w:val="0"/>
              <w:spacing w:before="0" w:after="0" w:line="240" w:lineRule="auto"/>
              <w:jc w:val="both"/>
              <w:rPr>
                <w:rFonts w:ascii="Times New Roman" w:hAnsi="Times New Roman"/>
                <w:sz w:val="20"/>
                <w:szCs w:val="20"/>
                <w:lang w:eastAsia="pl-PL"/>
              </w:rPr>
            </w:pPr>
            <w:r w:rsidRPr="00AE1037">
              <w:rPr>
                <w:rFonts w:ascii="Times New Roman" w:eastAsia="Dotum" w:hAnsi="Times New Roman"/>
                <w:sz w:val="20"/>
                <w:szCs w:val="20"/>
                <w:lang w:val="en-GB" w:eastAsia="pl-PL"/>
              </w:rPr>
              <w:t xml:space="preserve">Licencja on-line oraz off-line m.in. 40TB. </w:t>
            </w:r>
            <w:r w:rsidRPr="00AE1037">
              <w:rPr>
                <w:rFonts w:ascii="Times New Roman" w:eastAsia="Dotum" w:hAnsi="Times New Roman"/>
                <w:sz w:val="20"/>
                <w:szCs w:val="20"/>
                <w:lang w:eastAsia="pl-PL"/>
              </w:rPr>
              <w:t xml:space="preserve">Licencja modułu Importu CD badań z nośników zewnętrznych oraz licencja Out-CD badań pacjentów z wykorzystaniem napędu stacji roboczych posiadanych przez Zamawiającego. </w:t>
            </w:r>
          </w:p>
        </w:tc>
        <w:tc>
          <w:tcPr>
            <w:tcW w:w="1134" w:type="dxa"/>
            <w:tcBorders>
              <w:top w:val="single" w:sz="4" w:space="0" w:color="000000"/>
              <w:left w:val="single" w:sz="4" w:space="0" w:color="000000"/>
              <w:bottom w:val="single" w:sz="4" w:space="0" w:color="000000"/>
            </w:tcBorders>
          </w:tcPr>
          <w:p w14:paraId="7C9E21C3"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lastRenderedPageBreak/>
              <w:t xml:space="preserve">TAK podać </w:t>
            </w:r>
          </w:p>
        </w:tc>
        <w:tc>
          <w:tcPr>
            <w:tcW w:w="1134" w:type="dxa"/>
            <w:tcBorders>
              <w:top w:val="single" w:sz="4" w:space="0" w:color="000000"/>
              <w:left w:val="single" w:sz="4" w:space="0" w:color="000000"/>
              <w:bottom w:val="single" w:sz="4" w:space="0" w:color="000000"/>
            </w:tcBorders>
          </w:tcPr>
          <w:p w14:paraId="59823C56"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2D3E9980"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749B932"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62529CE3" w14:textId="77777777" w:rsidR="0052410D" w:rsidRPr="00AE1037" w:rsidRDefault="0052410D" w:rsidP="0052410D">
            <w:pPr>
              <w:widowControl w:val="0"/>
              <w:autoSpaceDE w:val="0"/>
              <w:autoSpaceDN w:val="0"/>
              <w:adjustRightInd w:val="0"/>
              <w:spacing w:before="0" w:after="0" w:line="240" w:lineRule="auto"/>
              <w:rPr>
                <w:rFonts w:ascii="Times New Roman" w:eastAsia="Dotum" w:hAnsi="Times New Roman"/>
                <w:sz w:val="20"/>
                <w:szCs w:val="20"/>
                <w:lang w:eastAsia="pl-PL"/>
              </w:rPr>
            </w:pPr>
            <w:r w:rsidRPr="00AE1037">
              <w:rPr>
                <w:rFonts w:ascii="Times New Roman" w:hAnsi="Times New Roman"/>
                <w:sz w:val="20"/>
                <w:szCs w:val="20"/>
                <w:lang w:eastAsia="pl-PL"/>
              </w:rPr>
              <w:t>Możliwość dodania/ skonfigurowania dowolnej liczby list roboczych DICOM.</w:t>
            </w:r>
          </w:p>
        </w:tc>
        <w:tc>
          <w:tcPr>
            <w:tcW w:w="1134" w:type="dxa"/>
            <w:tcBorders>
              <w:top w:val="single" w:sz="4" w:space="0" w:color="000000"/>
              <w:left w:val="single" w:sz="4" w:space="0" w:color="000000"/>
              <w:bottom w:val="single" w:sz="4" w:space="0" w:color="000000"/>
            </w:tcBorders>
          </w:tcPr>
          <w:p w14:paraId="165995B2"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05D0905B"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0745441F"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5937DF1"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16537A78" w14:textId="77777777" w:rsidR="0052410D" w:rsidRPr="00AE1037" w:rsidRDefault="0052410D" w:rsidP="0052410D">
            <w:pPr>
              <w:widowControl w:val="0"/>
              <w:autoSpaceDE w:val="0"/>
              <w:autoSpaceDN w:val="0"/>
              <w:adjustRightInd w:val="0"/>
              <w:spacing w:before="0" w:after="0" w:line="240" w:lineRule="auto"/>
              <w:rPr>
                <w:rFonts w:ascii="Times New Roman" w:eastAsia="Dotum" w:hAnsi="Times New Roman"/>
                <w:sz w:val="20"/>
                <w:szCs w:val="20"/>
                <w:lang w:eastAsia="pl-PL"/>
              </w:rPr>
            </w:pPr>
            <w:r w:rsidRPr="00AE1037">
              <w:rPr>
                <w:rFonts w:ascii="Times New Roman" w:eastAsia="Dotum" w:hAnsi="Times New Roman"/>
                <w:sz w:val="20"/>
                <w:szCs w:val="20"/>
                <w:lang w:eastAsia="pl-PL"/>
              </w:rPr>
              <w:t>System umożliwia komunikację z systemami HIS/RIS za pomocą protokołu min. HL7/CDA.</w:t>
            </w:r>
          </w:p>
        </w:tc>
        <w:tc>
          <w:tcPr>
            <w:tcW w:w="1134" w:type="dxa"/>
            <w:tcBorders>
              <w:top w:val="single" w:sz="4" w:space="0" w:color="000000"/>
              <w:left w:val="single" w:sz="4" w:space="0" w:color="000000"/>
              <w:bottom w:val="single" w:sz="4" w:space="0" w:color="000000"/>
            </w:tcBorders>
          </w:tcPr>
          <w:p w14:paraId="1B8E00FF"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 podać</w:t>
            </w:r>
          </w:p>
        </w:tc>
        <w:tc>
          <w:tcPr>
            <w:tcW w:w="1134" w:type="dxa"/>
            <w:tcBorders>
              <w:top w:val="single" w:sz="4" w:space="0" w:color="000000"/>
              <w:left w:val="single" w:sz="4" w:space="0" w:color="000000"/>
              <w:bottom w:val="single" w:sz="4" w:space="0" w:color="000000"/>
            </w:tcBorders>
          </w:tcPr>
          <w:p w14:paraId="31C90157"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0EDB24F6"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75300C1"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16509507" w14:textId="77777777" w:rsidR="0052410D" w:rsidRPr="00AE1037" w:rsidRDefault="0052410D" w:rsidP="0052410D">
            <w:pPr>
              <w:widowControl w:val="0"/>
              <w:autoSpaceDE w:val="0"/>
              <w:autoSpaceDN w:val="0"/>
              <w:adjustRightInd w:val="0"/>
              <w:spacing w:before="0" w:after="0" w:line="240" w:lineRule="auto"/>
              <w:rPr>
                <w:rFonts w:ascii="Times New Roman" w:eastAsia="Dotum" w:hAnsi="Times New Roman"/>
                <w:sz w:val="20"/>
                <w:szCs w:val="20"/>
                <w:lang w:eastAsia="pl-PL"/>
              </w:rPr>
            </w:pPr>
            <w:r w:rsidRPr="00AE1037">
              <w:rPr>
                <w:rFonts w:ascii="Times New Roman" w:hAnsi="Times New Roman"/>
                <w:sz w:val="20"/>
                <w:szCs w:val="20"/>
                <w:lang w:eastAsia="pl-PL"/>
              </w:rPr>
              <w:t>Automatyczny backup bazy danych.</w:t>
            </w:r>
          </w:p>
        </w:tc>
        <w:tc>
          <w:tcPr>
            <w:tcW w:w="1134" w:type="dxa"/>
            <w:tcBorders>
              <w:top w:val="single" w:sz="4" w:space="0" w:color="000000"/>
              <w:left w:val="single" w:sz="4" w:space="0" w:color="000000"/>
              <w:bottom w:val="single" w:sz="4" w:space="0" w:color="000000"/>
            </w:tcBorders>
          </w:tcPr>
          <w:p w14:paraId="2C71E7C4"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28D502DA"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56BAF8E5"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825BAF3"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2A81BDFE" w14:textId="77777777" w:rsidR="0052410D" w:rsidRPr="00AE1037" w:rsidRDefault="0052410D" w:rsidP="0052410D">
            <w:pPr>
              <w:widowControl w:val="0"/>
              <w:autoSpaceDE w:val="0"/>
              <w:autoSpaceDN w:val="0"/>
              <w:adjustRightInd w:val="0"/>
              <w:spacing w:before="0" w:after="0" w:line="240" w:lineRule="auto"/>
              <w:rPr>
                <w:rFonts w:ascii="Times New Roman" w:eastAsia="Dotum" w:hAnsi="Times New Roman"/>
                <w:sz w:val="20"/>
                <w:szCs w:val="20"/>
                <w:lang w:eastAsia="pl-PL"/>
              </w:rPr>
            </w:pPr>
            <w:r w:rsidRPr="00AE1037">
              <w:rPr>
                <w:rFonts w:ascii="Times New Roman" w:hAnsi="Times New Roman"/>
                <w:sz w:val="20"/>
                <w:szCs w:val="20"/>
                <w:lang w:eastAsia="pl-PL"/>
              </w:rPr>
              <w:t>Funkcjonalność DICOM Modality Worklist.</w:t>
            </w:r>
          </w:p>
        </w:tc>
        <w:tc>
          <w:tcPr>
            <w:tcW w:w="1134" w:type="dxa"/>
            <w:tcBorders>
              <w:top w:val="single" w:sz="4" w:space="0" w:color="000000"/>
              <w:left w:val="single" w:sz="4" w:space="0" w:color="000000"/>
              <w:bottom w:val="single" w:sz="4" w:space="0" w:color="000000"/>
            </w:tcBorders>
          </w:tcPr>
          <w:p w14:paraId="4E627836"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32AA9FA3"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23F0B265"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DEB4A5F"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26910EE8" w14:textId="77777777" w:rsidR="0052410D" w:rsidRPr="00AE1037" w:rsidRDefault="0052410D" w:rsidP="0052410D">
            <w:pPr>
              <w:widowControl w:val="0"/>
              <w:autoSpaceDE w:val="0"/>
              <w:autoSpaceDN w:val="0"/>
              <w:adjustRightInd w:val="0"/>
              <w:spacing w:before="0" w:after="0" w:line="240" w:lineRule="auto"/>
              <w:rPr>
                <w:rFonts w:ascii="Times New Roman" w:hAnsi="Times New Roman"/>
                <w:sz w:val="20"/>
                <w:szCs w:val="20"/>
                <w:lang w:eastAsia="pl-PL"/>
              </w:rPr>
            </w:pPr>
            <w:r w:rsidRPr="00AE1037">
              <w:rPr>
                <w:rFonts w:ascii="Times New Roman" w:hAnsi="Times New Roman"/>
                <w:color w:val="000000"/>
                <w:sz w:val="20"/>
                <w:szCs w:val="20"/>
                <w:lang w:eastAsia="pl-PL"/>
              </w:rPr>
              <w:t>System posiada polski interfejs użytkownika.</w:t>
            </w:r>
          </w:p>
        </w:tc>
        <w:tc>
          <w:tcPr>
            <w:tcW w:w="1134" w:type="dxa"/>
            <w:tcBorders>
              <w:top w:val="single" w:sz="4" w:space="0" w:color="000000"/>
              <w:left w:val="single" w:sz="4" w:space="0" w:color="000000"/>
              <w:bottom w:val="single" w:sz="4" w:space="0" w:color="000000"/>
            </w:tcBorders>
          </w:tcPr>
          <w:p w14:paraId="25F59F71"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 xml:space="preserve">TAK </w:t>
            </w:r>
          </w:p>
        </w:tc>
        <w:tc>
          <w:tcPr>
            <w:tcW w:w="1134" w:type="dxa"/>
            <w:tcBorders>
              <w:top w:val="single" w:sz="4" w:space="0" w:color="000000"/>
              <w:left w:val="single" w:sz="4" w:space="0" w:color="000000"/>
              <w:bottom w:val="single" w:sz="4" w:space="0" w:color="000000"/>
            </w:tcBorders>
          </w:tcPr>
          <w:p w14:paraId="5AF27EA0"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6347162C"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3F8803D"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4F5CA32A" w14:textId="77777777" w:rsidR="0052410D" w:rsidRPr="00AE1037" w:rsidRDefault="0052410D" w:rsidP="0052410D">
            <w:pPr>
              <w:widowControl w:val="0"/>
              <w:autoSpaceDE w:val="0"/>
              <w:autoSpaceDN w:val="0"/>
              <w:adjustRightInd w:val="0"/>
              <w:spacing w:before="0" w:after="0" w:line="240" w:lineRule="auto"/>
              <w:rPr>
                <w:rFonts w:ascii="Times New Roman" w:hAnsi="Times New Roman"/>
                <w:color w:val="000000"/>
                <w:sz w:val="20"/>
                <w:szCs w:val="20"/>
                <w:lang w:eastAsia="pl-PL"/>
              </w:rPr>
            </w:pPr>
            <w:r w:rsidRPr="00AE1037">
              <w:rPr>
                <w:rFonts w:ascii="Times New Roman" w:hAnsi="Times New Roman"/>
                <w:color w:val="000000"/>
                <w:sz w:val="20"/>
                <w:szCs w:val="20"/>
                <w:lang w:eastAsia="pl-PL"/>
              </w:rPr>
              <w:t>System posiada polską pomoc kontekstową.</w:t>
            </w:r>
          </w:p>
        </w:tc>
        <w:tc>
          <w:tcPr>
            <w:tcW w:w="1134" w:type="dxa"/>
            <w:tcBorders>
              <w:top w:val="single" w:sz="4" w:space="0" w:color="000000"/>
              <w:left w:val="single" w:sz="4" w:space="0" w:color="000000"/>
              <w:bottom w:val="single" w:sz="4" w:space="0" w:color="000000"/>
            </w:tcBorders>
          </w:tcPr>
          <w:p w14:paraId="2FEC5787"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18E6A4A5"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63833E26" w14:textId="77777777" w:rsidTr="006E4AC4">
        <w:trPr>
          <w:jc w:val="center"/>
        </w:trPr>
        <w:tc>
          <w:tcPr>
            <w:tcW w:w="441" w:type="dxa"/>
            <w:gridSpan w:val="2"/>
            <w:tcBorders>
              <w:top w:val="single" w:sz="4" w:space="0" w:color="000000"/>
              <w:bottom w:val="single" w:sz="4" w:space="0" w:color="000000"/>
              <w:right w:val="single" w:sz="4" w:space="0" w:color="000000"/>
            </w:tcBorders>
          </w:tcPr>
          <w:p w14:paraId="392A73B8"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2CA63C9A" w14:textId="77777777" w:rsidR="0052410D" w:rsidRPr="00AE1037" w:rsidRDefault="0052410D" w:rsidP="0052410D">
            <w:pPr>
              <w:widowControl w:val="0"/>
              <w:autoSpaceDE w:val="0"/>
              <w:autoSpaceDN w:val="0"/>
              <w:adjustRightInd w:val="0"/>
              <w:spacing w:before="0" w:after="0" w:line="240" w:lineRule="auto"/>
              <w:rPr>
                <w:rFonts w:ascii="Times New Roman" w:hAnsi="Times New Roman"/>
                <w:sz w:val="20"/>
                <w:szCs w:val="20"/>
                <w:lang w:eastAsia="pl-PL"/>
              </w:rPr>
            </w:pPr>
            <w:r w:rsidRPr="00AE1037">
              <w:rPr>
                <w:rFonts w:ascii="Times New Roman" w:hAnsi="Times New Roman"/>
                <w:sz w:val="20"/>
                <w:szCs w:val="20"/>
                <w:lang w:eastAsia="pl-PL"/>
              </w:rPr>
              <w:t>System w pełni zgodny ze standardem DICOM3.0 w zakresie komunikacji z urządzeniami medycznymi.</w:t>
            </w:r>
          </w:p>
        </w:tc>
        <w:tc>
          <w:tcPr>
            <w:tcW w:w="1134" w:type="dxa"/>
            <w:tcBorders>
              <w:top w:val="single" w:sz="4" w:space="0" w:color="000000"/>
              <w:left w:val="single" w:sz="4" w:space="0" w:color="000000"/>
              <w:bottom w:val="single" w:sz="4" w:space="0" w:color="000000"/>
            </w:tcBorders>
          </w:tcPr>
          <w:p w14:paraId="006FA2DC"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55C78D44"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305656D4" w14:textId="77777777" w:rsidTr="006E4AC4">
        <w:trPr>
          <w:jc w:val="center"/>
        </w:trPr>
        <w:tc>
          <w:tcPr>
            <w:tcW w:w="441" w:type="dxa"/>
            <w:gridSpan w:val="2"/>
            <w:tcBorders>
              <w:top w:val="single" w:sz="4" w:space="0" w:color="000000"/>
              <w:bottom w:val="single" w:sz="4" w:space="0" w:color="000000"/>
              <w:right w:val="single" w:sz="4" w:space="0" w:color="000000"/>
            </w:tcBorders>
          </w:tcPr>
          <w:p w14:paraId="3CF411F2"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7A613818" w14:textId="77777777" w:rsidR="0052410D" w:rsidRPr="00AE1037" w:rsidRDefault="0052410D" w:rsidP="0052410D">
            <w:pPr>
              <w:widowControl w:val="0"/>
              <w:autoSpaceDE w:val="0"/>
              <w:autoSpaceDN w:val="0"/>
              <w:adjustRightInd w:val="0"/>
              <w:spacing w:before="0" w:after="0" w:line="240" w:lineRule="auto"/>
              <w:rPr>
                <w:rFonts w:ascii="Times New Roman" w:hAnsi="Times New Roman"/>
                <w:sz w:val="20"/>
                <w:szCs w:val="20"/>
                <w:lang w:eastAsia="pl-PL"/>
              </w:rPr>
            </w:pPr>
            <w:r w:rsidRPr="00AE1037">
              <w:rPr>
                <w:rFonts w:ascii="Times New Roman" w:hAnsi="Times New Roman"/>
                <w:sz w:val="20"/>
                <w:szCs w:val="20"/>
                <w:lang w:eastAsia="pl-PL"/>
              </w:rPr>
              <w:t>System umożliwia automatyczną komunikację z innymi systemami w standardzie DICOM.</w:t>
            </w:r>
          </w:p>
        </w:tc>
        <w:tc>
          <w:tcPr>
            <w:tcW w:w="1134" w:type="dxa"/>
            <w:tcBorders>
              <w:top w:val="single" w:sz="4" w:space="0" w:color="000000"/>
              <w:left w:val="single" w:sz="4" w:space="0" w:color="000000"/>
              <w:bottom w:val="single" w:sz="4" w:space="0" w:color="000000"/>
            </w:tcBorders>
          </w:tcPr>
          <w:p w14:paraId="7EB1DFFC"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08EABCB6"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57CF68F7"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B4DCC24"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729D8C11" w14:textId="77777777" w:rsidR="0052410D" w:rsidRPr="00AE1037" w:rsidRDefault="0052410D" w:rsidP="0052410D">
            <w:pPr>
              <w:widowControl w:val="0"/>
              <w:autoSpaceDE w:val="0"/>
              <w:autoSpaceDN w:val="0"/>
              <w:adjustRightInd w:val="0"/>
              <w:spacing w:before="0" w:after="0" w:line="240" w:lineRule="auto"/>
              <w:rPr>
                <w:rFonts w:ascii="Times New Roman" w:hAnsi="Times New Roman"/>
                <w:sz w:val="20"/>
                <w:szCs w:val="20"/>
                <w:lang w:eastAsia="pl-PL"/>
              </w:rPr>
            </w:pPr>
            <w:r w:rsidRPr="00AE1037">
              <w:rPr>
                <w:rFonts w:ascii="Times New Roman" w:hAnsi="Times New Roman"/>
                <w:sz w:val="20"/>
                <w:szCs w:val="20"/>
                <w:lang w:eastAsia="pl-PL"/>
              </w:rPr>
              <w:t>Automatyczne usuwanie badania z listy DICOM z konsoli urządzenia, w momencie, kiedy badanie zostanie zakończone w RIS.</w:t>
            </w:r>
          </w:p>
        </w:tc>
        <w:tc>
          <w:tcPr>
            <w:tcW w:w="1134" w:type="dxa"/>
            <w:tcBorders>
              <w:top w:val="single" w:sz="4" w:space="0" w:color="000000"/>
              <w:left w:val="single" w:sz="4" w:space="0" w:color="000000"/>
              <w:bottom w:val="single" w:sz="4" w:space="0" w:color="000000"/>
            </w:tcBorders>
          </w:tcPr>
          <w:p w14:paraId="21136648"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0047A69C"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05D7A9C1"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AFAB1B6"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0E805D26" w14:textId="77777777" w:rsidR="0052410D" w:rsidRPr="00AE1037" w:rsidRDefault="0052410D" w:rsidP="0052410D">
            <w:pPr>
              <w:widowControl w:val="0"/>
              <w:autoSpaceDE w:val="0"/>
              <w:autoSpaceDN w:val="0"/>
              <w:adjustRightInd w:val="0"/>
              <w:spacing w:before="0" w:after="0" w:line="240" w:lineRule="auto"/>
              <w:rPr>
                <w:rFonts w:ascii="Times New Roman" w:hAnsi="Times New Roman"/>
                <w:sz w:val="20"/>
                <w:szCs w:val="20"/>
                <w:lang w:eastAsia="pl-PL"/>
              </w:rPr>
            </w:pPr>
            <w:r w:rsidRPr="00AE1037">
              <w:rPr>
                <w:rFonts w:ascii="Times New Roman" w:hAnsi="Times New Roman"/>
                <w:sz w:val="20"/>
                <w:szCs w:val="20"/>
                <w:lang w:eastAsia="pl-PL"/>
              </w:rPr>
              <w:t>System umożliwia automatyczną komunikację z innymi systemami w standardzie DICOM.</w:t>
            </w:r>
          </w:p>
        </w:tc>
        <w:tc>
          <w:tcPr>
            <w:tcW w:w="1134" w:type="dxa"/>
            <w:tcBorders>
              <w:top w:val="single" w:sz="4" w:space="0" w:color="000000"/>
              <w:left w:val="single" w:sz="4" w:space="0" w:color="000000"/>
              <w:bottom w:val="single" w:sz="4" w:space="0" w:color="000000"/>
            </w:tcBorders>
          </w:tcPr>
          <w:p w14:paraId="6D823FF6"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38DCB34F"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712620FA" w14:textId="77777777" w:rsidTr="006E4AC4">
        <w:trPr>
          <w:jc w:val="center"/>
        </w:trPr>
        <w:tc>
          <w:tcPr>
            <w:tcW w:w="441" w:type="dxa"/>
            <w:gridSpan w:val="2"/>
            <w:tcBorders>
              <w:top w:val="single" w:sz="4" w:space="0" w:color="000000"/>
              <w:bottom w:val="single" w:sz="4" w:space="0" w:color="000000"/>
              <w:right w:val="single" w:sz="4" w:space="0" w:color="000000"/>
            </w:tcBorders>
          </w:tcPr>
          <w:p w14:paraId="3D98129A"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0E0E6E59" w14:textId="77777777" w:rsidR="0052410D" w:rsidRPr="00AE1037" w:rsidRDefault="0052410D" w:rsidP="0052410D">
            <w:pPr>
              <w:widowControl w:val="0"/>
              <w:autoSpaceDE w:val="0"/>
              <w:autoSpaceDN w:val="0"/>
              <w:adjustRightInd w:val="0"/>
              <w:spacing w:before="0" w:after="0" w:line="240" w:lineRule="auto"/>
              <w:rPr>
                <w:rFonts w:ascii="Times New Roman" w:hAnsi="Times New Roman"/>
                <w:sz w:val="20"/>
                <w:szCs w:val="20"/>
                <w:lang w:eastAsia="pl-PL"/>
              </w:rPr>
            </w:pPr>
            <w:r w:rsidRPr="00AE1037">
              <w:rPr>
                <w:rFonts w:ascii="Times New Roman" w:hAnsi="Times New Roman"/>
                <w:sz w:val="20"/>
                <w:szCs w:val="20"/>
                <w:lang w:eastAsia="pl-PL"/>
              </w:rPr>
              <w:t>Generowanie listy roboczej DICOM zależnie od poszczególnych typów badań.</w:t>
            </w:r>
          </w:p>
        </w:tc>
        <w:tc>
          <w:tcPr>
            <w:tcW w:w="1134" w:type="dxa"/>
            <w:tcBorders>
              <w:top w:val="single" w:sz="4" w:space="0" w:color="000000"/>
              <w:left w:val="single" w:sz="4" w:space="0" w:color="000000"/>
              <w:bottom w:val="single" w:sz="4" w:space="0" w:color="000000"/>
            </w:tcBorders>
          </w:tcPr>
          <w:p w14:paraId="5AABFBFC"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12EEE078"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7BA9E782"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ECBF84D"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520187F3" w14:textId="77777777" w:rsidR="0052410D" w:rsidRPr="00AE1037" w:rsidRDefault="0052410D" w:rsidP="0052410D">
            <w:pPr>
              <w:widowControl w:val="0"/>
              <w:autoSpaceDE w:val="0"/>
              <w:autoSpaceDN w:val="0"/>
              <w:adjustRightInd w:val="0"/>
              <w:spacing w:before="0" w:after="0" w:line="240" w:lineRule="auto"/>
              <w:rPr>
                <w:rFonts w:ascii="Times New Roman" w:hAnsi="Times New Roman"/>
                <w:sz w:val="20"/>
                <w:szCs w:val="20"/>
                <w:lang w:eastAsia="pl-PL"/>
              </w:rPr>
            </w:pPr>
            <w:r w:rsidRPr="00AE1037">
              <w:rPr>
                <w:rFonts w:ascii="Times New Roman" w:hAnsi="Times New Roman"/>
                <w:sz w:val="20"/>
                <w:szCs w:val="20"/>
                <w:lang w:eastAsia="pl-PL"/>
              </w:rPr>
              <w:t>Generowanie listy roboczej DICOM zależnie od poszczególnych pracowni diagnostycznych.</w:t>
            </w:r>
          </w:p>
        </w:tc>
        <w:tc>
          <w:tcPr>
            <w:tcW w:w="1134" w:type="dxa"/>
            <w:tcBorders>
              <w:top w:val="single" w:sz="4" w:space="0" w:color="000000"/>
              <w:left w:val="single" w:sz="4" w:space="0" w:color="000000"/>
              <w:bottom w:val="single" w:sz="4" w:space="0" w:color="000000"/>
            </w:tcBorders>
          </w:tcPr>
          <w:p w14:paraId="1FC95749"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0A26557A"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6AD6DDAF"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0235D4A"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27BEAB7D" w14:textId="77777777" w:rsidR="0052410D" w:rsidRPr="00AE1037" w:rsidRDefault="0052410D" w:rsidP="0052410D">
            <w:pPr>
              <w:widowControl w:val="0"/>
              <w:autoSpaceDE w:val="0"/>
              <w:autoSpaceDN w:val="0"/>
              <w:adjustRightInd w:val="0"/>
              <w:spacing w:before="0" w:after="0" w:line="240" w:lineRule="auto"/>
              <w:rPr>
                <w:rFonts w:ascii="Times New Roman" w:hAnsi="Times New Roman"/>
                <w:sz w:val="20"/>
                <w:szCs w:val="20"/>
                <w:lang w:eastAsia="pl-PL"/>
              </w:rPr>
            </w:pPr>
            <w:r w:rsidRPr="00AE1037">
              <w:rPr>
                <w:rFonts w:ascii="Times New Roman" w:hAnsi="Times New Roman"/>
                <w:sz w:val="20"/>
                <w:szCs w:val="20"/>
                <w:lang w:eastAsia="pl-PL"/>
              </w:rPr>
              <w:t>Generowanie listy roboczej DICOM zależnie od poszczególnych urządzeń diagnostycznych.</w:t>
            </w:r>
          </w:p>
        </w:tc>
        <w:tc>
          <w:tcPr>
            <w:tcW w:w="1134" w:type="dxa"/>
            <w:tcBorders>
              <w:top w:val="single" w:sz="4" w:space="0" w:color="000000"/>
              <w:left w:val="single" w:sz="4" w:space="0" w:color="000000"/>
              <w:bottom w:val="single" w:sz="4" w:space="0" w:color="000000"/>
            </w:tcBorders>
          </w:tcPr>
          <w:p w14:paraId="58C59873"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2F765CE7"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405C6C63"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00385A0"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322A1920" w14:textId="77777777" w:rsidR="0052410D" w:rsidRPr="00AE1037" w:rsidRDefault="0052410D" w:rsidP="0052410D">
            <w:pPr>
              <w:widowControl w:val="0"/>
              <w:autoSpaceDE w:val="0"/>
              <w:autoSpaceDN w:val="0"/>
              <w:adjustRightInd w:val="0"/>
              <w:spacing w:before="0" w:after="0" w:line="240" w:lineRule="auto"/>
              <w:rPr>
                <w:rFonts w:ascii="Times New Roman" w:hAnsi="Times New Roman"/>
                <w:sz w:val="20"/>
                <w:szCs w:val="20"/>
                <w:lang w:eastAsia="pl-PL"/>
              </w:rPr>
            </w:pPr>
            <w:r w:rsidRPr="00AE1037">
              <w:rPr>
                <w:rFonts w:ascii="Times New Roman" w:hAnsi="Times New Roman"/>
                <w:sz w:val="20"/>
                <w:szCs w:val="20"/>
                <w:lang w:eastAsia="pl-PL"/>
              </w:rPr>
              <w:t>Możliwość „ręcznego” połączenia badania obrazowego DICOM z rekordem pacjenta, np. w momencie awarii listy roboczej DICOM.</w:t>
            </w:r>
          </w:p>
        </w:tc>
        <w:tc>
          <w:tcPr>
            <w:tcW w:w="1134" w:type="dxa"/>
            <w:tcBorders>
              <w:top w:val="single" w:sz="4" w:space="0" w:color="000000"/>
              <w:left w:val="single" w:sz="4" w:space="0" w:color="000000"/>
              <w:bottom w:val="single" w:sz="4" w:space="0" w:color="000000"/>
            </w:tcBorders>
          </w:tcPr>
          <w:p w14:paraId="1412BDD7"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2E099316"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434597B5" w14:textId="77777777" w:rsidTr="006E4AC4">
        <w:trPr>
          <w:jc w:val="center"/>
        </w:trPr>
        <w:tc>
          <w:tcPr>
            <w:tcW w:w="441" w:type="dxa"/>
            <w:gridSpan w:val="2"/>
            <w:tcBorders>
              <w:top w:val="single" w:sz="4" w:space="0" w:color="000000"/>
              <w:bottom w:val="single" w:sz="4" w:space="0" w:color="000000"/>
              <w:right w:val="single" w:sz="4" w:space="0" w:color="000000"/>
            </w:tcBorders>
          </w:tcPr>
          <w:p w14:paraId="34B6F10D"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694A4674" w14:textId="77777777" w:rsidR="0052410D" w:rsidRPr="00AE1037" w:rsidRDefault="0052410D" w:rsidP="0052410D">
            <w:pPr>
              <w:widowControl w:val="0"/>
              <w:autoSpaceDE w:val="0"/>
              <w:autoSpaceDN w:val="0"/>
              <w:adjustRightInd w:val="0"/>
              <w:spacing w:before="0" w:after="0" w:line="240" w:lineRule="auto"/>
              <w:rPr>
                <w:rFonts w:ascii="Times New Roman" w:hAnsi="Times New Roman"/>
                <w:sz w:val="20"/>
                <w:szCs w:val="20"/>
                <w:lang w:eastAsia="pl-PL"/>
              </w:rPr>
            </w:pPr>
            <w:r w:rsidRPr="00AE1037">
              <w:rPr>
                <w:rFonts w:ascii="Times New Roman" w:hAnsi="Times New Roman"/>
                <w:sz w:val="20"/>
                <w:szCs w:val="20"/>
                <w:lang w:eastAsia="pl-PL"/>
              </w:rPr>
              <w:t>Możliwość zdefiniowania i podłączenia dowolnej liczby stacji diagnostycznych i archiwów PACS.</w:t>
            </w:r>
          </w:p>
        </w:tc>
        <w:tc>
          <w:tcPr>
            <w:tcW w:w="1134" w:type="dxa"/>
            <w:tcBorders>
              <w:top w:val="single" w:sz="4" w:space="0" w:color="000000"/>
              <w:left w:val="single" w:sz="4" w:space="0" w:color="000000"/>
              <w:bottom w:val="single" w:sz="4" w:space="0" w:color="000000"/>
            </w:tcBorders>
          </w:tcPr>
          <w:p w14:paraId="617DBBF6"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2FA0B4D2"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2FE5B18B"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FD9D62A"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42F9FA2D" w14:textId="77777777" w:rsidR="0052410D" w:rsidRPr="00AE1037" w:rsidRDefault="0052410D" w:rsidP="0052410D">
            <w:pPr>
              <w:widowControl w:val="0"/>
              <w:autoSpaceDE w:val="0"/>
              <w:autoSpaceDN w:val="0"/>
              <w:adjustRightInd w:val="0"/>
              <w:spacing w:before="0" w:after="0" w:line="240" w:lineRule="auto"/>
              <w:rPr>
                <w:rFonts w:ascii="Times New Roman" w:hAnsi="Times New Roman"/>
                <w:sz w:val="20"/>
                <w:szCs w:val="20"/>
                <w:lang w:eastAsia="pl-PL"/>
              </w:rPr>
            </w:pPr>
            <w:r w:rsidRPr="00AE1037">
              <w:rPr>
                <w:rFonts w:ascii="Times New Roman" w:hAnsi="Times New Roman"/>
                <w:sz w:val="20"/>
                <w:szCs w:val="20"/>
                <w:lang w:eastAsia="pl-PL"/>
              </w:rPr>
              <w:t>Możliwość archiwizacji, przesyłania i udostępniania obrazów medycznych w standardzie DICOM3.0 obsługiwane transfer syntaxy: Little Endian Implicit, Little Endian Explicit, JPEG 2000.</w:t>
            </w:r>
          </w:p>
        </w:tc>
        <w:tc>
          <w:tcPr>
            <w:tcW w:w="1134" w:type="dxa"/>
            <w:tcBorders>
              <w:top w:val="single" w:sz="4" w:space="0" w:color="000000"/>
              <w:left w:val="single" w:sz="4" w:space="0" w:color="000000"/>
              <w:bottom w:val="single" w:sz="4" w:space="0" w:color="000000"/>
            </w:tcBorders>
          </w:tcPr>
          <w:p w14:paraId="0AFF5FED"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020FB6D5"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23C95721"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9D8E2C3"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30802556" w14:textId="77777777" w:rsidR="0052410D" w:rsidRPr="00AE1037" w:rsidRDefault="0052410D" w:rsidP="0052410D">
            <w:pPr>
              <w:widowControl w:val="0"/>
              <w:autoSpaceDE w:val="0"/>
              <w:autoSpaceDN w:val="0"/>
              <w:adjustRightInd w:val="0"/>
              <w:spacing w:before="0" w:after="0" w:line="240" w:lineRule="auto"/>
              <w:rPr>
                <w:rFonts w:ascii="Times New Roman" w:hAnsi="Times New Roman"/>
                <w:sz w:val="20"/>
                <w:szCs w:val="20"/>
                <w:lang w:eastAsia="pl-PL"/>
              </w:rPr>
            </w:pPr>
            <w:r w:rsidRPr="00AE1037">
              <w:rPr>
                <w:rFonts w:ascii="Times New Roman" w:hAnsi="Times New Roman"/>
                <w:sz w:val="20"/>
                <w:szCs w:val="20"/>
                <w:lang w:eastAsia="pl-PL"/>
              </w:rPr>
              <w:t>System PACS musi wykorzystywać relacyjny motor bazy danych przynajmniej w zakresie przechowywania metadanych archiwizowanych plików DICOM np. SQL/Postgres. Baza danych ma być dostarczona wraz z licencjami systemu PACS.</w:t>
            </w:r>
          </w:p>
        </w:tc>
        <w:tc>
          <w:tcPr>
            <w:tcW w:w="1134" w:type="dxa"/>
            <w:tcBorders>
              <w:top w:val="single" w:sz="4" w:space="0" w:color="000000"/>
              <w:left w:val="single" w:sz="4" w:space="0" w:color="000000"/>
              <w:bottom w:val="single" w:sz="4" w:space="0" w:color="000000"/>
            </w:tcBorders>
          </w:tcPr>
          <w:p w14:paraId="3F252D8F"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 xml:space="preserve">TAK podać </w:t>
            </w:r>
          </w:p>
        </w:tc>
        <w:tc>
          <w:tcPr>
            <w:tcW w:w="1134" w:type="dxa"/>
            <w:tcBorders>
              <w:top w:val="single" w:sz="4" w:space="0" w:color="000000"/>
              <w:left w:val="single" w:sz="4" w:space="0" w:color="000000"/>
              <w:bottom w:val="single" w:sz="4" w:space="0" w:color="000000"/>
            </w:tcBorders>
          </w:tcPr>
          <w:p w14:paraId="10518E36"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21F8A7DE"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E205896"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39F37D43" w14:textId="77777777" w:rsidR="0052410D" w:rsidRPr="00AE1037" w:rsidRDefault="0052410D" w:rsidP="0052410D">
            <w:pPr>
              <w:widowControl w:val="0"/>
              <w:autoSpaceDE w:val="0"/>
              <w:autoSpaceDN w:val="0"/>
              <w:adjustRightInd w:val="0"/>
              <w:spacing w:before="0" w:after="0" w:line="240" w:lineRule="auto"/>
              <w:rPr>
                <w:rFonts w:ascii="Times New Roman" w:hAnsi="Times New Roman"/>
                <w:sz w:val="20"/>
                <w:szCs w:val="20"/>
                <w:lang w:eastAsia="pl-PL"/>
              </w:rPr>
            </w:pPr>
            <w:r w:rsidRPr="00AE1037">
              <w:rPr>
                <w:rFonts w:ascii="Times New Roman" w:hAnsi="Times New Roman"/>
                <w:sz w:val="20"/>
                <w:szCs w:val="20"/>
                <w:lang w:eastAsia="pl-PL"/>
              </w:rPr>
              <w:t xml:space="preserve">System posiada pełną obsługę protokołów DICOM: </w:t>
            </w:r>
          </w:p>
          <w:p w14:paraId="4D19361A" w14:textId="77777777" w:rsidR="0052410D" w:rsidRPr="00AE1037" w:rsidRDefault="0052410D">
            <w:pPr>
              <w:widowControl w:val="0"/>
              <w:numPr>
                <w:ilvl w:val="0"/>
                <w:numId w:val="29"/>
              </w:numPr>
              <w:autoSpaceDE w:val="0"/>
              <w:autoSpaceDN w:val="0"/>
              <w:adjustRightInd w:val="0"/>
              <w:spacing w:before="0" w:after="0" w:line="240" w:lineRule="auto"/>
              <w:contextualSpacing/>
              <w:rPr>
                <w:rFonts w:ascii="Times New Roman" w:hAnsi="Times New Roman"/>
                <w:sz w:val="20"/>
                <w:szCs w:val="20"/>
                <w:lang w:val="en-US" w:eastAsia="pl-PL"/>
              </w:rPr>
            </w:pPr>
            <w:r w:rsidRPr="00AE1037">
              <w:rPr>
                <w:rFonts w:ascii="Times New Roman" w:hAnsi="Times New Roman"/>
                <w:sz w:val="20"/>
                <w:szCs w:val="20"/>
                <w:lang w:val="en-US" w:eastAsia="pl-PL"/>
              </w:rPr>
              <w:t xml:space="preserve">C-Move, </w:t>
            </w:r>
          </w:p>
          <w:p w14:paraId="5B3D5737" w14:textId="77777777" w:rsidR="0052410D" w:rsidRPr="00AE1037" w:rsidRDefault="0052410D">
            <w:pPr>
              <w:widowControl w:val="0"/>
              <w:numPr>
                <w:ilvl w:val="0"/>
                <w:numId w:val="29"/>
              </w:numPr>
              <w:autoSpaceDE w:val="0"/>
              <w:autoSpaceDN w:val="0"/>
              <w:adjustRightInd w:val="0"/>
              <w:spacing w:before="0" w:after="0" w:line="240" w:lineRule="auto"/>
              <w:contextualSpacing/>
              <w:rPr>
                <w:rFonts w:ascii="Times New Roman" w:hAnsi="Times New Roman"/>
                <w:sz w:val="20"/>
                <w:szCs w:val="20"/>
                <w:lang w:val="en-US" w:eastAsia="pl-PL"/>
              </w:rPr>
            </w:pPr>
            <w:r w:rsidRPr="00AE1037">
              <w:rPr>
                <w:rFonts w:ascii="Times New Roman" w:hAnsi="Times New Roman"/>
                <w:sz w:val="20"/>
                <w:szCs w:val="20"/>
                <w:lang w:val="en-US" w:eastAsia="pl-PL"/>
              </w:rPr>
              <w:t xml:space="preserve">C-Find, </w:t>
            </w:r>
          </w:p>
          <w:p w14:paraId="5B47B5AA" w14:textId="77777777" w:rsidR="0052410D" w:rsidRPr="00AE1037" w:rsidRDefault="0052410D">
            <w:pPr>
              <w:widowControl w:val="0"/>
              <w:numPr>
                <w:ilvl w:val="0"/>
                <w:numId w:val="29"/>
              </w:numPr>
              <w:autoSpaceDE w:val="0"/>
              <w:autoSpaceDN w:val="0"/>
              <w:adjustRightInd w:val="0"/>
              <w:spacing w:before="0" w:after="0" w:line="240" w:lineRule="auto"/>
              <w:contextualSpacing/>
              <w:rPr>
                <w:rFonts w:ascii="Times New Roman" w:hAnsi="Times New Roman"/>
                <w:sz w:val="20"/>
                <w:szCs w:val="20"/>
                <w:lang w:val="nb-NO" w:eastAsia="pl-PL"/>
              </w:rPr>
            </w:pPr>
            <w:r w:rsidRPr="00AE1037">
              <w:rPr>
                <w:rFonts w:ascii="Times New Roman" w:hAnsi="Times New Roman"/>
                <w:sz w:val="20"/>
                <w:szCs w:val="20"/>
                <w:lang w:val="nb-NO" w:eastAsia="pl-PL"/>
              </w:rPr>
              <w:t xml:space="preserve">C-Store SCU i SCP, </w:t>
            </w:r>
          </w:p>
          <w:p w14:paraId="69112F0B" w14:textId="77777777" w:rsidR="0052410D" w:rsidRPr="00AE1037" w:rsidRDefault="0052410D">
            <w:pPr>
              <w:widowControl w:val="0"/>
              <w:numPr>
                <w:ilvl w:val="0"/>
                <w:numId w:val="29"/>
              </w:numPr>
              <w:autoSpaceDE w:val="0"/>
              <w:autoSpaceDN w:val="0"/>
              <w:adjustRightInd w:val="0"/>
              <w:spacing w:before="0" w:after="0" w:line="240" w:lineRule="auto"/>
              <w:contextualSpacing/>
              <w:rPr>
                <w:rFonts w:ascii="Times New Roman" w:hAnsi="Times New Roman"/>
                <w:sz w:val="20"/>
                <w:szCs w:val="20"/>
                <w:lang w:val="en-US" w:eastAsia="pl-PL"/>
              </w:rPr>
            </w:pPr>
            <w:r w:rsidRPr="00AE1037">
              <w:rPr>
                <w:rFonts w:ascii="Times New Roman" w:hAnsi="Times New Roman"/>
                <w:sz w:val="20"/>
                <w:szCs w:val="20"/>
                <w:lang w:val="en-US" w:eastAsia="pl-PL"/>
              </w:rPr>
              <w:t xml:space="preserve">DICOM Storage Commitment, </w:t>
            </w:r>
          </w:p>
          <w:p w14:paraId="5346B59A" w14:textId="77777777" w:rsidR="0052410D" w:rsidRPr="00AE1037" w:rsidRDefault="0052410D">
            <w:pPr>
              <w:widowControl w:val="0"/>
              <w:numPr>
                <w:ilvl w:val="0"/>
                <w:numId w:val="29"/>
              </w:numPr>
              <w:autoSpaceDE w:val="0"/>
              <w:autoSpaceDN w:val="0"/>
              <w:adjustRightInd w:val="0"/>
              <w:spacing w:before="0" w:after="0" w:line="240" w:lineRule="auto"/>
              <w:contextualSpacing/>
              <w:rPr>
                <w:rFonts w:ascii="Times New Roman" w:hAnsi="Times New Roman"/>
                <w:sz w:val="20"/>
                <w:szCs w:val="20"/>
                <w:lang w:eastAsia="pl-PL"/>
              </w:rPr>
            </w:pPr>
            <w:r w:rsidRPr="00AE1037">
              <w:rPr>
                <w:rFonts w:ascii="Times New Roman" w:hAnsi="Times New Roman"/>
                <w:sz w:val="20"/>
                <w:szCs w:val="20"/>
                <w:lang w:eastAsia="pl-PL"/>
              </w:rPr>
              <w:t>DICOM MPPS jako SCP i SCU.</w:t>
            </w:r>
          </w:p>
        </w:tc>
        <w:tc>
          <w:tcPr>
            <w:tcW w:w="1134" w:type="dxa"/>
            <w:tcBorders>
              <w:top w:val="single" w:sz="4" w:space="0" w:color="000000"/>
              <w:left w:val="single" w:sz="4" w:space="0" w:color="000000"/>
              <w:bottom w:val="single" w:sz="4" w:space="0" w:color="000000"/>
            </w:tcBorders>
          </w:tcPr>
          <w:p w14:paraId="5AB1B168"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6DEFC22A"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11899538"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B4CA49F"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265451B6" w14:textId="77777777" w:rsidR="0052410D" w:rsidRPr="00AE1037" w:rsidRDefault="0052410D" w:rsidP="0052410D">
            <w:pPr>
              <w:widowControl w:val="0"/>
              <w:autoSpaceDE w:val="0"/>
              <w:autoSpaceDN w:val="0"/>
              <w:adjustRightInd w:val="0"/>
              <w:spacing w:before="0" w:after="0" w:line="240" w:lineRule="auto"/>
              <w:rPr>
                <w:rFonts w:ascii="Times New Roman" w:hAnsi="Times New Roman"/>
                <w:sz w:val="20"/>
                <w:szCs w:val="20"/>
                <w:lang w:eastAsia="pl-PL"/>
              </w:rPr>
            </w:pPr>
            <w:r w:rsidRPr="00AE1037">
              <w:rPr>
                <w:rFonts w:ascii="Times New Roman" w:hAnsi="Times New Roman"/>
                <w:sz w:val="20"/>
                <w:szCs w:val="20"/>
                <w:lang w:eastAsia="pl-PL"/>
              </w:rPr>
              <w:t xml:space="preserve">System obsługuje formaty: </w:t>
            </w:r>
          </w:p>
          <w:p w14:paraId="0BCF86D1" w14:textId="77777777" w:rsidR="0052410D" w:rsidRPr="00AE1037" w:rsidRDefault="0052410D">
            <w:pPr>
              <w:widowControl w:val="0"/>
              <w:numPr>
                <w:ilvl w:val="0"/>
                <w:numId w:val="30"/>
              </w:numPr>
              <w:autoSpaceDE w:val="0"/>
              <w:autoSpaceDN w:val="0"/>
              <w:adjustRightInd w:val="0"/>
              <w:spacing w:before="0" w:after="0" w:line="240" w:lineRule="auto"/>
              <w:contextualSpacing/>
              <w:rPr>
                <w:rFonts w:ascii="Times New Roman" w:hAnsi="Times New Roman"/>
                <w:sz w:val="20"/>
                <w:szCs w:val="20"/>
                <w:lang w:eastAsia="pl-PL"/>
              </w:rPr>
            </w:pPr>
            <w:r w:rsidRPr="00AE1037">
              <w:rPr>
                <w:rFonts w:ascii="Times New Roman" w:hAnsi="Times New Roman"/>
                <w:sz w:val="20"/>
                <w:szCs w:val="20"/>
                <w:lang w:eastAsia="pl-PL"/>
              </w:rPr>
              <w:t xml:space="preserve">JPEG LossLess, </w:t>
            </w:r>
          </w:p>
          <w:p w14:paraId="3373AF48" w14:textId="77777777" w:rsidR="0052410D" w:rsidRPr="00AE1037" w:rsidRDefault="0052410D">
            <w:pPr>
              <w:widowControl w:val="0"/>
              <w:numPr>
                <w:ilvl w:val="0"/>
                <w:numId w:val="30"/>
              </w:numPr>
              <w:autoSpaceDE w:val="0"/>
              <w:autoSpaceDN w:val="0"/>
              <w:adjustRightInd w:val="0"/>
              <w:spacing w:before="0" w:after="0" w:line="240" w:lineRule="auto"/>
              <w:contextualSpacing/>
              <w:rPr>
                <w:rFonts w:ascii="Times New Roman" w:hAnsi="Times New Roman"/>
                <w:sz w:val="20"/>
                <w:szCs w:val="20"/>
                <w:lang w:eastAsia="pl-PL"/>
              </w:rPr>
            </w:pPr>
            <w:r w:rsidRPr="00AE1037">
              <w:rPr>
                <w:rFonts w:ascii="Times New Roman" w:hAnsi="Times New Roman"/>
                <w:sz w:val="20"/>
                <w:szCs w:val="20"/>
                <w:lang w:eastAsia="pl-PL"/>
              </w:rPr>
              <w:t xml:space="preserve">JPEG LS, </w:t>
            </w:r>
          </w:p>
          <w:p w14:paraId="78182F33" w14:textId="77777777" w:rsidR="0052410D" w:rsidRPr="00AE1037" w:rsidRDefault="0052410D">
            <w:pPr>
              <w:widowControl w:val="0"/>
              <w:numPr>
                <w:ilvl w:val="0"/>
                <w:numId w:val="30"/>
              </w:numPr>
              <w:autoSpaceDE w:val="0"/>
              <w:autoSpaceDN w:val="0"/>
              <w:adjustRightInd w:val="0"/>
              <w:spacing w:before="0" w:after="0" w:line="240" w:lineRule="auto"/>
              <w:contextualSpacing/>
              <w:rPr>
                <w:rFonts w:ascii="Times New Roman" w:hAnsi="Times New Roman"/>
                <w:sz w:val="20"/>
                <w:szCs w:val="20"/>
                <w:lang w:eastAsia="pl-PL"/>
              </w:rPr>
            </w:pPr>
            <w:r w:rsidRPr="00AE1037">
              <w:rPr>
                <w:rFonts w:ascii="Times New Roman" w:hAnsi="Times New Roman"/>
                <w:sz w:val="20"/>
                <w:szCs w:val="20"/>
                <w:lang w:eastAsia="pl-PL"/>
              </w:rPr>
              <w:t xml:space="preserve">JPEG Lossy, </w:t>
            </w:r>
          </w:p>
          <w:p w14:paraId="52D7B3C2" w14:textId="77777777" w:rsidR="0052410D" w:rsidRPr="00AE1037" w:rsidRDefault="0052410D">
            <w:pPr>
              <w:widowControl w:val="0"/>
              <w:numPr>
                <w:ilvl w:val="0"/>
                <w:numId w:val="30"/>
              </w:numPr>
              <w:autoSpaceDE w:val="0"/>
              <w:autoSpaceDN w:val="0"/>
              <w:adjustRightInd w:val="0"/>
              <w:spacing w:before="0" w:after="0" w:line="240" w:lineRule="auto"/>
              <w:contextualSpacing/>
              <w:rPr>
                <w:rFonts w:ascii="Times New Roman" w:hAnsi="Times New Roman"/>
                <w:sz w:val="20"/>
                <w:szCs w:val="20"/>
                <w:lang w:eastAsia="pl-PL"/>
              </w:rPr>
            </w:pPr>
            <w:r w:rsidRPr="00AE1037">
              <w:rPr>
                <w:rFonts w:ascii="Times New Roman" w:hAnsi="Times New Roman"/>
                <w:sz w:val="20"/>
                <w:szCs w:val="20"/>
                <w:lang w:eastAsia="pl-PL"/>
              </w:rPr>
              <w:t xml:space="preserve">Dicom Secondary Capture z możliwością 2,5-krotnej kompresji, </w:t>
            </w:r>
          </w:p>
          <w:p w14:paraId="3817F99C" w14:textId="77777777" w:rsidR="0052410D" w:rsidRPr="00AE1037" w:rsidRDefault="0052410D">
            <w:pPr>
              <w:widowControl w:val="0"/>
              <w:numPr>
                <w:ilvl w:val="0"/>
                <w:numId w:val="30"/>
              </w:numPr>
              <w:autoSpaceDE w:val="0"/>
              <w:autoSpaceDN w:val="0"/>
              <w:adjustRightInd w:val="0"/>
              <w:spacing w:before="0" w:after="0" w:line="240" w:lineRule="auto"/>
              <w:contextualSpacing/>
              <w:rPr>
                <w:rFonts w:ascii="Times New Roman" w:hAnsi="Times New Roman"/>
                <w:sz w:val="20"/>
                <w:szCs w:val="20"/>
                <w:lang w:eastAsia="pl-PL"/>
              </w:rPr>
            </w:pPr>
            <w:r w:rsidRPr="00AE1037">
              <w:rPr>
                <w:rFonts w:ascii="Times New Roman" w:hAnsi="Times New Roman"/>
                <w:sz w:val="20"/>
                <w:szCs w:val="20"/>
                <w:lang w:eastAsia="pl-PL"/>
              </w:rPr>
              <w:t>JPEG LoosLess obejmującą archiwizację, przesyłanie obrazów między jednostkami, nagrywanie płyt oraz backup danych</w:t>
            </w:r>
          </w:p>
        </w:tc>
        <w:tc>
          <w:tcPr>
            <w:tcW w:w="1134" w:type="dxa"/>
            <w:tcBorders>
              <w:top w:val="single" w:sz="4" w:space="0" w:color="000000"/>
              <w:left w:val="single" w:sz="4" w:space="0" w:color="000000"/>
              <w:bottom w:val="single" w:sz="4" w:space="0" w:color="000000"/>
            </w:tcBorders>
          </w:tcPr>
          <w:p w14:paraId="0ACFB13D"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5CCF2349"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20A03B0C"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62E35D2"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15D3A723" w14:textId="77777777" w:rsidR="0052410D" w:rsidRPr="00AE1037" w:rsidRDefault="0052410D" w:rsidP="0052410D">
            <w:pPr>
              <w:spacing w:before="0" w:after="0" w:line="276" w:lineRule="auto"/>
              <w:rPr>
                <w:rFonts w:ascii="Times New Roman" w:hAnsi="Times New Roman"/>
                <w:sz w:val="20"/>
                <w:szCs w:val="20"/>
                <w:lang w:eastAsia="pl-PL"/>
              </w:rPr>
            </w:pPr>
            <w:r w:rsidRPr="00AE1037">
              <w:rPr>
                <w:rFonts w:ascii="Times New Roman" w:hAnsi="Times New Roman"/>
                <w:sz w:val="20"/>
                <w:szCs w:val="20"/>
                <w:lang w:eastAsia="pl-PL"/>
              </w:rPr>
              <w:t>System umożliwia archiwizację i wyświetlanie danych przesyłanych w oparciu o standard DICOM 3.0 lub równoważny, klasy SOP (SCU):</w:t>
            </w:r>
          </w:p>
          <w:p w14:paraId="73BFA821" w14:textId="77777777" w:rsidR="0052410D" w:rsidRPr="00AE1037" w:rsidRDefault="0052410D">
            <w:pPr>
              <w:numPr>
                <w:ilvl w:val="0"/>
                <w:numId w:val="31"/>
              </w:numPr>
              <w:spacing w:before="0" w:after="200" w:line="276" w:lineRule="auto"/>
              <w:contextualSpacing/>
              <w:rPr>
                <w:rFonts w:ascii="Times New Roman" w:hAnsi="Times New Roman"/>
                <w:sz w:val="20"/>
                <w:szCs w:val="20"/>
                <w:lang w:val="en-US" w:eastAsia="pl-PL"/>
              </w:rPr>
            </w:pPr>
            <w:r w:rsidRPr="00AE1037">
              <w:rPr>
                <w:rFonts w:ascii="Times New Roman" w:hAnsi="Times New Roman"/>
                <w:sz w:val="20"/>
                <w:szCs w:val="20"/>
                <w:lang w:val="en-GB" w:eastAsia="pl-PL"/>
              </w:rPr>
              <w:t>Standard CR Image Storage 1.2.840.10008.5.1.4.1.1.1,</w:t>
            </w:r>
          </w:p>
          <w:p w14:paraId="1AA1DF98" w14:textId="77777777" w:rsidR="0052410D" w:rsidRPr="00AE1037" w:rsidRDefault="0052410D">
            <w:pPr>
              <w:numPr>
                <w:ilvl w:val="0"/>
                <w:numId w:val="31"/>
              </w:numPr>
              <w:spacing w:before="0" w:after="200" w:line="276" w:lineRule="auto"/>
              <w:contextualSpacing/>
              <w:rPr>
                <w:rFonts w:ascii="Times New Roman" w:hAnsi="Times New Roman"/>
                <w:sz w:val="20"/>
                <w:szCs w:val="20"/>
                <w:lang w:val="en-US" w:eastAsia="pl-PL"/>
              </w:rPr>
            </w:pPr>
            <w:r w:rsidRPr="00AE1037">
              <w:rPr>
                <w:rFonts w:ascii="Times New Roman" w:hAnsi="Times New Roman"/>
                <w:sz w:val="20"/>
                <w:szCs w:val="20"/>
                <w:lang w:val="en-GB" w:eastAsia="pl-PL"/>
              </w:rPr>
              <w:t>Standard Digital X-ray Image Storage (presentation, processing) 1.2.840.10008.5.1.4.1.1.1.1, 1.2.840.10008.5.1.4.1.1.1.1.1,</w:t>
            </w:r>
          </w:p>
          <w:p w14:paraId="4F0B8962" w14:textId="77777777" w:rsidR="0052410D" w:rsidRPr="00AE1037" w:rsidRDefault="0052410D">
            <w:pPr>
              <w:numPr>
                <w:ilvl w:val="0"/>
                <w:numId w:val="31"/>
              </w:numPr>
              <w:spacing w:before="0" w:after="200" w:line="276" w:lineRule="auto"/>
              <w:contextualSpacing/>
              <w:rPr>
                <w:rFonts w:ascii="Times New Roman" w:hAnsi="Times New Roman"/>
                <w:sz w:val="20"/>
                <w:szCs w:val="20"/>
                <w:lang w:val="en-US" w:eastAsia="pl-PL"/>
              </w:rPr>
            </w:pPr>
            <w:r w:rsidRPr="00AE1037">
              <w:rPr>
                <w:rFonts w:ascii="Times New Roman" w:hAnsi="Times New Roman"/>
                <w:sz w:val="20"/>
                <w:szCs w:val="20"/>
                <w:lang w:val="en-GB" w:eastAsia="pl-PL"/>
              </w:rPr>
              <w:lastRenderedPageBreak/>
              <w:t>Standard Mammography Image Storage (presentation, processing) 1.2.840.10008.5.1.4.1.1.1.2, 1.2.840.10008.5.1.4.1.1.1.2.1,</w:t>
            </w:r>
          </w:p>
          <w:p w14:paraId="08A2532A" w14:textId="77777777" w:rsidR="0052410D" w:rsidRPr="00AE1037" w:rsidRDefault="0052410D">
            <w:pPr>
              <w:numPr>
                <w:ilvl w:val="0"/>
                <w:numId w:val="31"/>
              </w:numPr>
              <w:spacing w:before="0" w:after="200" w:line="276" w:lineRule="auto"/>
              <w:contextualSpacing/>
              <w:rPr>
                <w:rFonts w:ascii="Times New Roman" w:hAnsi="Times New Roman"/>
                <w:sz w:val="20"/>
                <w:szCs w:val="20"/>
                <w:lang w:val="en-US" w:eastAsia="pl-PL"/>
              </w:rPr>
            </w:pPr>
            <w:r w:rsidRPr="00AE1037">
              <w:rPr>
                <w:rFonts w:ascii="Times New Roman" w:hAnsi="Times New Roman"/>
                <w:sz w:val="20"/>
                <w:szCs w:val="20"/>
                <w:lang w:val="en-GB" w:eastAsia="pl-PL"/>
              </w:rPr>
              <w:t>Standard CT Image Storage 1.2.840.10008.5.1.4.1.1.2,</w:t>
            </w:r>
          </w:p>
          <w:p w14:paraId="565D2E93" w14:textId="77777777" w:rsidR="0052410D" w:rsidRPr="00AE1037" w:rsidRDefault="0052410D">
            <w:pPr>
              <w:numPr>
                <w:ilvl w:val="0"/>
                <w:numId w:val="31"/>
              </w:numPr>
              <w:spacing w:before="0" w:after="200" w:line="276" w:lineRule="auto"/>
              <w:contextualSpacing/>
              <w:rPr>
                <w:rFonts w:ascii="Times New Roman" w:hAnsi="Times New Roman"/>
                <w:sz w:val="20"/>
                <w:szCs w:val="20"/>
                <w:lang w:val="en-US" w:eastAsia="pl-PL"/>
              </w:rPr>
            </w:pPr>
            <w:r w:rsidRPr="00AE1037">
              <w:rPr>
                <w:rFonts w:ascii="Times New Roman" w:hAnsi="Times New Roman"/>
                <w:sz w:val="20"/>
                <w:szCs w:val="20"/>
                <w:lang w:val="en-GB" w:eastAsia="pl-PL"/>
              </w:rPr>
              <w:t>Enhanced CT Image Storage 1.2.840.10008.5.1.4.1.1.2.1,</w:t>
            </w:r>
          </w:p>
          <w:p w14:paraId="4FD09FB5" w14:textId="77777777" w:rsidR="0052410D" w:rsidRPr="00AE1037" w:rsidRDefault="0052410D">
            <w:pPr>
              <w:numPr>
                <w:ilvl w:val="0"/>
                <w:numId w:val="31"/>
              </w:numPr>
              <w:spacing w:before="0" w:after="200" w:line="276" w:lineRule="auto"/>
              <w:contextualSpacing/>
              <w:rPr>
                <w:rFonts w:ascii="Times New Roman" w:hAnsi="Times New Roman"/>
                <w:sz w:val="20"/>
                <w:szCs w:val="20"/>
                <w:lang w:val="en-US" w:eastAsia="pl-PL"/>
              </w:rPr>
            </w:pPr>
            <w:r w:rsidRPr="00AE1037">
              <w:rPr>
                <w:rFonts w:ascii="Times New Roman" w:hAnsi="Times New Roman"/>
                <w:sz w:val="20"/>
                <w:szCs w:val="20"/>
                <w:lang w:val="en-GB" w:eastAsia="pl-PL"/>
              </w:rPr>
              <w:t>Standard US Multiframe Image Storage (retired) 1.2.840.10008.5.1.4.1.1.3,</w:t>
            </w:r>
          </w:p>
          <w:p w14:paraId="118BC896" w14:textId="77777777" w:rsidR="0052410D" w:rsidRPr="00AE1037" w:rsidRDefault="0052410D">
            <w:pPr>
              <w:numPr>
                <w:ilvl w:val="0"/>
                <w:numId w:val="31"/>
              </w:numPr>
              <w:spacing w:before="0" w:after="200" w:line="276" w:lineRule="auto"/>
              <w:contextualSpacing/>
              <w:rPr>
                <w:rFonts w:ascii="Times New Roman" w:hAnsi="Times New Roman"/>
                <w:sz w:val="20"/>
                <w:szCs w:val="20"/>
                <w:lang w:val="en-US" w:eastAsia="pl-PL"/>
              </w:rPr>
            </w:pPr>
            <w:r w:rsidRPr="00AE1037">
              <w:rPr>
                <w:rFonts w:ascii="Times New Roman" w:hAnsi="Times New Roman"/>
                <w:sz w:val="20"/>
                <w:szCs w:val="20"/>
                <w:lang w:val="en-GB" w:eastAsia="pl-PL"/>
              </w:rPr>
              <w:t>Standard US Multiframe Image Storage 1.2.840.10008.5.1.4.1.1.3.1,</w:t>
            </w:r>
          </w:p>
          <w:p w14:paraId="3A9AD033" w14:textId="77777777" w:rsidR="0052410D" w:rsidRPr="00AE1037" w:rsidRDefault="0052410D">
            <w:pPr>
              <w:numPr>
                <w:ilvl w:val="0"/>
                <w:numId w:val="31"/>
              </w:numPr>
              <w:spacing w:before="0" w:after="200" w:line="276" w:lineRule="auto"/>
              <w:contextualSpacing/>
              <w:rPr>
                <w:rFonts w:ascii="Times New Roman" w:hAnsi="Times New Roman"/>
                <w:sz w:val="20"/>
                <w:szCs w:val="20"/>
                <w:lang w:val="en-US" w:eastAsia="pl-PL"/>
              </w:rPr>
            </w:pPr>
            <w:r w:rsidRPr="00AE1037">
              <w:rPr>
                <w:rFonts w:ascii="Times New Roman" w:hAnsi="Times New Roman"/>
                <w:sz w:val="20"/>
                <w:szCs w:val="20"/>
                <w:lang w:val="en-GB" w:eastAsia="pl-PL"/>
              </w:rPr>
              <w:t>Standard MR Image Storage 1.2.840.10008.5.1.4.1.1.4,</w:t>
            </w:r>
          </w:p>
          <w:p w14:paraId="603206B9" w14:textId="77777777" w:rsidR="0052410D" w:rsidRPr="00AE1037" w:rsidRDefault="0052410D">
            <w:pPr>
              <w:numPr>
                <w:ilvl w:val="0"/>
                <w:numId w:val="31"/>
              </w:numPr>
              <w:spacing w:before="0" w:after="200" w:line="276" w:lineRule="auto"/>
              <w:contextualSpacing/>
              <w:rPr>
                <w:rFonts w:ascii="Times New Roman" w:hAnsi="Times New Roman"/>
                <w:sz w:val="20"/>
                <w:szCs w:val="20"/>
                <w:lang w:val="en-US" w:eastAsia="pl-PL"/>
              </w:rPr>
            </w:pPr>
            <w:r w:rsidRPr="00AE1037">
              <w:rPr>
                <w:rFonts w:ascii="Times New Roman" w:hAnsi="Times New Roman"/>
                <w:sz w:val="20"/>
                <w:szCs w:val="20"/>
                <w:lang w:val="en-GB" w:eastAsia="pl-PL"/>
              </w:rPr>
              <w:t>Enhanced MR Image Storage 1.2.840.10008.5.1.4.1.1.4.1,</w:t>
            </w:r>
          </w:p>
          <w:p w14:paraId="7A38CB02" w14:textId="77777777" w:rsidR="0052410D" w:rsidRPr="00AE1037" w:rsidRDefault="0052410D">
            <w:pPr>
              <w:numPr>
                <w:ilvl w:val="0"/>
                <w:numId w:val="31"/>
              </w:numPr>
              <w:spacing w:before="0" w:after="200" w:line="276" w:lineRule="auto"/>
              <w:contextualSpacing/>
              <w:rPr>
                <w:rFonts w:ascii="Times New Roman" w:hAnsi="Times New Roman"/>
                <w:sz w:val="20"/>
                <w:szCs w:val="20"/>
                <w:lang w:val="en-US" w:eastAsia="pl-PL"/>
              </w:rPr>
            </w:pPr>
            <w:r w:rsidRPr="00AE1037">
              <w:rPr>
                <w:rFonts w:ascii="Times New Roman" w:hAnsi="Times New Roman"/>
                <w:sz w:val="20"/>
                <w:szCs w:val="20"/>
                <w:lang w:val="en-GB" w:eastAsia="pl-PL"/>
              </w:rPr>
              <w:t>Standard US Image Storage (retired) 1.2.840.10008.5.1.4.1.1.6,</w:t>
            </w:r>
          </w:p>
          <w:p w14:paraId="6FD109D4" w14:textId="77777777" w:rsidR="0052410D" w:rsidRPr="00AE1037" w:rsidRDefault="0052410D">
            <w:pPr>
              <w:numPr>
                <w:ilvl w:val="0"/>
                <w:numId w:val="31"/>
              </w:numPr>
              <w:spacing w:before="0" w:after="200" w:line="276" w:lineRule="auto"/>
              <w:contextualSpacing/>
              <w:rPr>
                <w:rFonts w:ascii="Times New Roman" w:hAnsi="Times New Roman"/>
                <w:sz w:val="20"/>
                <w:szCs w:val="20"/>
                <w:lang w:val="en-US" w:eastAsia="pl-PL"/>
              </w:rPr>
            </w:pPr>
            <w:r w:rsidRPr="00AE1037">
              <w:rPr>
                <w:rFonts w:ascii="Times New Roman" w:hAnsi="Times New Roman"/>
                <w:sz w:val="20"/>
                <w:szCs w:val="20"/>
                <w:lang w:val="en-GB" w:eastAsia="pl-PL"/>
              </w:rPr>
              <w:t>Standard US Image Storage 1.2.840.10008.5.1.4.1.1.6.1,</w:t>
            </w:r>
          </w:p>
          <w:p w14:paraId="4172FED4" w14:textId="77777777" w:rsidR="0052410D" w:rsidRPr="00AE1037" w:rsidRDefault="0052410D">
            <w:pPr>
              <w:numPr>
                <w:ilvl w:val="0"/>
                <w:numId w:val="31"/>
              </w:numPr>
              <w:spacing w:before="0" w:after="200" w:line="276" w:lineRule="auto"/>
              <w:contextualSpacing/>
              <w:rPr>
                <w:rFonts w:ascii="Times New Roman" w:hAnsi="Times New Roman"/>
                <w:sz w:val="20"/>
                <w:szCs w:val="20"/>
                <w:lang w:val="en-US" w:eastAsia="pl-PL"/>
              </w:rPr>
            </w:pPr>
            <w:r w:rsidRPr="00AE1037">
              <w:rPr>
                <w:rFonts w:ascii="Times New Roman" w:hAnsi="Times New Roman"/>
                <w:sz w:val="20"/>
                <w:szCs w:val="20"/>
                <w:lang w:val="en-GB" w:eastAsia="pl-PL"/>
              </w:rPr>
              <w:t>Standard Secondary Capture Image Storage 1.2.840.10008.5.1.4.1.1.7,</w:t>
            </w:r>
          </w:p>
          <w:p w14:paraId="73A6EBBF" w14:textId="77777777" w:rsidR="0052410D" w:rsidRPr="00AE1037" w:rsidRDefault="0052410D">
            <w:pPr>
              <w:numPr>
                <w:ilvl w:val="0"/>
                <w:numId w:val="31"/>
              </w:numPr>
              <w:spacing w:before="0" w:after="200" w:line="276" w:lineRule="auto"/>
              <w:contextualSpacing/>
              <w:rPr>
                <w:rFonts w:ascii="Times New Roman" w:hAnsi="Times New Roman"/>
                <w:sz w:val="20"/>
                <w:szCs w:val="20"/>
                <w:lang w:val="en-US" w:eastAsia="pl-PL"/>
              </w:rPr>
            </w:pPr>
            <w:r w:rsidRPr="00AE1037">
              <w:rPr>
                <w:rFonts w:ascii="Times New Roman" w:hAnsi="Times New Roman"/>
                <w:sz w:val="20"/>
                <w:szCs w:val="20"/>
                <w:lang w:val="en-GB" w:eastAsia="pl-PL"/>
              </w:rPr>
              <w:t>Standard X-ray Angio Image Storage 1.2.840.10008.5.1.4.1.1.12.1,</w:t>
            </w:r>
          </w:p>
          <w:p w14:paraId="65AEEB55" w14:textId="77777777" w:rsidR="0052410D" w:rsidRPr="00AE1037" w:rsidRDefault="0052410D">
            <w:pPr>
              <w:numPr>
                <w:ilvl w:val="0"/>
                <w:numId w:val="31"/>
              </w:numPr>
              <w:spacing w:before="0" w:after="200" w:line="276" w:lineRule="auto"/>
              <w:contextualSpacing/>
              <w:rPr>
                <w:rFonts w:ascii="Times New Roman" w:hAnsi="Times New Roman"/>
                <w:sz w:val="20"/>
                <w:szCs w:val="20"/>
                <w:lang w:val="en-US" w:eastAsia="pl-PL"/>
              </w:rPr>
            </w:pPr>
            <w:r w:rsidRPr="00AE1037">
              <w:rPr>
                <w:rFonts w:ascii="Times New Roman" w:hAnsi="Times New Roman"/>
                <w:sz w:val="20"/>
                <w:szCs w:val="20"/>
                <w:lang w:val="en-GB" w:eastAsia="pl-PL"/>
              </w:rPr>
              <w:t>Standard X-ray Radio Fluoroscopy Image Storage 1.2.840.10008.5.1.4.1.1.12.2,</w:t>
            </w:r>
          </w:p>
          <w:p w14:paraId="0286F9EB" w14:textId="77777777" w:rsidR="0052410D" w:rsidRPr="00AE1037" w:rsidRDefault="0052410D">
            <w:pPr>
              <w:numPr>
                <w:ilvl w:val="0"/>
                <w:numId w:val="31"/>
              </w:numPr>
              <w:spacing w:before="0" w:after="200" w:line="276" w:lineRule="auto"/>
              <w:contextualSpacing/>
              <w:rPr>
                <w:rFonts w:ascii="Times New Roman" w:hAnsi="Times New Roman"/>
                <w:sz w:val="20"/>
                <w:szCs w:val="20"/>
                <w:lang w:val="en-US" w:eastAsia="pl-PL"/>
              </w:rPr>
            </w:pPr>
            <w:r w:rsidRPr="00AE1037">
              <w:rPr>
                <w:rFonts w:ascii="Times New Roman" w:hAnsi="Times New Roman"/>
                <w:sz w:val="20"/>
                <w:szCs w:val="20"/>
                <w:lang w:val="en-GB" w:eastAsia="pl-PL"/>
              </w:rPr>
              <w:t>Structured Reporting Storage (Basic Text, Enhanced SR, Comprehensive) 1.2.840.10008.5.1.4.1.1.88.11, 1.2.840.10008.5.1.4.1.1.88.22, 1.2.840.10008.5.1.4.1.1.88.33,</w:t>
            </w:r>
          </w:p>
          <w:p w14:paraId="0F2E5E47" w14:textId="77777777" w:rsidR="0052410D" w:rsidRPr="00AE1037" w:rsidRDefault="0052410D">
            <w:pPr>
              <w:numPr>
                <w:ilvl w:val="0"/>
                <w:numId w:val="31"/>
              </w:numPr>
              <w:spacing w:before="0" w:after="200" w:line="276" w:lineRule="auto"/>
              <w:contextualSpacing/>
              <w:rPr>
                <w:rFonts w:ascii="Times New Roman" w:hAnsi="Times New Roman"/>
                <w:sz w:val="20"/>
                <w:szCs w:val="20"/>
                <w:lang w:val="en-US" w:eastAsia="pl-PL"/>
              </w:rPr>
            </w:pPr>
            <w:r w:rsidRPr="00AE1037">
              <w:rPr>
                <w:rFonts w:ascii="Times New Roman" w:hAnsi="Times New Roman"/>
                <w:sz w:val="20"/>
                <w:szCs w:val="20"/>
                <w:lang w:val="en-GB" w:eastAsia="pl-PL"/>
              </w:rPr>
              <w:t>Mammography CAD SR 1.2.840.10008.5.1.4.1.1.88.50,</w:t>
            </w:r>
          </w:p>
          <w:p w14:paraId="00E37C3A" w14:textId="77777777" w:rsidR="0052410D" w:rsidRPr="00AE1037" w:rsidRDefault="0052410D">
            <w:pPr>
              <w:numPr>
                <w:ilvl w:val="0"/>
                <w:numId w:val="31"/>
              </w:numPr>
              <w:spacing w:before="0" w:after="0" w:line="276" w:lineRule="auto"/>
              <w:contextualSpacing/>
              <w:rPr>
                <w:rFonts w:ascii="Times New Roman" w:hAnsi="Times New Roman"/>
                <w:sz w:val="20"/>
                <w:szCs w:val="20"/>
                <w:lang w:val="en-US" w:eastAsia="pl-PL"/>
              </w:rPr>
            </w:pPr>
            <w:r w:rsidRPr="00AE1037">
              <w:rPr>
                <w:rFonts w:ascii="Times New Roman" w:hAnsi="Times New Roman"/>
                <w:sz w:val="20"/>
                <w:szCs w:val="20"/>
                <w:lang w:val="en-GB" w:eastAsia="pl-PL"/>
              </w:rPr>
              <w:t>Key Object Selection Document Storage 1.2.840.10008.5.1.4.1.1.88.59</w:t>
            </w:r>
          </w:p>
        </w:tc>
        <w:tc>
          <w:tcPr>
            <w:tcW w:w="1134" w:type="dxa"/>
            <w:tcBorders>
              <w:top w:val="single" w:sz="4" w:space="0" w:color="000000"/>
              <w:left w:val="single" w:sz="4" w:space="0" w:color="000000"/>
              <w:bottom w:val="single" w:sz="4" w:space="0" w:color="000000"/>
            </w:tcBorders>
          </w:tcPr>
          <w:p w14:paraId="32216A8E"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val="en-US" w:eastAsia="pl-PL"/>
              </w:rPr>
            </w:pPr>
            <w:r w:rsidRPr="00AE1037">
              <w:rPr>
                <w:rFonts w:ascii="Times New Roman" w:hAnsi="Times New Roman"/>
                <w:sz w:val="18"/>
                <w:szCs w:val="18"/>
                <w:lang w:val="en-US" w:eastAsia="pl-PL"/>
              </w:rPr>
              <w:lastRenderedPageBreak/>
              <w:t>TAK</w:t>
            </w:r>
          </w:p>
        </w:tc>
        <w:tc>
          <w:tcPr>
            <w:tcW w:w="1134" w:type="dxa"/>
            <w:tcBorders>
              <w:top w:val="single" w:sz="4" w:space="0" w:color="000000"/>
              <w:left w:val="single" w:sz="4" w:space="0" w:color="000000"/>
              <w:bottom w:val="single" w:sz="4" w:space="0" w:color="000000"/>
            </w:tcBorders>
          </w:tcPr>
          <w:p w14:paraId="470186E1"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val="en-US" w:eastAsia="pl-PL"/>
              </w:rPr>
            </w:pPr>
          </w:p>
        </w:tc>
      </w:tr>
      <w:tr w:rsidR="0052410D" w:rsidRPr="00AE1037" w14:paraId="0C8B0D21" w14:textId="77777777" w:rsidTr="006E4AC4">
        <w:trPr>
          <w:jc w:val="center"/>
        </w:trPr>
        <w:tc>
          <w:tcPr>
            <w:tcW w:w="441" w:type="dxa"/>
            <w:gridSpan w:val="2"/>
            <w:tcBorders>
              <w:top w:val="single" w:sz="4" w:space="0" w:color="000000"/>
              <w:bottom w:val="single" w:sz="4" w:space="0" w:color="000000"/>
              <w:right w:val="single" w:sz="4" w:space="0" w:color="000000"/>
            </w:tcBorders>
          </w:tcPr>
          <w:p w14:paraId="3E05FA4D"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val="en-US"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066025A2" w14:textId="77777777" w:rsidR="0052410D" w:rsidRPr="00AE1037" w:rsidRDefault="0052410D" w:rsidP="0052410D">
            <w:pPr>
              <w:spacing w:before="0" w:after="0" w:line="276" w:lineRule="auto"/>
              <w:rPr>
                <w:rFonts w:ascii="Times New Roman" w:hAnsi="Times New Roman"/>
                <w:sz w:val="18"/>
                <w:szCs w:val="18"/>
                <w:lang w:eastAsia="pl-PL"/>
              </w:rPr>
            </w:pPr>
            <w:r w:rsidRPr="00AE1037">
              <w:rPr>
                <w:rFonts w:ascii="Times New Roman" w:hAnsi="Times New Roman"/>
                <w:sz w:val="18"/>
                <w:szCs w:val="18"/>
                <w:lang w:eastAsia="pl-PL"/>
              </w:rPr>
              <w:t>System umożliwia archiwizację i wyświetlanie danych przesyłanych w oparciu o standard DICOM 3.0 lub równoważny, klasy SOP (SCP):</w:t>
            </w:r>
          </w:p>
          <w:p w14:paraId="31905A2C" w14:textId="77777777" w:rsidR="0052410D" w:rsidRPr="00AE1037" w:rsidRDefault="0052410D">
            <w:pPr>
              <w:numPr>
                <w:ilvl w:val="0"/>
                <w:numId w:val="32"/>
              </w:numPr>
              <w:spacing w:before="0" w:after="0" w:line="276" w:lineRule="auto"/>
              <w:contextualSpacing/>
              <w:rPr>
                <w:rFonts w:ascii="Times New Roman" w:hAnsi="Times New Roman"/>
                <w:sz w:val="18"/>
                <w:szCs w:val="18"/>
                <w:lang w:eastAsia="pl-PL"/>
              </w:rPr>
            </w:pPr>
            <w:r w:rsidRPr="00AE1037">
              <w:rPr>
                <w:rFonts w:ascii="Times New Roman" w:hAnsi="Times New Roman"/>
                <w:sz w:val="18"/>
                <w:szCs w:val="18"/>
                <w:lang w:val="en-GB" w:eastAsia="pl-PL"/>
              </w:rPr>
              <w:t>Standard Echo 1.2.840.10008.1.1,</w:t>
            </w:r>
          </w:p>
          <w:p w14:paraId="09E004CF" w14:textId="77777777" w:rsidR="0052410D" w:rsidRPr="00AE1037" w:rsidRDefault="0052410D">
            <w:pPr>
              <w:numPr>
                <w:ilvl w:val="0"/>
                <w:numId w:val="32"/>
              </w:numPr>
              <w:spacing w:before="0" w:after="0" w:line="276" w:lineRule="auto"/>
              <w:contextualSpacing/>
              <w:rPr>
                <w:rFonts w:ascii="Times New Roman" w:hAnsi="Times New Roman"/>
                <w:sz w:val="18"/>
                <w:szCs w:val="18"/>
                <w:lang w:val="en-US" w:eastAsia="pl-PL"/>
              </w:rPr>
            </w:pPr>
            <w:r w:rsidRPr="00AE1037">
              <w:rPr>
                <w:rFonts w:ascii="Times New Roman" w:hAnsi="Times New Roman"/>
                <w:sz w:val="18"/>
                <w:szCs w:val="18"/>
                <w:lang w:val="en-GB" w:eastAsia="pl-PL"/>
              </w:rPr>
              <w:t>Storage Commitment 1.2.840.10008.1.20.1,</w:t>
            </w:r>
          </w:p>
          <w:p w14:paraId="72251CDD" w14:textId="77777777" w:rsidR="0052410D" w:rsidRPr="00AE1037" w:rsidRDefault="0052410D">
            <w:pPr>
              <w:numPr>
                <w:ilvl w:val="0"/>
                <w:numId w:val="32"/>
              </w:numPr>
              <w:spacing w:before="0" w:after="0" w:line="276" w:lineRule="auto"/>
              <w:contextualSpacing/>
              <w:rPr>
                <w:rFonts w:ascii="Times New Roman" w:hAnsi="Times New Roman"/>
                <w:sz w:val="18"/>
                <w:szCs w:val="18"/>
                <w:lang w:val="en-US" w:eastAsia="pl-PL"/>
              </w:rPr>
            </w:pPr>
            <w:r w:rsidRPr="00AE1037">
              <w:rPr>
                <w:rFonts w:ascii="Times New Roman" w:hAnsi="Times New Roman"/>
                <w:sz w:val="18"/>
                <w:szCs w:val="18"/>
                <w:lang w:val="en-GB" w:eastAsia="pl-PL"/>
              </w:rPr>
              <w:t>Standard Digital X-ray Image Storage (presentation, processing) 1.2.840.10008.5.1.4.1.1.1.1, 1.2.840.10008.5.1.4.1.1.1.1.1,</w:t>
            </w:r>
          </w:p>
          <w:p w14:paraId="14D135CF" w14:textId="77777777" w:rsidR="0052410D" w:rsidRPr="00AE1037" w:rsidRDefault="0052410D">
            <w:pPr>
              <w:numPr>
                <w:ilvl w:val="0"/>
                <w:numId w:val="32"/>
              </w:numPr>
              <w:spacing w:before="0" w:after="0" w:line="276" w:lineRule="auto"/>
              <w:contextualSpacing/>
              <w:rPr>
                <w:rFonts w:ascii="Times New Roman" w:hAnsi="Times New Roman"/>
                <w:sz w:val="18"/>
                <w:szCs w:val="18"/>
                <w:lang w:val="en-US" w:eastAsia="pl-PL"/>
              </w:rPr>
            </w:pPr>
            <w:r w:rsidRPr="00AE1037">
              <w:rPr>
                <w:rFonts w:ascii="Times New Roman" w:hAnsi="Times New Roman"/>
                <w:sz w:val="18"/>
                <w:szCs w:val="18"/>
                <w:lang w:val="en-GB" w:eastAsia="pl-PL"/>
              </w:rPr>
              <w:t>Standard Mammography Image Storage (presentation, processing) 1.2.840.10008.5.1.4.1.1.1.2, 1.2.840.10008.5.1.4.1.1.1.2.1,</w:t>
            </w:r>
          </w:p>
          <w:p w14:paraId="390A12DA" w14:textId="77777777" w:rsidR="0052410D" w:rsidRPr="00AE1037" w:rsidRDefault="0052410D">
            <w:pPr>
              <w:numPr>
                <w:ilvl w:val="0"/>
                <w:numId w:val="32"/>
              </w:numPr>
              <w:spacing w:before="0" w:after="0" w:line="276" w:lineRule="auto"/>
              <w:contextualSpacing/>
              <w:rPr>
                <w:rFonts w:ascii="Times New Roman" w:hAnsi="Times New Roman"/>
                <w:sz w:val="18"/>
                <w:szCs w:val="18"/>
                <w:lang w:val="en-US" w:eastAsia="pl-PL"/>
              </w:rPr>
            </w:pPr>
            <w:r w:rsidRPr="00AE1037">
              <w:rPr>
                <w:rFonts w:ascii="Times New Roman" w:hAnsi="Times New Roman"/>
                <w:sz w:val="18"/>
                <w:szCs w:val="18"/>
                <w:lang w:val="en-GB" w:eastAsia="pl-PL"/>
              </w:rPr>
              <w:t>Standard CR Image Storage 1.2.840.10008.5.1.4.1.1.1,</w:t>
            </w:r>
          </w:p>
          <w:p w14:paraId="52820811" w14:textId="77777777" w:rsidR="0052410D" w:rsidRPr="00AE1037" w:rsidRDefault="0052410D">
            <w:pPr>
              <w:numPr>
                <w:ilvl w:val="0"/>
                <w:numId w:val="32"/>
              </w:numPr>
              <w:spacing w:before="0" w:after="0" w:line="276" w:lineRule="auto"/>
              <w:contextualSpacing/>
              <w:rPr>
                <w:rFonts w:ascii="Times New Roman" w:hAnsi="Times New Roman"/>
                <w:sz w:val="18"/>
                <w:szCs w:val="18"/>
                <w:lang w:val="en-US" w:eastAsia="pl-PL"/>
              </w:rPr>
            </w:pPr>
            <w:r w:rsidRPr="00AE1037">
              <w:rPr>
                <w:rFonts w:ascii="Times New Roman" w:hAnsi="Times New Roman"/>
                <w:sz w:val="18"/>
                <w:szCs w:val="18"/>
                <w:lang w:val="en-GB" w:eastAsia="pl-PL"/>
              </w:rPr>
              <w:t>Standard CT Image Storage 1.2.840.10008.5.1.4.1.1.2,</w:t>
            </w:r>
          </w:p>
          <w:p w14:paraId="617C49F8" w14:textId="77777777" w:rsidR="0052410D" w:rsidRPr="00AE1037" w:rsidRDefault="0052410D">
            <w:pPr>
              <w:numPr>
                <w:ilvl w:val="0"/>
                <w:numId w:val="32"/>
              </w:numPr>
              <w:spacing w:before="0" w:after="0" w:line="276" w:lineRule="auto"/>
              <w:contextualSpacing/>
              <w:rPr>
                <w:rFonts w:ascii="Times New Roman" w:hAnsi="Times New Roman"/>
                <w:sz w:val="18"/>
                <w:szCs w:val="18"/>
                <w:lang w:val="en-US" w:eastAsia="pl-PL"/>
              </w:rPr>
            </w:pPr>
            <w:r w:rsidRPr="00AE1037">
              <w:rPr>
                <w:rFonts w:ascii="Times New Roman" w:hAnsi="Times New Roman"/>
                <w:sz w:val="18"/>
                <w:szCs w:val="18"/>
                <w:lang w:val="en-GB" w:eastAsia="pl-PL"/>
              </w:rPr>
              <w:t>Standard US Multiframe Image Storage (retired) 1.2.840.10008.5.1.4.1.1.3,</w:t>
            </w:r>
          </w:p>
          <w:p w14:paraId="782E881B" w14:textId="77777777" w:rsidR="0052410D" w:rsidRPr="00AE1037" w:rsidRDefault="0052410D">
            <w:pPr>
              <w:numPr>
                <w:ilvl w:val="0"/>
                <w:numId w:val="32"/>
              </w:numPr>
              <w:spacing w:before="0" w:after="0" w:line="276" w:lineRule="auto"/>
              <w:contextualSpacing/>
              <w:rPr>
                <w:rFonts w:ascii="Times New Roman" w:hAnsi="Times New Roman"/>
                <w:sz w:val="18"/>
                <w:szCs w:val="18"/>
                <w:lang w:val="en-US" w:eastAsia="pl-PL"/>
              </w:rPr>
            </w:pPr>
            <w:r w:rsidRPr="00AE1037">
              <w:rPr>
                <w:rFonts w:ascii="Times New Roman" w:hAnsi="Times New Roman"/>
                <w:sz w:val="18"/>
                <w:szCs w:val="18"/>
                <w:lang w:val="en-GB" w:eastAsia="pl-PL"/>
              </w:rPr>
              <w:t>Standard MR Image Storage 1.2.840.10008.5.1.4.1.1.4,</w:t>
            </w:r>
          </w:p>
          <w:p w14:paraId="2C286BEC" w14:textId="77777777" w:rsidR="0052410D" w:rsidRPr="00AE1037" w:rsidRDefault="0052410D">
            <w:pPr>
              <w:numPr>
                <w:ilvl w:val="0"/>
                <w:numId w:val="32"/>
              </w:numPr>
              <w:spacing w:before="0" w:after="0" w:line="276" w:lineRule="auto"/>
              <w:contextualSpacing/>
              <w:rPr>
                <w:rFonts w:ascii="Times New Roman" w:hAnsi="Times New Roman"/>
                <w:sz w:val="18"/>
                <w:szCs w:val="18"/>
                <w:lang w:val="en-US" w:eastAsia="pl-PL"/>
              </w:rPr>
            </w:pPr>
            <w:r w:rsidRPr="00AE1037">
              <w:rPr>
                <w:rFonts w:ascii="Times New Roman" w:hAnsi="Times New Roman"/>
                <w:sz w:val="18"/>
                <w:szCs w:val="18"/>
                <w:lang w:val="en-GB" w:eastAsia="pl-PL"/>
              </w:rPr>
              <w:t>Standard X-ray Angio Image Storage 1.2.840.10008.5.1.4.1.1.12.1,</w:t>
            </w:r>
          </w:p>
          <w:p w14:paraId="25C0F6CE" w14:textId="77777777" w:rsidR="0052410D" w:rsidRPr="00AE1037" w:rsidRDefault="0052410D">
            <w:pPr>
              <w:numPr>
                <w:ilvl w:val="0"/>
                <w:numId w:val="32"/>
              </w:numPr>
              <w:spacing w:before="0" w:after="0" w:line="276" w:lineRule="auto"/>
              <w:contextualSpacing/>
              <w:rPr>
                <w:rFonts w:ascii="Times New Roman" w:hAnsi="Times New Roman"/>
                <w:sz w:val="18"/>
                <w:szCs w:val="18"/>
                <w:lang w:val="en-US" w:eastAsia="pl-PL"/>
              </w:rPr>
            </w:pPr>
            <w:r w:rsidRPr="00AE1037">
              <w:rPr>
                <w:rFonts w:ascii="Times New Roman" w:hAnsi="Times New Roman"/>
                <w:sz w:val="18"/>
                <w:szCs w:val="18"/>
                <w:lang w:val="en-GB" w:eastAsia="pl-PL"/>
              </w:rPr>
              <w:t>Mammography CAD SR 1.2.840.10008.5.1.4.1.1.88.50,</w:t>
            </w:r>
          </w:p>
          <w:p w14:paraId="76C90DE8" w14:textId="77777777" w:rsidR="0052410D" w:rsidRPr="00AE1037" w:rsidRDefault="0052410D">
            <w:pPr>
              <w:numPr>
                <w:ilvl w:val="0"/>
                <w:numId w:val="32"/>
              </w:numPr>
              <w:spacing w:before="0" w:after="0" w:line="276" w:lineRule="auto"/>
              <w:contextualSpacing/>
              <w:rPr>
                <w:rFonts w:ascii="Times New Roman" w:hAnsi="Times New Roman"/>
                <w:sz w:val="18"/>
                <w:szCs w:val="18"/>
                <w:lang w:val="en-US" w:eastAsia="pl-PL"/>
              </w:rPr>
            </w:pPr>
            <w:r w:rsidRPr="00AE1037">
              <w:rPr>
                <w:rFonts w:ascii="Times New Roman" w:hAnsi="Times New Roman"/>
                <w:sz w:val="18"/>
                <w:szCs w:val="18"/>
                <w:lang w:val="en-GB" w:eastAsia="pl-PL"/>
              </w:rPr>
              <w:t>Key Object Selection Document 1.2.840.10008.5.1.4.1.1.88.59</w:t>
            </w:r>
          </w:p>
        </w:tc>
        <w:tc>
          <w:tcPr>
            <w:tcW w:w="1134" w:type="dxa"/>
            <w:tcBorders>
              <w:top w:val="single" w:sz="4" w:space="0" w:color="000000"/>
              <w:left w:val="single" w:sz="4" w:space="0" w:color="000000"/>
              <w:bottom w:val="single" w:sz="4" w:space="0" w:color="000000"/>
            </w:tcBorders>
          </w:tcPr>
          <w:p w14:paraId="1A276BA7"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val="en-US" w:eastAsia="pl-PL"/>
              </w:rPr>
            </w:pPr>
            <w:r w:rsidRPr="00AE1037">
              <w:rPr>
                <w:rFonts w:ascii="Times New Roman" w:hAnsi="Times New Roman"/>
                <w:sz w:val="18"/>
                <w:szCs w:val="18"/>
                <w:lang w:val="en-US" w:eastAsia="pl-PL"/>
              </w:rPr>
              <w:t>TAK</w:t>
            </w:r>
          </w:p>
        </w:tc>
        <w:tc>
          <w:tcPr>
            <w:tcW w:w="1134" w:type="dxa"/>
            <w:tcBorders>
              <w:top w:val="single" w:sz="4" w:space="0" w:color="000000"/>
              <w:left w:val="single" w:sz="4" w:space="0" w:color="000000"/>
              <w:bottom w:val="single" w:sz="4" w:space="0" w:color="000000"/>
            </w:tcBorders>
          </w:tcPr>
          <w:p w14:paraId="7559AE92"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val="en-US" w:eastAsia="pl-PL"/>
              </w:rPr>
            </w:pPr>
          </w:p>
        </w:tc>
      </w:tr>
      <w:tr w:rsidR="0052410D" w:rsidRPr="00AE1037" w14:paraId="3E97F1FD"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D8368A7"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val="en-US"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4552BB50" w14:textId="77777777" w:rsidR="0052410D" w:rsidRPr="00613D79" w:rsidRDefault="0052410D" w:rsidP="0052410D">
            <w:pPr>
              <w:spacing w:before="0" w:after="0" w:line="276" w:lineRule="auto"/>
              <w:rPr>
                <w:rFonts w:ascii="Times New Roman" w:hAnsi="Times New Roman"/>
                <w:sz w:val="20"/>
                <w:szCs w:val="20"/>
                <w:lang w:val="en-US" w:eastAsia="pl-PL"/>
              </w:rPr>
            </w:pPr>
            <w:r w:rsidRPr="00613D79">
              <w:rPr>
                <w:rFonts w:ascii="Times New Roman" w:eastAsia="Arial Unicode MS" w:hAnsi="Times New Roman"/>
                <w:sz w:val="20"/>
                <w:szCs w:val="20"/>
                <w:lang w:val="en-US" w:eastAsia="pl-PL"/>
              </w:rPr>
              <w:t>Obsługa poniższych Transfer Syntax:</w:t>
            </w:r>
          </w:p>
          <w:p w14:paraId="11E8D471" w14:textId="77777777" w:rsidR="0052410D" w:rsidRPr="00613D79" w:rsidRDefault="0052410D">
            <w:pPr>
              <w:numPr>
                <w:ilvl w:val="0"/>
                <w:numId w:val="33"/>
              </w:numPr>
              <w:spacing w:before="0" w:after="0" w:line="276" w:lineRule="auto"/>
              <w:contextualSpacing/>
              <w:rPr>
                <w:rFonts w:ascii="Times New Roman" w:hAnsi="Times New Roman"/>
                <w:sz w:val="20"/>
                <w:szCs w:val="20"/>
                <w:lang w:val="en-US" w:eastAsia="pl-PL"/>
              </w:rPr>
            </w:pPr>
            <w:r w:rsidRPr="00613D79">
              <w:rPr>
                <w:rFonts w:ascii="Times New Roman" w:eastAsia="Arial Unicode MS" w:hAnsi="Times New Roman"/>
                <w:sz w:val="20"/>
                <w:szCs w:val="20"/>
                <w:lang w:val="en-GB" w:eastAsia="pl-PL"/>
              </w:rPr>
              <w:t>Implicit VR Little Endian Transfer Syntax 1.2.840.10008.1.2</w:t>
            </w:r>
          </w:p>
          <w:p w14:paraId="2C2AA781" w14:textId="77777777" w:rsidR="0052410D" w:rsidRPr="00613D79" w:rsidRDefault="0052410D">
            <w:pPr>
              <w:numPr>
                <w:ilvl w:val="0"/>
                <w:numId w:val="33"/>
              </w:numPr>
              <w:spacing w:before="0" w:after="0" w:line="276" w:lineRule="auto"/>
              <w:contextualSpacing/>
              <w:rPr>
                <w:rFonts w:ascii="Times New Roman" w:hAnsi="Times New Roman"/>
                <w:sz w:val="20"/>
                <w:szCs w:val="20"/>
                <w:lang w:val="en-US" w:eastAsia="pl-PL"/>
              </w:rPr>
            </w:pPr>
            <w:r w:rsidRPr="00613D79">
              <w:rPr>
                <w:rFonts w:ascii="Times New Roman" w:eastAsia="Arial Unicode MS" w:hAnsi="Times New Roman"/>
                <w:sz w:val="20"/>
                <w:szCs w:val="20"/>
                <w:lang w:val="en-GB" w:eastAsia="pl-PL"/>
              </w:rPr>
              <w:t>Explicit VR Little Endian Transfer Syntax 1.2.840.10008.1.2.1</w:t>
            </w:r>
          </w:p>
          <w:p w14:paraId="7B68B908" w14:textId="77777777" w:rsidR="0052410D" w:rsidRPr="00613D79" w:rsidRDefault="0052410D">
            <w:pPr>
              <w:numPr>
                <w:ilvl w:val="0"/>
                <w:numId w:val="33"/>
              </w:numPr>
              <w:spacing w:before="0" w:after="0" w:line="276" w:lineRule="auto"/>
              <w:contextualSpacing/>
              <w:rPr>
                <w:rFonts w:ascii="Times New Roman" w:hAnsi="Times New Roman"/>
                <w:sz w:val="20"/>
                <w:szCs w:val="20"/>
                <w:lang w:val="en-US" w:eastAsia="pl-PL"/>
              </w:rPr>
            </w:pPr>
            <w:r w:rsidRPr="00613D79">
              <w:rPr>
                <w:rFonts w:ascii="Times New Roman" w:eastAsia="Arial Unicode MS" w:hAnsi="Times New Roman"/>
                <w:sz w:val="20"/>
                <w:szCs w:val="20"/>
                <w:lang w:val="en-GB" w:eastAsia="pl-PL"/>
              </w:rPr>
              <w:t>Explicit VR Big Endian Transfer Syntax 1.2.840.10008.1.2.2</w:t>
            </w:r>
          </w:p>
          <w:p w14:paraId="7B8F5872" w14:textId="77777777" w:rsidR="0052410D" w:rsidRPr="00613D79" w:rsidRDefault="0052410D">
            <w:pPr>
              <w:numPr>
                <w:ilvl w:val="0"/>
                <w:numId w:val="33"/>
              </w:numPr>
              <w:spacing w:before="0" w:after="0" w:line="276" w:lineRule="auto"/>
              <w:contextualSpacing/>
              <w:rPr>
                <w:rFonts w:ascii="Times New Roman" w:hAnsi="Times New Roman"/>
                <w:sz w:val="20"/>
                <w:szCs w:val="20"/>
                <w:lang w:val="en-US" w:eastAsia="pl-PL"/>
              </w:rPr>
            </w:pPr>
            <w:r w:rsidRPr="00613D79">
              <w:rPr>
                <w:rFonts w:ascii="Times New Roman" w:eastAsia="Arial Unicode MS" w:hAnsi="Times New Roman"/>
                <w:sz w:val="20"/>
                <w:szCs w:val="20"/>
                <w:lang w:val="en-GB" w:eastAsia="pl-PL"/>
              </w:rPr>
              <w:t>JPEG Baseline Transfer Syntax 1.2.840.10008.1.2.4.50</w:t>
            </w:r>
          </w:p>
          <w:p w14:paraId="45410706" w14:textId="77777777" w:rsidR="0052410D" w:rsidRPr="00613D79" w:rsidRDefault="0052410D">
            <w:pPr>
              <w:numPr>
                <w:ilvl w:val="0"/>
                <w:numId w:val="33"/>
              </w:numPr>
              <w:spacing w:before="0" w:after="0" w:line="276" w:lineRule="auto"/>
              <w:contextualSpacing/>
              <w:rPr>
                <w:rFonts w:ascii="Times New Roman" w:hAnsi="Times New Roman"/>
                <w:sz w:val="20"/>
                <w:szCs w:val="20"/>
                <w:lang w:val="en-US" w:eastAsia="pl-PL"/>
              </w:rPr>
            </w:pPr>
            <w:r w:rsidRPr="00613D79">
              <w:rPr>
                <w:rFonts w:ascii="Times New Roman" w:eastAsia="Arial Unicode MS" w:hAnsi="Times New Roman"/>
                <w:sz w:val="20"/>
                <w:szCs w:val="20"/>
                <w:lang w:val="en-GB" w:eastAsia="pl-PL"/>
              </w:rPr>
              <w:t>JPEG Extended Transfer Syntax 1.2.840.10008.1.2.4.51</w:t>
            </w:r>
          </w:p>
          <w:p w14:paraId="6AB74386" w14:textId="77777777" w:rsidR="0052410D" w:rsidRPr="00613D79" w:rsidRDefault="0052410D">
            <w:pPr>
              <w:numPr>
                <w:ilvl w:val="0"/>
                <w:numId w:val="33"/>
              </w:numPr>
              <w:spacing w:before="0" w:after="0" w:line="276" w:lineRule="auto"/>
              <w:contextualSpacing/>
              <w:rPr>
                <w:rFonts w:ascii="Times New Roman" w:hAnsi="Times New Roman"/>
                <w:sz w:val="20"/>
                <w:szCs w:val="20"/>
                <w:lang w:val="en-US" w:eastAsia="pl-PL"/>
              </w:rPr>
            </w:pPr>
            <w:r w:rsidRPr="00613D79">
              <w:rPr>
                <w:rFonts w:ascii="Times New Roman" w:eastAsia="Arial Unicode MS" w:hAnsi="Times New Roman"/>
                <w:sz w:val="20"/>
                <w:szCs w:val="20"/>
                <w:lang w:val="en-GB" w:eastAsia="pl-PL"/>
              </w:rPr>
              <w:t>JPEG Lossless, Non-Hierarchical, First-Order Prediction Transfer Syntax 1.2.840.10008.1.2.4.70</w:t>
            </w:r>
          </w:p>
          <w:p w14:paraId="13A65D6D" w14:textId="77777777" w:rsidR="0052410D" w:rsidRPr="00613D79" w:rsidRDefault="0052410D">
            <w:pPr>
              <w:numPr>
                <w:ilvl w:val="0"/>
                <w:numId w:val="33"/>
              </w:numPr>
              <w:spacing w:before="0" w:after="0" w:line="276" w:lineRule="auto"/>
              <w:contextualSpacing/>
              <w:rPr>
                <w:rFonts w:ascii="Times New Roman" w:hAnsi="Times New Roman"/>
                <w:sz w:val="20"/>
                <w:szCs w:val="20"/>
                <w:lang w:val="en-US" w:eastAsia="pl-PL"/>
              </w:rPr>
            </w:pPr>
            <w:r w:rsidRPr="00613D79">
              <w:rPr>
                <w:rFonts w:ascii="Times New Roman" w:eastAsia="Arial Unicode MS" w:hAnsi="Times New Roman"/>
                <w:sz w:val="20"/>
                <w:szCs w:val="20"/>
                <w:lang w:val="en-GB" w:eastAsia="pl-PL"/>
              </w:rPr>
              <w:t>JPEG2000 Image Compression (Lossless Only) 1.2.840.10008.1.2.4.90</w:t>
            </w:r>
          </w:p>
          <w:p w14:paraId="705AC7BB" w14:textId="77777777" w:rsidR="0052410D" w:rsidRPr="00613D79" w:rsidRDefault="0052410D">
            <w:pPr>
              <w:numPr>
                <w:ilvl w:val="0"/>
                <w:numId w:val="33"/>
              </w:numPr>
              <w:spacing w:before="0" w:after="0" w:line="276" w:lineRule="auto"/>
              <w:contextualSpacing/>
              <w:rPr>
                <w:rFonts w:ascii="Times New Roman" w:hAnsi="Times New Roman"/>
                <w:sz w:val="20"/>
                <w:szCs w:val="20"/>
                <w:lang w:val="en-US" w:eastAsia="pl-PL"/>
              </w:rPr>
            </w:pPr>
            <w:r w:rsidRPr="00613D79">
              <w:rPr>
                <w:rFonts w:ascii="Times New Roman" w:eastAsia="Arial Unicode MS" w:hAnsi="Times New Roman"/>
                <w:sz w:val="20"/>
                <w:szCs w:val="20"/>
                <w:lang w:val="en-GB" w:eastAsia="pl-PL"/>
              </w:rPr>
              <w:t>JPEG2000 Image Compression 1.2.840.10008.1.2.4.91</w:t>
            </w:r>
          </w:p>
        </w:tc>
        <w:tc>
          <w:tcPr>
            <w:tcW w:w="1134" w:type="dxa"/>
            <w:tcBorders>
              <w:top w:val="single" w:sz="4" w:space="0" w:color="000000"/>
              <w:left w:val="single" w:sz="4" w:space="0" w:color="000000"/>
              <w:bottom w:val="single" w:sz="4" w:space="0" w:color="000000"/>
            </w:tcBorders>
          </w:tcPr>
          <w:p w14:paraId="65AD466B"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val="en-US" w:eastAsia="pl-PL"/>
              </w:rPr>
            </w:pPr>
            <w:r w:rsidRPr="00AE1037">
              <w:rPr>
                <w:rFonts w:ascii="Times New Roman" w:hAnsi="Times New Roman"/>
                <w:sz w:val="18"/>
                <w:szCs w:val="18"/>
                <w:lang w:val="en-US" w:eastAsia="pl-PL"/>
              </w:rPr>
              <w:t>TAK</w:t>
            </w:r>
          </w:p>
        </w:tc>
        <w:tc>
          <w:tcPr>
            <w:tcW w:w="1134" w:type="dxa"/>
            <w:tcBorders>
              <w:top w:val="single" w:sz="4" w:space="0" w:color="000000"/>
              <w:left w:val="single" w:sz="4" w:space="0" w:color="000000"/>
              <w:bottom w:val="single" w:sz="4" w:space="0" w:color="000000"/>
            </w:tcBorders>
          </w:tcPr>
          <w:p w14:paraId="43736FE1"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val="en-US" w:eastAsia="pl-PL"/>
              </w:rPr>
            </w:pPr>
          </w:p>
        </w:tc>
      </w:tr>
      <w:tr w:rsidR="0052410D" w:rsidRPr="00AE1037" w14:paraId="6BF00A45" w14:textId="77777777" w:rsidTr="006E4AC4">
        <w:trPr>
          <w:trHeight w:val="70"/>
          <w:jc w:val="center"/>
        </w:trPr>
        <w:tc>
          <w:tcPr>
            <w:tcW w:w="441" w:type="dxa"/>
            <w:gridSpan w:val="2"/>
            <w:tcBorders>
              <w:top w:val="single" w:sz="4" w:space="0" w:color="000000"/>
              <w:bottom w:val="single" w:sz="4" w:space="0" w:color="000000"/>
              <w:right w:val="single" w:sz="4" w:space="0" w:color="000000"/>
            </w:tcBorders>
          </w:tcPr>
          <w:p w14:paraId="662B5C49"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val="en-US"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28805382" w14:textId="77777777" w:rsidR="0052410D" w:rsidRPr="00613D79" w:rsidRDefault="0052410D" w:rsidP="0052410D">
            <w:pPr>
              <w:spacing w:before="0" w:after="0" w:line="276" w:lineRule="auto"/>
              <w:rPr>
                <w:rFonts w:ascii="Times New Roman" w:hAnsi="Times New Roman"/>
                <w:color w:val="000000"/>
                <w:sz w:val="20"/>
                <w:szCs w:val="20"/>
                <w:lang w:eastAsia="pl-PL"/>
              </w:rPr>
            </w:pPr>
            <w:r w:rsidRPr="00613D79">
              <w:rPr>
                <w:rFonts w:ascii="Times New Roman" w:hAnsi="Times New Roman"/>
                <w:color w:val="000000"/>
                <w:sz w:val="20"/>
                <w:szCs w:val="20"/>
                <w:lang w:eastAsia="pl-PL"/>
              </w:rPr>
              <w:t>System działa na systemach operacyjnych min. 64 bitowych</w:t>
            </w:r>
            <w:r w:rsidRPr="00613D79">
              <w:rPr>
                <w:rFonts w:ascii="Times New Roman" w:hAnsi="Times New Roman"/>
                <w:sz w:val="20"/>
                <w:szCs w:val="20"/>
                <w:lang w:eastAsia="pl-PL"/>
              </w:rPr>
              <w:t xml:space="preserve"> </w:t>
            </w:r>
          </w:p>
        </w:tc>
        <w:tc>
          <w:tcPr>
            <w:tcW w:w="1134" w:type="dxa"/>
            <w:tcBorders>
              <w:top w:val="single" w:sz="4" w:space="0" w:color="000000"/>
              <w:left w:val="single" w:sz="4" w:space="0" w:color="000000"/>
              <w:bottom w:val="single" w:sz="4" w:space="0" w:color="000000"/>
            </w:tcBorders>
          </w:tcPr>
          <w:p w14:paraId="5E1066C9"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36440E94"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11F62D88"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2C6F658"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55E582C8" w14:textId="77777777" w:rsidR="0052410D" w:rsidRPr="00613D79" w:rsidRDefault="0052410D" w:rsidP="0052410D">
            <w:pPr>
              <w:spacing w:before="0" w:after="0" w:line="276" w:lineRule="auto"/>
              <w:rPr>
                <w:rFonts w:ascii="Times New Roman" w:hAnsi="Times New Roman"/>
                <w:sz w:val="20"/>
                <w:szCs w:val="20"/>
                <w:lang w:eastAsia="pl-PL"/>
              </w:rPr>
            </w:pPr>
            <w:r w:rsidRPr="00613D79">
              <w:rPr>
                <w:rFonts w:ascii="Times New Roman" w:hAnsi="Times New Roman"/>
                <w:color w:val="000000"/>
                <w:sz w:val="20"/>
                <w:szCs w:val="20"/>
                <w:lang w:eastAsia="pl-PL"/>
              </w:rPr>
              <w:t>System PACS/dystrybucji może wykorzystywać więcej niż 8 GB pamięci RAM serwera</w:t>
            </w:r>
          </w:p>
        </w:tc>
        <w:tc>
          <w:tcPr>
            <w:tcW w:w="1134" w:type="dxa"/>
            <w:tcBorders>
              <w:top w:val="single" w:sz="4" w:space="0" w:color="000000"/>
              <w:left w:val="single" w:sz="4" w:space="0" w:color="000000"/>
              <w:bottom w:val="single" w:sz="4" w:space="0" w:color="000000"/>
            </w:tcBorders>
          </w:tcPr>
          <w:p w14:paraId="60D71363"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360FA9E9"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389189C0"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C3D84BD"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4F1A0154" w14:textId="77777777" w:rsidR="0052410D" w:rsidRPr="00613D79" w:rsidRDefault="0052410D" w:rsidP="0052410D">
            <w:pPr>
              <w:widowControl w:val="0"/>
              <w:autoSpaceDE w:val="0"/>
              <w:autoSpaceDN w:val="0"/>
              <w:adjustRightInd w:val="0"/>
              <w:spacing w:before="0" w:after="0" w:line="240" w:lineRule="auto"/>
              <w:rPr>
                <w:rFonts w:ascii="Times New Roman" w:hAnsi="Times New Roman"/>
                <w:sz w:val="20"/>
                <w:szCs w:val="20"/>
                <w:lang w:eastAsia="pl-PL"/>
              </w:rPr>
            </w:pPr>
            <w:r w:rsidRPr="00613D79">
              <w:rPr>
                <w:rFonts w:ascii="Times New Roman" w:hAnsi="Times New Roman"/>
                <w:color w:val="000000"/>
                <w:sz w:val="20"/>
                <w:szCs w:val="20"/>
                <w:lang w:eastAsia="pl-PL"/>
              </w:rPr>
              <w:t>System PACS/dystrybucji pracuje w systemie jako użytkownik ograniczony, nie wymagane są uprawnienia administracyjne do funkcjonowania programu.</w:t>
            </w:r>
          </w:p>
        </w:tc>
        <w:tc>
          <w:tcPr>
            <w:tcW w:w="1134" w:type="dxa"/>
            <w:tcBorders>
              <w:top w:val="single" w:sz="4" w:space="0" w:color="000000"/>
              <w:left w:val="single" w:sz="4" w:space="0" w:color="000000"/>
              <w:bottom w:val="single" w:sz="4" w:space="0" w:color="000000"/>
            </w:tcBorders>
          </w:tcPr>
          <w:p w14:paraId="33B1D5F9"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486A7EDC"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6E6FC907"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25E5DB2"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393D526D" w14:textId="77777777" w:rsidR="0052410D" w:rsidRPr="00613D79"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613D79">
              <w:rPr>
                <w:rFonts w:ascii="Times New Roman" w:eastAsia="TimesNewRoman" w:hAnsi="Times New Roman"/>
                <w:sz w:val="20"/>
                <w:szCs w:val="20"/>
                <w:lang w:eastAsia="pl-PL"/>
              </w:rPr>
              <w:t>Oferowany System działa w architekturze klient-serwer, kompletne dane obrazowe badań przechowywane są na serwerze.</w:t>
            </w:r>
          </w:p>
        </w:tc>
        <w:tc>
          <w:tcPr>
            <w:tcW w:w="1134" w:type="dxa"/>
            <w:tcBorders>
              <w:top w:val="single" w:sz="4" w:space="0" w:color="000000"/>
              <w:left w:val="single" w:sz="4" w:space="0" w:color="000000"/>
              <w:bottom w:val="single" w:sz="4" w:space="0" w:color="000000"/>
            </w:tcBorders>
          </w:tcPr>
          <w:p w14:paraId="008FF47F"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2DA357E5"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5CC5E9E9"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17FF8E8"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357CB8F8" w14:textId="77777777" w:rsidR="0052410D" w:rsidRPr="00613D79"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613D79">
              <w:rPr>
                <w:rFonts w:ascii="Times New Roman" w:eastAsia="TimesNewRoman" w:hAnsi="Times New Roman"/>
                <w:sz w:val="20"/>
                <w:szCs w:val="20"/>
                <w:lang w:eastAsia="pl-PL"/>
              </w:rPr>
              <w:t>Baza danych wszystkich przesłanych do stacji pacjentów w technologii min. SQL. Obsługa procesu starzenia się badań i przenoszenia najstarszych badań na nośniki off-line</w:t>
            </w:r>
          </w:p>
        </w:tc>
        <w:tc>
          <w:tcPr>
            <w:tcW w:w="1134" w:type="dxa"/>
            <w:tcBorders>
              <w:top w:val="single" w:sz="4" w:space="0" w:color="000000"/>
              <w:left w:val="single" w:sz="4" w:space="0" w:color="000000"/>
              <w:bottom w:val="single" w:sz="4" w:space="0" w:color="000000"/>
            </w:tcBorders>
          </w:tcPr>
          <w:p w14:paraId="0CD0D006"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 xml:space="preserve">TAK podać </w:t>
            </w:r>
          </w:p>
        </w:tc>
        <w:tc>
          <w:tcPr>
            <w:tcW w:w="1134" w:type="dxa"/>
            <w:tcBorders>
              <w:top w:val="single" w:sz="4" w:space="0" w:color="000000"/>
              <w:left w:val="single" w:sz="4" w:space="0" w:color="000000"/>
              <w:bottom w:val="single" w:sz="4" w:space="0" w:color="000000"/>
            </w:tcBorders>
          </w:tcPr>
          <w:p w14:paraId="41C9260F"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7AB4923C"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FAB6F08"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5ECF4226" w14:textId="77777777" w:rsidR="0052410D" w:rsidRPr="00613D79"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613D79">
              <w:rPr>
                <w:rFonts w:ascii="Times New Roman" w:eastAsia="TimesNewRoman" w:hAnsi="Times New Roman"/>
                <w:sz w:val="20"/>
                <w:szCs w:val="20"/>
                <w:lang w:eastAsia="pl-PL"/>
              </w:rPr>
              <w:t>System PACS/dystrybucji udostępniania i przesyła obrazy na stacje diagnostyczne i przeglądowe w formacie DICOM oraz referencyjnym w sposób autonomiczny i ręczny</w:t>
            </w:r>
          </w:p>
        </w:tc>
        <w:tc>
          <w:tcPr>
            <w:tcW w:w="1134" w:type="dxa"/>
            <w:tcBorders>
              <w:top w:val="single" w:sz="4" w:space="0" w:color="000000"/>
              <w:left w:val="single" w:sz="4" w:space="0" w:color="000000"/>
              <w:bottom w:val="single" w:sz="4" w:space="0" w:color="000000"/>
            </w:tcBorders>
          </w:tcPr>
          <w:p w14:paraId="50298724"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64325A06"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4895FB72"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C5B03E0"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4AB0A0C9" w14:textId="77777777" w:rsidR="0052410D" w:rsidRPr="00613D79"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613D79">
              <w:rPr>
                <w:rFonts w:ascii="Times New Roman" w:eastAsia="TimesNewRoman" w:hAnsi="Times New Roman"/>
                <w:sz w:val="20"/>
                <w:szCs w:val="20"/>
                <w:lang w:eastAsia="pl-PL"/>
              </w:rPr>
              <w:t>Możliwość zarządzania węzłami DICOM wraz z możliwością identyfikacji i sprawdzenia stanu węzła.</w:t>
            </w:r>
          </w:p>
        </w:tc>
        <w:tc>
          <w:tcPr>
            <w:tcW w:w="1134" w:type="dxa"/>
            <w:tcBorders>
              <w:top w:val="single" w:sz="4" w:space="0" w:color="000000"/>
              <w:left w:val="single" w:sz="4" w:space="0" w:color="000000"/>
              <w:bottom w:val="single" w:sz="4" w:space="0" w:color="000000"/>
            </w:tcBorders>
          </w:tcPr>
          <w:p w14:paraId="751514F6"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color w:val="000000"/>
                <w:sz w:val="18"/>
                <w:szCs w:val="18"/>
                <w:lang w:eastAsia="pl-PL"/>
              </w:rPr>
            </w:pPr>
            <w:r w:rsidRPr="00AE1037">
              <w:rPr>
                <w:rFonts w:ascii="Times New Roman" w:eastAsia="TimesNewRoman" w:hAnsi="Times New Roman"/>
                <w:color w:val="000000"/>
                <w:sz w:val="18"/>
                <w:szCs w:val="18"/>
                <w:lang w:eastAsia="pl-PL"/>
              </w:rPr>
              <w:t>TAK</w:t>
            </w:r>
          </w:p>
        </w:tc>
        <w:tc>
          <w:tcPr>
            <w:tcW w:w="1134" w:type="dxa"/>
            <w:tcBorders>
              <w:top w:val="single" w:sz="4" w:space="0" w:color="000000"/>
              <w:left w:val="single" w:sz="4" w:space="0" w:color="000000"/>
              <w:bottom w:val="single" w:sz="4" w:space="0" w:color="000000"/>
            </w:tcBorders>
          </w:tcPr>
          <w:p w14:paraId="44D20852"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color w:val="1F497D"/>
                <w:sz w:val="18"/>
                <w:szCs w:val="18"/>
                <w:lang w:eastAsia="pl-PL"/>
              </w:rPr>
            </w:pPr>
          </w:p>
        </w:tc>
      </w:tr>
      <w:tr w:rsidR="0052410D" w:rsidRPr="00AE1037" w14:paraId="72F48143" w14:textId="77777777" w:rsidTr="006E4AC4">
        <w:trPr>
          <w:jc w:val="center"/>
        </w:trPr>
        <w:tc>
          <w:tcPr>
            <w:tcW w:w="441" w:type="dxa"/>
            <w:gridSpan w:val="2"/>
            <w:tcBorders>
              <w:top w:val="single" w:sz="4" w:space="0" w:color="000000"/>
              <w:bottom w:val="single" w:sz="4" w:space="0" w:color="000000"/>
              <w:right w:val="single" w:sz="4" w:space="0" w:color="000000"/>
            </w:tcBorders>
          </w:tcPr>
          <w:p w14:paraId="3CDC0D18"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60EF32E6" w14:textId="77777777" w:rsidR="0052410D" w:rsidRPr="00613D79"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613D79">
              <w:rPr>
                <w:rFonts w:ascii="Times New Roman" w:eastAsia="TimesNewRoman" w:hAnsi="Times New Roman"/>
                <w:sz w:val="20"/>
                <w:szCs w:val="20"/>
                <w:lang w:eastAsia="pl-PL"/>
              </w:rPr>
              <w:t>Możliwość podglądu w systemie pełnych danych o pacjencie i badaniu zawartych w pliku obrazu</w:t>
            </w:r>
          </w:p>
        </w:tc>
        <w:tc>
          <w:tcPr>
            <w:tcW w:w="1134" w:type="dxa"/>
            <w:tcBorders>
              <w:top w:val="single" w:sz="4" w:space="0" w:color="000000"/>
              <w:left w:val="single" w:sz="4" w:space="0" w:color="000000"/>
              <w:bottom w:val="single" w:sz="4" w:space="0" w:color="000000"/>
            </w:tcBorders>
          </w:tcPr>
          <w:p w14:paraId="538091F2"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color w:val="000000"/>
                <w:sz w:val="18"/>
                <w:szCs w:val="18"/>
                <w:lang w:eastAsia="pl-PL"/>
              </w:rPr>
            </w:pPr>
            <w:r w:rsidRPr="00AE1037">
              <w:rPr>
                <w:rFonts w:ascii="Times New Roman" w:eastAsia="TimesNewRoman" w:hAnsi="Times New Roman"/>
                <w:color w:val="000000"/>
                <w:sz w:val="18"/>
                <w:szCs w:val="18"/>
                <w:lang w:eastAsia="pl-PL"/>
              </w:rPr>
              <w:t xml:space="preserve">TAK </w:t>
            </w:r>
          </w:p>
        </w:tc>
        <w:tc>
          <w:tcPr>
            <w:tcW w:w="1134" w:type="dxa"/>
            <w:tcBorders>
              <w:top w:val="single" w:sz="4" w:space="0" w:color="000000"/>
              <w:left w:val="single" w:sz="4" w:space="0" w:color="000000"/>
              <w:bottom w:val="single" w:sz="4" w:space="0" w:color="000000"/>
            </w:tcBorders>
          </w:tcPr>
          <w:p w14:paraId="066BDC71"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7DC919BF"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90FD99B"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601BE94C" w14:textId="77777777" w:rsidR="0052410D" w:rsidRPr="00613D79" w:rsidRDefault="0052410D" w:rsidP="0052410D">
            <w:pPr>
              <w:spacing w:before="0" w:after="0" w:line="276" w:lineRule="auto"/>
              <w:rPr>
                <w:rFonts w:ascii="Times New Roman" w:hAnsi="Times New Roman"/>
                <w:sz w:val="20"/>
                <w:szCs w:val="20"/>
                <w:lang w:eastAsia="pl-PL"/>
              </w:rPr>
            </w:pPr>
            <w:r w:rsidRPr="00613D79">
              <w:rPr>
                <w:rFonts w:ascii="Times New Roman" w:hAnsi="Times New Roman"/>
                <w:sz w:val="20"/>
                <w:szCs w:val="20"/>
                <w:lang w:eastAsia="pl-PL"/>
              </w:rPr>
              <w:t xml:space="preserve">Program współpracuje z archiwum krótkoterminowym (on-line) jak i z archiwum długoterminowym (off-line) </w:t>
            </w:r>
          </w:p>
        </w:tc>
        <w:tc>
          <w:tcPr>
            <w:tcW w:w="1134" w:type="dxa"/>
            <w:tcBorders>
              <w:top w:val="single" w:sz="4" w:space="0" w:color="000000"/>
              <w:left w:val="single" w:sz="4" w:space="0" w:color="000000"/>
              <w:bottom w:val="single" w:sz="4" w:space="0" w:color="000000"/>
            </w:tcBorders>
          </w:tcPr>
          <w:p w14:paraId="29D1E838"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74C67D7D"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55CE3FEF"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6ED9F9C"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0510FAD1" w14:textId="77777777" w:rsidR="0052410D" w:rsidRPr="00613D79" w:rsidRDefault="0052410D" w:rsidP="0052410D">
            <w:pPr>
              <w:spacing w:before="0" w:after="0" w:line="276" w:lineRule="auto"/>
              <w:rPr>
                <w:rFonts w:ascii="Times New Roman" w:hAnsi="Times New Roman"/>
                <w:sz w:val="20"/>
                <w:szCs w:val="20"/>
                <w:lang w:eastAsia="pl-PL"/>
              </w:rPr>
            </w:pPr>
            <w:r w:rsidRPr="00613D79">
              <w:rPr>
                <w:rFonts w:ascii="Times New Roman" w:hAnsi="Times New Roman"/>
                <w:sz w:val="20"/>
                <w:szCs w:val="20"/>
                <w:lang w:eastAsia="pl-PL"/>
              </w:rPr>
              <w:t>Program umożliwia wykonanie bezstratnej kompresji archiwum on-line. Kompresja np. po określonej godzinie, w określone dni, po określonym czasie leżakowania badania, przy braku miejsca w archiwum on-line</w:t>
            </w:r>
          </w:p>
        </w:tc>
        <w:tc>
          <w:tcPr>
            <w:tcW w:w="1134" w:type="dxa"/>
            <w:tcBorders>
              <w:top w:val="single" w:sz="4" w:space="0" w:color="000000"/>
              <w:left w:val="single" w:sz="4" w:space="0" w:color="000000"/>
              <w:bottom w:val="single" w:sz="4" w:space="0" w:color="000000"/>
            </w:tcBorders>
          </w:tcPr>
          <w:p w14:paraId="7772E0EA"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 xml:space="preserve">TAK </w:t>
            </w:r>
          </w:p>
        </w:tc>
        <w:tc>
          <w:tcPr>
            <w:tcW w:w="1134" w:type="dxa"/>
            <w:tcBorders>
              <w:top w:val="single" w:sz="4" w:space="0" w:color="000000"/>
              <w:left w:val="single" w:sz="4" w:space="0" w:color="000000"/>
              <w:bottom w:val="single" w:sz="4" w:space="0" w:color="000000"/>
            </w:tcBorders>
          </w:tcPr>
          <w:p w14:paraId="0D2B6BAB"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4E81ADFF"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477923B"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5A31DC8A" w14:textId="77777777" w:rsidR="0052410D" w:rsidRPr="00613D79" w:rsidRDefault="0052410D" w:rsidP="0052410D">
            <w:pPr>
              <w:spacing w:before="0" w:after="0" w:line="276" w:lineRule="auto"/>
              <w:rPr>
                <w:rFonts w:ascii="Times New Roman" w:hAnsi="Times New Roman"/>
                <w:sz w:val="20"/>
                <w:szCs w:val="20"/>
                <w:lang w:eastAsia="pl-PL"/>
              </w:rPr>
            </w:pPr>
            <w:r w:rsidRPr="00613D79">
              <w:rPr>
                <w:rFonts w:ascii="Times New Roman" w:hAnsi="Times New Roman"/>
                <w:sz w:val="20"/>
                <w:szCs w:val="20"/>
                <w:lang w:eastAsia="pl-PL"/>
              </w:rPr>
              <w:t>System umożliwia bezobsługowe przywracanie badań do archiwum on-line na żądanie (jeśli system nie jest zaopatrzony w bibliotekę LTO) system informuje który numer kasety LTO należy umieścić w napędzie</w:t>
            </w:r>
          </w:p>
        </w:tc>
        <w:tc>
          <w:tcPr>
            <w:tcW w:w="1134" w:type="dxa"/>
            <w:tcBorders>
              <w:top w:val="single" w:sz="4" w:space="0" w:color="000000"/>
              <w:left w:val="single" w:sz="4" w:space="0" w:color="000000"/>
              <w:bottom w:val="single" w:sz="4" w:space="0" w:color="000000"/>
            </w:tcBorders>
          </w:tcPr>
          <w:p w14:paraId="45E684AE"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377CEC4A"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73C929AE"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FFCE4AE"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03DDC746" w14:textId="77777777" w:rsidR="0052410D" w:rsidRPr="00613D79" w:rsidRDefault="0052410D" w:rsidP="0052410D">
            <w:pPr>
              <w:spacing w:before="0" w:after="0" w:line="276" w:lineRule="auto"/>
              <w:rPr>
                <w:rFonts w:ascii="Times New Roman" w:hAnsi="Times New Roman"/>
                <w:sz w:val="20"/>
                <w:szCs w:val="20"/>
                <w:lang w:eastAsia="pl-PL"/>
              </w:rPr>
            </w:pPr>
            <w:r w:rsidRPr="00613D79">
              <w:rPr>
                <w:rFonts w:ascii="Times New Roman" w:hAnsi="Times New Roman"/>
                <w:sz w:val="20"/>
                <w:szCs w:val="20"/>
                <w:lang w:eastAsia="pl-PL"/>
              </w:rPr>
              <w:t>System pozwala na ustawienie automatycznego procesu archiwizacji danych na zewnętrzne nośniki (np. po określonej godzinie, w określone dni, zaraz po spłynięciu badania)</w:t>
            </w:r>
          </w:p>
        </w:tc>
        <w:tc>
          <w:tcPr>
            <w:tcW w:w="1134" w:type="dxa"/>
            <w:tcBorders>
              <w:top w:val="single" w:sz="4" w:space="0" w:color="000000"/>
              <w:left w:val="single" w:sz="4" w:space="0" w:color="000000"/>
              <w:bottom w:val="single" w:sz="4" w:space="0" w:color="000000"/>
            </w:tcBorders>
          </w:tcPr>
          <w:p w14:paraId="6E3276A8"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20FF0E02"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14A0473A"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750F8F1"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486AEB6D" w14:textId="77777777" w:rsidR="0052410D" w:rsidRPr="00613D79" w:rsidRDefault="0052410D" w:rsidP="0052410D">
            <w:pPr>
              <w:spacing w:before="0" w:after="0" w:line="276" w:lineRule="auto"/>
              <w:rPr>
                <w:rFonts w:ascii="Times New Roman" w:hAnsi="Times New Roman"/>
                <w:sz w:val="20"/>
                <w:szCs w:val="20"/>
                <w:lang w:eastAsia="pl-PL"/>
              </w:rPr>
            </w:pPr>
            <w:r w:rsidRPr="00613D79">
              <w:rPr>
                <w:rFonts w:ascii="Times New Roman" w:hAnsi="Times New Roman"/>
                <w:sz w:val="20"/>
                <w:szCs w:val="20"/>
                <w:lang w:eastAsia="pl-PL"/>
              </w:rPr>
              <w:t>System pozwala na ustawienie automatycznego procesu usuwania z dysku danych znajdujących się na zewnętrznych nośnikach (po przekroczeniu określonego progu zajętości)</w:t>
            </w:r>
          </w:p>
        </w:tc>
        <w:tc>
          <w:tcPr>
            <w:tcW w:w="1134" w:type="dxa"/>
            <w:tcBorders>
              <w:top w:val="single" w:sz="4" w:space="0" w:color="000000"/>
              <w:left w:val="single" w:sz="4" w:space="0" w:color="000000"/>
              <w:bottom w:val="single" w:sz="4" w:space="0" w:color="000000"/>
            </w:tcBorders>
          </w:tcPr>
          <w:p w14:paraId="48D67F13"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67D5EADE"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15F0F35C"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3D94A38"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2201317E" w14:textId="77777777" w:rsidR="0052410D" w:rsidRPr="00613D79" w:rsidRDefault="0052410D" w:rsidP="0052410D">
            <w:pPr>
              <w:spacing w:before="0" w:after="0" w:line="276" w:lineRule="auto"/>
              <w:rPr>
                <w:rFonts w:ascii="Times New Roman" w:hAnsi="Times New Roman"/>
                <w:sz w:val="20"/>
                <w:szCs w:val="20"/>
                <w:lang w:eastAsia="pl-PL"/>
              </w:rPr>
            </w:pPr>
            <w:r w:rsidRPr="00613D79">
              <w:rPr>
                <w:rFonts w:ascii="Times New Roman" w:hAnsi="Times New Roman"/>
                <w:sz w:val="20"/>
                <w:szCs w:val="20"/>
                <w:lang w:eastAsia="pl-PL"/>
              </w:rPr>
              <w:t>System pozwala na wykonywanie kopii bezpieczeństwa na napędzie LTO/CD/DVD</w:t>
            </w:r>
          </w:p>
        </w:tc>
        <w:tc>
          <w:tcPr>
            <w:tcW w:w="1134" w:type="dxa"/>
            <w:tcBorders>
              <w:top w:val="single" w:sz="4" w:space="0" w:color="000000"/>
              <w:left w:val="single" w:sz="4" w:space="0" w:color="000000"/>
              <w:bottom w:val="single" w:sz="4" w:space="0" w:color="000000"/>
            </w:tcBorders>
          </w:tcPr>
          <w:p w14:paraId="22D47EE0"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4D141185"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21120549"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7B4D44E"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4F41A3E7" w14:textId="77777777" w:rsidR="0052410D" w:rsidRPr="00613D79" w:rsidRDefault="0052410D" w:rsidP="0052410D">
            <w:pPr>
              <w:spacing w:before="0" w:after="0" w:line="276" w:lineRule="auto"/>
              <w:rPr>
                <w:rFonts w:ascii="Times New Roman" w:hAnsi="Times New Roman"/>
                <w:sz w:val="20"/>
                <w:szCs w:val="20"/>
                <w:lang w:eastAsia="pl-PL"/>
              </w:rPr>
            </w:pPr>
            <w:r w:rsidRPr="00613D79">
              <w:rPr>
                <w:rFonts w:ascii="Times New Roman" w:hAnsi="Times New Roman"/>
                <w:sz w:val="20"/>
                <w:szCs w:val="20"/>
                <w:lang w:eastAsia="pl-PL"/>
              </w:rPr>
              <w:t>System niezależne przechowuje miniatur, nawet po przeniesieniu badań DICOM na napęd LTO/CD/DVD</w:t>
            </w:r>
          </w:p>
        </w:tc>
        <w:tc>
          <w:tcPr>
            <w:tcW w:w="1134" w:type="dxa"/>
            <w:tcBorders>
              <w:top w:val="single" w:sz="4" w:space="0" w:color="000000"/>
              <w:left w:val="single" w:sz="4" w:space="0" w:color="000000"/>
              <w:bottom w:val="single" w:sz="4" w:space="0" w:color="000000"/>
            </w:tcBorders>
          </w:tcPr>
          <w:p w14:paraId="2439C084"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color w:val="000000"/>
                <w:sz w:val="18"/>
                <w:szCs w:val="18"/>
                <w:lang w:eastAsia="pl-PL"/>
              </w:rPr>
            </w:pPr>
            <w:r w:rsidRPr="00AE1037">
              <w:rPr>
                <w:rFonts w:ascii="Times New Roman" w:hAnsi="Times New Roman"/>
                <w:color w:val="000000"/>
                <w:sz w:val="18"/>
                <w:szCs w:val="18"/>
                <w:lang w:eastAsia="pl-PL"/>
              </w:rPr>
              <w:t>TAK</w:t>
            </w:r>
          </w:p>
        </w:tc>
        <w:tc>
          <w:tcPr>
            <w:tcW w:w="1134" w:type="dxa"/>
            <w:tcBorders>
              <w:top w:val="single" w:sz="4" w:space="0" w:color="000000"/>
              <w:left w:val="single" w:sz="4" w:space="0" w:color="000000"/>
              <w:bottom w:val="single" w:sz="4" w:space="0" w:color="000000"/>
            </w:tcBorders>
          </w:tcPr>
          <w:p w14:paraId="569B5B7F"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b/>
                <w:sz w:val="18"/>
                <w:szCs w:val="18"/>
                <w:lang w:eastAsia="pl-PL"/>
              </w:rPr>
            </w:pPr>
          </w:p>
        </w:tc>
      </w:tr>
      <w:tr w:rsidR="0052410D" w:rsidRPr="00AE1037" w14:paraId="101F57F8"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B617572"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74E36B88" w14:textId="77777777" w:rsidR="0052410D" w:rsidRPr="00613D79" w:rsidRDefault="0052410D" w:rsidP="0052410D">
            <w:pPr>
              <w:spacing w:before="0" w:after="0" w:line="276" w:lineRule="auto"/>
              <w:rPr>
                <w:rFonts w:ascii="Times New Roman" w:hAnsi="Times New Roman"/>
                <w:sz w:val="20"/>
                <w:szCs w:val="20"/>
                <w:lang w:eastAsia="pl-PL"/>
              </w:rPr>
            </w:pPr>
            <w:r w:rsidRPr="00613D79">
              <w:rPr>
                <w:rFonts w:ascii="Times New Roman" w:hAnsi="Times New Roman"/>
                <w:sz w:val="20"/>
                <w:szCs w:val="20"/>
                <w:lang w:eastAsia="pl-PL"/>
              </w:rPr>
              <w:t>W przypadku braku badania w archiwum ONLINE system umożliwia automatycznie wgranie żądanego badania z napędu LTO, program obsługuje autoloadery LTO, Streamery, Dyski HDD-USB i inne nowoczesne nośniki danych</w:t>
            </w:r>
          </w:p>
        </w:tc>
        <w:tc>
          <w:tcPr>
            <w:tcW w:w="1134" w:type="dxa"/>
            <w:tcBorders>
              <w:top w:val="single" w:sz="4" w:space="0" w:color="000000"/>
              <w:left w:val="single" w:sz="4" w:space="0" w:color="000000"/>
              <w:bottom w:val="single" w:sz="4" w:space="0" w:color="000000"/>
            </w:tcBorders>
          </w:tcPr>
          <w:p w14:paraId="53A1276F"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68729DDF"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4B5CE902"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D7E8469"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19AA7648" w14:textId="77777777" w:rsidR="0052410D" w:rsidRPr="00613D79" w:rsidRDefault="0052410D" w:rsidP="0052410D">
            <w:pPr>
              <w:spacing w:before="0" w:after="0" w:line="276" w:lineRule="auto"/>
              <w:rPr>
                <w:rFonts w:ascii="Times New Roman" w:hAnsi="Times New Roman"/>
                <w:sz w:val="20"/>
                <w:szCs w:val="20"/>
                <w:lang w:eastAsia="pl-PL"/>
              </w:rPr>
            </w:pPr>
            <w:r w:rsidRPr="00613D79">
              <w:rPr>
                <w:rFonts w:ascii="Times New Roman" w:hAnsi="Times New Roman"/>
                <w:sz w:val="20"/>
                <w:szCs w:val="20"/>
                <w:lang w:eastAsia="pl-PL"/>
              </w:rPr>
              <w:t>Program pozwala na wyszukanie badań pacjenta w systemie PACS po jednym z poniższych kryteriów:</w:t>
            </w:r>
          </w:p>
          <w:p w14:paraId="3B885C3B" w14:textId="77777777" w:rsidR="0052410D" w:rsidRPr="00613D79" w:rsidRDefault="0052410D">
            <w:pPr>
              <w:numPr>
                <w:ilvl w:val="0"/>
                <w:numId w:val="34"/>
              </w:numPr>
              <w:spacing w:before="0" w:after="0" w:line="276" w:lineRule="auto"/>
              <w:contextualSpacing/>
              <w:rPr>
                <w:rFonts w:ascii="Times New Roman" w:hAnsi="Times New Roman"/>
                <w:sz w:val="20"/>
                <w:szCs w:val="20"/>
                <w:lang w:eastAsia="pl-PL"/>
              </w:rPr>
            </w:pPr>
            <w:r w:rsidRPr="00613D79">
              <w:rPr>
                <w:rFonts w:ascii="Times New Roman" w:hAnsi="Times New Roman"/>
                <w:sz w:val="20"/>
                <w:szCs w:val="20"/>
                <w:lang w:eastAsia="pl-PL"/>
              </w:rPr>
              <w:t xml:space="preserve">ID Pacjenta, </w:t>
            </w:r>
          </w:p>
          <w:p w14:paraId="7947267C" w14:textId="77777777" w:rsidR="0052410D" w:rsidRPr="00613D79" w:rsidRDefault="0052410D">
            <w:pPr>
              <w:numPr>
                <w:ilvl w:val="0"/>
                <w:numId w:val="34"/>
              </w:numPr>
              <w:spacing w:before="0" w:after="0" w:line="276" w:lineRule="auto"/>
              <w:contextualSpacing/>
              <w:rPr>
                <w:rFonts w:ascii="Times New Roman" w:hAnsi="Times New Roman"/>
                <w:sz w:val="20"/>
                <w:szCs w:val="20"/>
                <w:lang w:eastAsia="pl-PL"/>
              </w:rPr>
            </w:pPr>
            <w:r w:rsidRPr="00613D79">
              <w:rPr>
                <w:rFonts w:ascii="Times New Roman" w:hAnsi="Times New Roman"/>
                <w:sz w:val="20"/>
                <w:szCs w:val="20"/>
                <w:lang w:eastAsia="pl-PL"/>
              </w:rPr>
              <w:t xml:space="preserve">ID Badania, </w:t>
            </w:r>
          </w:p>
          <w:p w14:paraId="399C6832" w14:textId="77777777" w:rsidR="0052410D" w:rsidRPr="00613D79" w:rsidRDefault="0052410D">
            <w:pPr>
              <w:numPr>
                <w:ilvl w:val="0"/>
                <w:numId w:val="34"/>
              </w:numPr>
              <w:spacing w:before="0" w:after="0" w:line="276" w:lineRule="auto"/>
              <w:contextualSpacing/>
              <w:rPr>
                <w:rFonts w:ascii="Times New Roman" w:hAnsi="Times New Roman"/>
                <w:sz w:val="20"/>
                <w:szCs w:val="20"/>
                <w:lang w:eastAsia="pl-PL"/>
              </w:rPr>
            </w:pPr>
            <w:r w:rsidRPr="00613D79">
              <w:rPr>
                <w:rFonts w:ascii="Times New Roman" w:hAnsi="Times New Roman"/>
                <w:sz w:val="20"/>
                <w:szCs w:val="20"/>
                <w:lang w:eastAsia="pl-PL"/>
              </w:rPr>
              <w:t xml:space="preserve">Imię i nazwisko Pacjenta, </w:t>
            </w:r>
          </w:p>
          <w:p w14:paraId="40561776" w14:textId="77777777" w:rsidR="0052410D" w:rsidRPr="00613D79" w:rsidRDefault="0052410D">
            <w:pPr>
              <w:numPr>
                <w:ilvl w:val="0"/>
                <w:numId w:val="34"/>
              </w:numPr>
              <w:spacing w:before="0" w:after="0" w:line="276" w:lineRule="auto"/>
              <w:contextualSpacing/>
              <w:rPr>
                <w:rFonts w:ascii="Times New Roman" w:hAnsi="Times New Roman"/>
                <w:sz w:val="20"/>
                <w:szCs w:val="20"/>
                <w:lang w:eastAsia="pl-PL"/>
              </w:rPr>
            </w:pPr>
            <w:r w:rsidRPr="00613D79">
              <w:rPr>
                <w:rFonts w:ascii="Times New Roman" w:hAnsi="Times New Roman"/>
                <w:sz w:val="20"/>
                <w:szCs w:val="20"/>
                <w:lang w:eastAsia="pl-PL"/>
              </w:rPr>
              <w:t xml:space="preserve">Data urodzenia pacjenta, </w:t>
            </w:r>
          </w:p>
          <w:p w14:paraId="41CEE6C7" w14:textId="77777777" w:rsidR="0052410D" w:rsidRPr="00613D79" w:rsidRDefault="0052410D">
            <w:pPr>
              <w:numPr>
                <w:ilvl w:val="0"/>
                <w:numId w:val="34"/>
              </w:numPr>
              <w:spacing w:before="0" w:after="0" w:line="276" w:lineRule="auto"/>
              <w:contextualSpacing/>
              <w:rPr>
                <w:rFonts w:ascii="Times New Roman" w:hAnsi="Times New Roman"/>
                <w:sz w:val="20"/>
                <w:szCs w:val="20"/>
                <w:lang w:eastAsia="pl-PL"/>
              </w:rPr>
            </w:pPr>
            <w:r w:rsidRPr="00613D79">
              <w:rPr>
                <w:rFonts w:ascii="Times New Roman" w:hAnsi="Times New Roman"/>
                <w:sz w:val="20"/>
                <w:szCs w:val="20"/>
                <w:lang w:eastAsia="pl-PL"/>
              </w:rPr>
              <w:t xml:space="preserve">Opis badania (studyDescription), </w:t>
            </w:r>
          </w:p>
          <w:p w14:paraId="39784320" w14:textId="77777777" w:rsidR="0052410D" w:rsidRPr="00613D79" w:rsidRDefault="0052410D">
            <w:pPr>
              <w:numPr>
                <w:ilvl w:val="0"/>
                <w:numId w:val="34"/>
              </w:numPr>
              <w:spacing w:before="0" w:after="0" w:line="276" w:lineRule="auto"/>
              <w:contextualSpacing/>
              <w:rPr>
                <w:rFonts w:ascii="Times New Roman" w:hAnsi="Times New Roman"/>
                <w:sz w:val="20"/>
                <w:szCs w:val="20"/>
                <w:lang w:eastAsia="pl-PL"/>
              </w:rPr>
            </w:pPr>
            <w:r w:rsidRPr="00613D79">
              <w:rPr>
                <w:rFonts w:ascii="Times New Roman" w:hAnsi="Times New Roman"/>
                <w:sz w:val="20"/>
                <w:szCs w:val="20"/>
                <w:lang w:eastAsia="pl-PL"/>
              </w:rPr>
              <w:t xml:space="preserve">Data badania (w tym predefiniowane filtry ostatni kwartał, tydzień, miesiąc, wczoraj, przedwczoraj, konkretna data konkretny zakres dat), </w:t>
            </w:r>
          </w:p>
          <w:p w14:paraId="55B3EC81" w14:textId="77777777" w:rsidR="0052410D" w:rsidRPr="00613D79" w:rsidRDefault="0052410D">
            <w:pPr>
              <w:numPr>
                <w:ilvl w:val="0"/>
                <w:numId w:val="34"/>
              </w:numPr>
              <w:spacing w:before="0" w:after="0" w:line="276" w:lineRule="auto"/>
              <w:contextualSpacing/>
              <w:rPr>
                <w:rFonts w:ascii="Times New Roman" w:hAnsi="Times New Roman"/>
                <w:sz w:val="20"/>
                <w:szCs w:val="20"/>
                <w:lang w:eastAsia="pl-PL"/>
              </w:rPr>
            </w:pPr>
            <w:r w:rsidRPr="00613D79">
              <w:rPr>
                <w:rFonts w:ascii="Times New Roman" w:hAnsi="Times New Roman"/>
                <w:sz w:val="20"/>
                <w:szCs w:val="20"/>
                <w:lang w:eastAsia="pl-PL"/>
              </w:rPr>
              <w:t xml:space="preserve">Data wykonania badania (z dokładnością do godzin np: ostatnie 6 h), </w:t>
            </w:r>
          </w:p>
          <w:p w14:paraId="7284EE72" w14:textId="77777777" w:rsidR="0052410D" w:rsidRPr="00613D79" w:rsidRDefault="0052410D">
            <w:pPr>
              <w:numPr>
                <w:ilvl w:val="0"/>
                <w:numId w:val="34"/>
              </w:numPr>
              <w:spacing w:before="0" w:after="0" w:line="276" w:lineRule="auto"/>
              <w:contextualSpacing/>
              <w:rPr>
                <w:rFonts w:ascii="Times New Roman" w:hAnsi="Times New Roman"/>
                <w:sz w:val="20"/>
                <w:szCs w:val="20"/>
                <w:lang w:eastAsia="pl-PL"/>
              </w:rPr>
            </w:pPr>
            <w:r w:rsidRPr="00613D79">
              <w:rPr>
                <w:rFonts w:ascii="Times New Roman" w:hAnsi="Times New Roman"/>
                <w:sz w:val="20"/>
                <w:szCs w:val="20"/>
                <w:lang w:eastAsia="pl-PL"/>
              </w:rPr>
              <w:t xml:space="preserve">Zlecającego badanie, </w:t>
            </w:r>
          </w:p>
          <w:p w14:paraId="70BC8698" w14:textId="77777777" w:rsidR="0052410D" w:rsidRPr="00613D79" w:rsidRDefault="0052410D">
            <w:pPr>
              <w:numPr>
                <w:ilvl w:val="0"/>
                <w:numId w:val="34"/>
              </w:numPr>
              <w:spacing w:before="0" w:after="0" w:line="276" w:lineRule="auto"/>
              <w:contextualSpacing/>
              <w:rPr>
                <w:rFonts w:ascii="Times New Roman" w:hAnsi="Times New Roman"/>
                <w:sz w:val="20"/>
                <w:szCs w:val="20"/>
                <w:lang w:eastAsia="pl-PL"/>
              </w:rPr>
            </w:pPr>
            <w:r w:rsidRPr="00613D79">
              <w:rPr>
                <w:rFonts w:ascii="Times New Roman" w:hAnsi="Times New Roman"/>
                <w:sz w:val="20"/>
                <w:szCs w:val="20"/>
                <w:lang w:eastAsia="pl-PL"/>
              </w:rPr>
              <w:t xml:space="preserve">Nr Pesel, </w:t>
            </w:r>
          </w:p>
          <w:p w14:paraId="0B8466BD" w14:textId="77777777" w:rsidR="0052410D" w:rsidRPr="00613D79" w:rsidRDefault="0052410D">
            <w:pPr>
              <w:numPr>
                <w:ilvl w:val="0"/>
                <w:numId w:val="34"/>
              </w:numPr>
              <w:spacing w:before="0" w:after="0" w:line="276" w:lineRule="auto"/>
              <w:contextualSpacing/>
              <w:rPr>
                <w:rFonts w:ascii="Times New Roman" w:hAnsi="Times New Roman"/>
                <w:sz w:val="20"/>
                <w:szCs w:val="20"/>
                <w:lang w:eastAsia="pl-PL"/>
              </w:rPr>
            </w:pPr>
            <w:r w:rsidRPr="00613D79">
              <w:rPr>
                <w:rFonts w:ascii="Times New Roman" w:hAnsi="Times New Roman"/>
                <w:sz w:val="20"/>
                <w:szCs w:val="20"/>
                <w:lang w:eastAsia="pl-PL"/>
              </w:rPr>
              <w:lastRenderedPageBreak/>
              <w:t xml:space="preserve">Dowolne inne pole znajdujące się w danych tagach obrazu – możliwość wykonania takiej konfiguracji w dowolnej chwili poprzez serwis lub administratora danych – bez konieczności instalacji aktualizacji aplikacji </w:t>
            </w:r>
          </w:p>
        </w:tc>
        <w:tc>
          <w:tcPr>
            <w:tcW w:w="1134" w:type="dxa"/>
            <w:tcBorders>
              <w:top w:val="single" w:sz="4" w:space="0" w:color="000000"/>
              <w:left w:val="single" w:sz="4" w:space="0" w:color="000000"/>
              <w:bottom w:val="single" w:sz="4" w:space="0" w:color="000000"/>
            </w:tcBorders>
          </w:tcPr>
          <w:p w14:paraId="71661B54"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lastRenderedPageBreak/>
              <w:t xml:space="preserve">TAK </w:t>
            </w:r>
          </w:p>
        </w:tc>
        <w:tc>
          <w:tcPr>
            <w:tcW w:w="1134" w:type="dxa"/>
            <w:tcBorders>
              <w:top w:val="single" w:sz="4" w:space="0" w:color="000000"/>
              <w:left w:val="single" w:sz="4" w:space="0" w:color="000000"/>
              <w:bottom w:val="single" w:sz="4" w:space="0" w:color="000000"/>
            </w:tcBorders>
          </w:tcPr>
          <w:p w14:paraId="753347F8" w14:textId="77777777" w:rsidR="0052410D" w:rsidRPr="00AE1037" w:rsidRDefault="0052410D" w:rsidP="0052410D">
            <w:pPr>
              <w:spacing w:before="0" w:after="200" w:line="276" w:lineRule="auto"/>
              <w:rPr>
                <w:rFonts w:ascii="Times New Roman" w:hAnsi="Times New Roman"/>
                <w:sz w:val="18"/>
                <w:szCs w:val="18"/>
                <w:lang w:eastAsia="pl-PL"/>
              </w:rPr>
            </w:pPr>
          </w:p>
        </w:tc>
      </w:tr>
      <w:tr w:rsidR="0052410D" w:rsidRPr="00AE1037" w14:paraId="1157B707"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663CB91"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7D854B58" w14:textId="77777777" w:rsidR="0052410D" w:rsidRPr="00613D79"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613D79">
              <w:rPr>
                <w:rFonts w:ascii="Times New Roman" w:hAnsi="Times New Roman"/>
                <w:bCs/>
                <w:sz w:val="20"/>
                <w:szCs w:val="20"/>
                <w:lang w:eastAsia="pl-PL"/>
              </w:rPr>
              <w:t xml:space="preserve">System wyposażony jest w moduł </w:t>
            </w:r>
            <w:r w:rsidRPr="00613D79">
              <w:rPr>
                <w:rFonts w:ascii="Times New Roman" w:eastAsia="TimesNewRoman" w:hAnsi="Times New Roman"/>
                <w:sz w:val="20"/>
                <w:szCs w:val="20"/>
                <w:lang w:eastAsia="pl-PL"/>
              </w:rPr>
              <w:t>logowania i wyświetlania statystyk obciążenia serwerów (pamięć, procesor, dyski, ilość badań)</w:t>
            </w:r>
          </w:p>
        </w:tc>
        <w:tc>
          <w:tcPr>
            <w:tcW w:w="1134" w:type="dxa"/>
            <w:tcBorders>
              <w:top w:val="single" w:sz="4" w:space="0" w:color="000000"/>
              <w:left w:val="single" w:sz="4" w:space="0" w:color="000000"/>
              <w:bottom w:val="single" w:sz="4" w:space="0" w:color="000000"/>
            </w:tcBorders>
          </w:tcPr>
          <w:p w14:paraId="7DA86EB8"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41AC7D82"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34733F94"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D153000"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60DF737F"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hAnsi="Times New Roman"/>
                <w:bCs/>
                <w:sz w:val="20"/>
                <w:szCs w:val="20"/>
                <w:lang w:eastAsia="pl-PL"/>
              </w:rPr>
              <w:t xml:space="preserve">System </w:t>
            </w:r>
            <w:r w:rsidRPr="00AE1037">
              <w:rPr>
                <w:rFonts w:ascii="Times New Roman" w:eastAsia="TimesNewRoman" w:hAnsi="Times New Roman"/>
                <w:sz w:val="20"/>
                <w:szCs w:val="20"/>
                <w:lang w:eastAsia="pl-PL"/>
              </w:rPr>
              <w:t>loguje i wyświetlania statystyk i stanu duplikatorów</w:t>
            </w:r>
          </w:p>
        </w:tc>
        <w:tc>
          <w:tcPr>
            <w:tcW w:w="1134" w:type="dxa"/>
            <w:tcBorders>
              <w:top w:val="single" w:sz="4" w:space="0" w:color="000000"/>
              <w:left w:val="single" w:sz="4" w:space="0" w:color="000000"/>
              <w:bottom w:val="single" w:sz="4" w:space="0" w:color="000000"/>
            </w:tcBorders>
          </w:tcPr>
          <w:p w14:paraId="775EC6F2"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0A031CC4"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3B23E6F8"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45AE955"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6EB6302D"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hAnsi="Times New Roman"/>
                <w:bCs/>
                <w:sz w:val="20"/>
                <w:szCs w:val="20"/>
                <w:lang w:eastAsia="pl-PL"/>
              </w:rPr>
              <w:t>Funkcjonalność zapewniająca tworzenie wirtualnych archiwów prywatnych i publicznych, oraz nadawanie im praw dostępu.</w:t>
            </w:r>
          </w:p>
        </w:tc>
        <w:tc>
          <w:tcPr>
            <w:tcW w:w="1134" w:type="dxa"/>
            <w:tcBorders>
              <w:top w:val="single" w:sz="4" w:space="0" w:color="000000"/>
              <w:left w:val="single" w:sz="4" w:space="0" w:color="000000"/>
              <w:bottom w:val="single" w:sz="4" w:space="0" w:color="000000"/>
            </w:tcBorders>
          </w:tcPr>
          <w:p w14:paraId="5E63276E"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1CEC952F"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34223626"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B608917"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71781EC1"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Możliwość tworzenia archiwum badań odrzuconych. System na podstawie danych zawartych w obrazie automatycznie przenosi do archiwum badań odrzuconych. </w:t>
            </w:r>
          </w:p>
        </w:tc>
        <w:tc>
          <w:tcPr>
            <w:tcW w:w="1134" w:type="dxa"/>
            <w:tcBorders>
              <w:top w:val="single" w:sz="4" w:space="0" w:color="000000"/>
              <w:left w:val="single" w:sz="4" w:space="0" w:color="000000"/>
              <w:bottom w:val="single" w:sz="4" w:space="0" w:color="000000"/>
            </w:tcBorders>
          </w:tcPr>
          <w:p w14:paraId="2840C56E"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57E2D56A"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5634FE6E"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F842633"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M</w:t>
            </w:r>
          </w:p>
        </w:tc>
        <w:tc>
          <w:tcPr>
            <w:tcW w:w="8347" w:type="dxa"/>
            <w:gridSpan w:val="2"/>
            <w:tcBorders>
              <w:top w:val="single" w:sz="4" w:space="0" w:color="000000"/>
              <w:left w:val="single" w:sz="4" w:space="0" w:color="000000"/>
              <w:bottom w:val="single" w:sz="4" w:space="0" w:color="000000"/>
              <w:right w:val="single" w:sz="4" w:space="0" w:color="000000"/>
            </w:tcBorders>
          </w:tcPr>
          <w:p w14:paraId="2BBA3690"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Możliwość oznaczania badań dodatkowym komentarzem, również dla badań odrzuconych</w:t>
            </w:r>
          </w:p>
        </w:tc>
        <w:tc>
          <w:tcPr>
            <w:tcW w:w="1134" w:type="dxa"/>
            <w:tcBorders>
              <w:top w:val="single" w:sz="4" w:space="0" w:color="000000"/>
              <w:left w:val="single" w:sz="4" w:space="0" w:color="000000"/>
              <w:bottom w:val="single" w:sz="4" w:space="0" w:color="000000"/>
            </w:tcBorders>
          </w:tcPr>
          <w:p w14:paraId="21CC0975"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2B938A7F"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5BB8E472"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A11A910"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228FA242"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Funkcjonalność tworzenia raportów z badań w tym z badań odrzuconych w dowolnym okresie czasu.</w:t>
            </w:r>
          </w:p>
        </w:tc>
        <w:tc>
          <w:tcPr>
            <w:tcW w:w="1134" w:type="dxa"/>
            <w:tcBorders>
              <w:top w:val="single" w:sz="4" w:space="0" w:color="000000"/>
              <w:left w:val="single" w:sz="4" w:space="0" w:color="000000"/>
              <w:bottom w:val="single" w:sz="4" w:space="0" w:color="000000"/>
            </w:tcBorders>
          </w:tcPr>
          <w:p w14:paraId="7B50707A"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57F7E27E"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1126C2D5"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F20E019"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F</w:t>
            </w:r>
          </w:p>
        </w:tc>
        <w:tc>
          <w:tcPr>
            <w:tcW w:w="8347" w:type="dxa"/>
            <w:gridSpan w:val="2"/>
            <w:tcBorders>
              <w:top w:val="single" w:sz="4" w:space="0" w:color="000000"/>
              <w:left w:val="single" w:sz="4" w:space="0" w:color="000000"/>
              <w:bottom w:val="single" w:sz="4" w:space="0" w:color="000000"/>
              <w:right w:val="single" w:sz="4" w:space="0" w:color="000000"/>
            </w:tcBorders>
          </w:tcPr>
          <w:p w14:paraId="0B421480"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Klient systemu PACS umożliwia nagranie badania na urządzeniu nagrywającym</w:t>
            </w:r>
          </w:p>
        </w:tc>
        <w:tc>
          <w:tcPr>
            <w:tcW w:w="1134" w:type="dxa"/>
            <w:tcBorders>
              <w:top w:val="single" w:sz="4" w:space="0" w:color="000000"/>
              <w:left w:val="single" w:sz="4" w:space="0" w:color="000000"/>
              <w:bottom w:val="single" w:sz="4" w:space="0" w:color="000000"/>
            </w:tcBorders>
          </w:tcPr>
          <w:p w14:paraId="011917D2"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3AB371EF"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464C3DA5"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70D1EA0"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6D5CB145"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Klient systemu PACS umożliwia zlecenie przesłania badania na inne stacje diagnostyczne uprawnionym użytkownikom</w:t>
            </w:r>
          </w:p>
        </w:tc>
        <w:tc>
          <w:tcPr>
            <w:tcW w:w="1134" w:type="dxa"/>
            <w:tcBorders>
              <w:top w:val="single" w:sz="4" w:space="0" w:color="000000"/>
              <w:left w:val="single" w:sz="4" w:space="0" w:color="000000"/>
              <w:bottom w:val="single" w:sz="4" w:space="0" w:color="000000"/>
            </w:tcBorders>
          </w:tcPr>
          <w:p w14:paraId="18099968"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434EEFA4"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6E348086"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5E5BF53"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09E9D1EF"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System umożliwia zarządzanie informacjami i ustawieniami kont użytkowników przez administratora Systemu</w:t>
            </w:r>
          </w:p>
        </w:tc>
        <w:tc>
          <w:tcPr>
            <w:tcW w:w="1134" w:type="dxa"/>
            <w:tcBorders>
              <w:top w:val="single" w:sz="4" w:space="0" w:color="000000"/>
              <w:left w:val="single" w:sz="4" w:space="0" w:color="000000"/>
              <w:bottom w:val="single" w:sz="4" w:space="0" w:color="000000"/>
            </w:tcBorders>
          </w:tcPr>
          <w:p w14:paraId="6A277E2F"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0820D267"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1371D464"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F337CFA"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254E7D08" w14:textId="77777777" w:rsidR="0052410D" w:rsidRPr="00AE1037" w:rsidRDefault="0052410D" w:rsidP="0052410D">
            <w:pPr>
              <w:spacing w:before="0" w:after="0" w:line="276" w:lineRule="auto"/>
              <w:rPr>
                <w:rFonts w:ascii="Times New Roman" w:hAnsi="Times New Roman"/>
                <w:sz w:val="20"/>
                <w:szCs w:val="20"/>
                <w:lang w:val="en-US" w:eastAsia="pl-PL"/>
              </w:rPr>
            </w:pPr>
            <w:r w:rsidRPr="00AE1037">
              <w:rPr>
                <w:rFonts w:ascii="Times New Roman" w:hAnsi="Times New Roman"/>
                <w:sz w:val="20"/>
                <w:szCs w:val="20"/>
                <w:lang w:val="en-US" w:eastAsia="pl-PL"/>
              </w:rPr>
              <w:t>System jest zintegrowany z drzewem LDAP (Open LDAP, Microsoft Active Directory)</w:t>
            </w:r>
          </w:p>
        </w:tc>
        <w:tc>
          <w:tcPr>
            <w:tcW w:w="1134" w:type="dxa"/>
            <w:tcBorders>
              <w:top w:val="single" w:sz="4" w:space="0" w:color="000000"/>
              <w:left w:val="single" w:sz="4" w:space="0" w:color="000000"/>
              <w:bottom w:val="single" w:sz="4" w:space="0" w:color="000000"/>
            </w:tcBorders>
          </w:tcPr>
          <w:p w14:paraId="4F1F5946"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00B0A335" w14:textId="77777777" w:rsidR="0052410D" w:rsidRPr="00AE1037" w:rsidRDefault="0052410D" w:rsidP="0052410D">
            <w:pPr>
              <w:widowControl w:val="0"/>
              <w:tabs>
                <w:tab w:val="left" w:pos="411"/>
              </w:tabs>
              <w:autoSpaceDE w:val="0"/>
              <w:autoSpaceDN w:val="0"/>
              <w:adjustRightInd w:val="0"/>
              <w:spacing w:before="0" w:after="0" w:line="240" w:lineRule="auto"/>
              <w:rPr>
                <w:rFonts w:ascii="Times New Roman" w:hAnsi="Times New Roman"/>
                <w:sz w:val="18"/>
                <w:szCs w:val="18"/>
                <w:lang w:eastAsia="pl-PL"/>
              </w:rPr>
            </w:pPr>
          </w:p>
        </w:tc>
      </w:tr>
      <w:tr w:rsidR="0052410D" w:rsidRPr="00AE1037" w14:paraId="52582F75"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0EDB349"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0A03A3EB" w14:textId="77777777" w:rsidR="0052410D" w:rsidRPr="00AE1037" w:rsidRDefault="0052410D" w:rsidP="0052410D">
            <w:pPr>
              <w:spacing w:before="0" w:after="0" w:line="276" w:lineRule="auto"/>
              <w:rPr>
                <w:rFonts w:ascii="Times New Roman" w:hAnsi="Times New Roman"/>
                <w:sz w:val="20"/>
                <w:szCs w:val="20"/>
                <w:lang w:eastAsia="pl-PL"/>
              </w:rPr>
            </w:pPr>
            <w:r w:rsidRPr="00AE1037">
              <w:rPr>
                <w:rFonts w:ascii="Times New Roman" w:hAnsi="Times New Roman"/>
                <w:sz w:val="20"/>
                <w:szCs w:val="20"/>
                <w:lang w:eastAsia="pl-PL"/>
              </w:rPr>
              <w:t>Program pozwala na centralne zarządzanie użytkownikami w drzewie LDAP i określanie ich przynależności do ról i grup.</w:t>
            </w:r>
          </w:p>
        </w:tc>
        <w:tc>
          <w:tcPr>
            <w:tcW w:w="1134" w:type="dxa"/>
            <w:tcBorders>
              <w:top w:val="single" w:sz="4" w:space="0" w:color="000000"/>
              <w:left w:val="single" w:sz="4" w:space="0" w:color="000000"/>
              <w:bottom w:val="single" w:sz="4" w:space="0" w:color="000000"/>
            </w:tcBorders>
          </w:tcPr>
          <w:p w14:paraId="48B42688"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4236FB6C"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4C2FC45A"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C217173"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4A0A095E" w14:textId="77777777" w:rsidR="0052410D" w:rsidRPr="00AE1037" w:rsidRDefault="0052410D" w:rsidP="0052410D">
            <w:pPr>
              <w:spacing w:before="0" w:after="0" w:line="276" w:lineRule="auto"/>
              <w:rPr>
                <w:rFonts w:ascii="Times New Roman" w:hAnsi="Times New Roman"/>
                <w:sz w:val="20"/>
                <w:szCs w:val="20"/>
                <w:lang w:eastAsia="pl-PL"/>
              </w:rPr>
            </w:pPr>
            <w:r w:rsidRPr="00AE1037">
              <w:rPr>
                <w:rFonts w:ascii="Times New Roman" w:hAnsi="Times New Roman"/>
                <w:sz w:val="20"/>
                <w:szCs w:val="20"/>
                <w:lang w:eastAsia="pl-PL"/>
              </w:rPr>
              <w:t>Program posiada w pełni funkcjonalny program do zarządzania użytkownikami / grupami i rolami (dla LDAP). Program współpracuje z Active Directory.</w:t>
            </w:r>
          </w:p>
        </w:tc>
        <w:tc>
          <w:tcPr>
            <w:tcW w:w="1134" w:type="dxa"/>
            <w:tcBorders>
              <w:top w:val="single" w:sz="4" w:space="0" w:color="000000"/>
              <w:left w:val="single" w:sz="4" w:space="0" w:color="000000"/>
              <w:bottom w:val="single" w:sz="4" w:space="0" w:color="000000"/>
            </w:tcBorders>
          </w:tcPr>
          <w:p w14:paraId="7E1624A6"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3288FBC7"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244357ED"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F8CA056"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30EFF5CF" w14:textId="77777777" w:rsidR="0052410D" w:rsidRPr="00AE1037" w:rsidRDefault="0052410D" w:rsidP="0052410D">
            <w:pPr>
              <w:spacing w:before="0" w:after="0" w:line="276" w:lineRule="auto"/>
              <w:rPr>
                <w:rFonts w:ascii="Times New Roman" w:hAnsi="Times New Roman"/>
                <w:sz w:val="20"/>
                <w:szCs w:val="20"/>
                <w:lang w:eastAsia="pl-PL"/>
              </w:rPr>
            </w:pPr>
            <w:r w:rsidRPr="00AE1037">
              <w:rPr>
                <w:rFonts w:ascii="Times New Roman" w:hAnsi="Times New Roman"/>
                <w:sz w:val="20"/>
                <w:szCs w:val="20"/>
                <w:lang w:eastAsia="pl-PL"/>
              </w:rPr>
              <w:t>System pozwala użytkownikowi na logowanie się do systemu PACS i udostępnianie mu zakresu badań zależnie od przyznanych uprawnień (np: tylko badania CT, tylko badania MR, tylko badania z oddziału SOR). Ograniczenia dostępu współpracują z oprogramowaniem stacji diagnostycznych.</w:t>
            </w:r>
          </w:p>
        </w:tc>
        <w:tc>
          <w:tcPr>
            <w:tcW w:w="1134" w:type="dxa"/>
            <w:tcBorders>
              <w:top w:val="single" w:sz="4" w:space="0" w:color="000000"/>
              <w:left w:val="single" w:sz="4" w:space="0" w:color="000000"/>
              <w:bottom w:val="single" w:sz="4" w:space="0" w:color="000000"/>
            </w:tcBorders>
          </w:tcPr>
          <w:p w14:paraId="00B5D5A1"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5AD12348"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5C9C7772" w14:textId="77777777" w:rsidTr="006E4AC4">
        <w:trPr>
          <w:trHeight w:val="40"/>
          <w:jc w:val="center"/>
        </w:trPr>
        <w:tc>
          <w:tcPr>
            <w:tcW w:w="441" w:type="dxa"/>
            <w:gridSpan w:val="2"/>
            <w:tcBorders>
              <w:top w:val="single" w:sz="4" w:space="0" w:color="000000"/>
              <w:bottom w:val="single" w:sz="4" w:space="0" w:color="000000"/>
              <w:right w:val="single" w:sz="4" w:space="0" w:color="000000"/>
            </w:tcBorders>
          </w:tcPr>
          <w:p w14:paraId="4690EB13"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409718C9" w14:textId="77777777" w:rsidR="0052410D" w:rsidRPr="00AE1037" w:rsidRDefault="0052410D" w:rsidP="0052410D">
            <w:pPr>
              <w:spacing w:before="0" w:after="0" w:line="276" w:lineRule="auto"/>
              <w:rPr>
                <w:rFonts w:ascii="Times New Roman" w:hAnsi="Times New Roman"/>
                <w:sz w:val="20"/>
                <w:szCs w:val="20"/>
                <w:lang w:eastAsia="pl-PL"/>
              </w:rPr>
            </w:pPr>
            <w:r w:rsidRPr="00AE1037">
              <w:rPr>
                <w:rFonts w:ascii="Times New Roman" w:hAnsi="Times New Roman"/>
                <w:sz w:val="20"/>
                <w:szCs w:val="20"/>
                <w:lang w:eastAsia="pl-PL"/>
              </w:rPr>
              <w:t>System pozwala na zarządzanie uprawnieniami użytkowników PACS, modułu dystrybucji webowej z jednego panelu administracyjnego</w:t>
            </w:r>
          </w:p>
        </w:tc>
        <w:tc>
          <w:tcPr>
            <w:tcW w:w="1134" w:type="dxa"/>
            <w:tcBorders>
              <w:top w:val="single" w:sz="4" w:space="0" w:color="000000"/>
              <w:left w:val="single" w:sz="4" w:space="0" w:color="000000"/>
              <w:bottom w:val="single" w:sz="4" w:space="0" w:color="000000"/>
            </w:tcBorders>
          </w:tcPr>
          <w:p w14:paraId="7F9EAB89"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0527A2C8"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59DF2A94"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99F315E"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6B35E4FF"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Możliwość przydzielenia użytkownika systemu do określonego typu, na przykład lekarza radiologa, </w:t>
            </w:r>
          </w:p>
        </w:tc>
        <w:tc>
          <w:tcPr>
            <w:tcW w:w="1134" w:type="dxa"/>
            <w:tcBorders>
              <w:top w:val="single" w:sz="4" w:space="0" w:color="000000"/>
              <w:left w:val="single" w:sz="4" w:space="0" w:color="000000"/>
              <w:bottom w:val="single" w:sz="4" w:space="0" w:color="000000"/>
            </w:tcBorders>
          </w:tcPr>
          <w:p w14:paraId="0D9F029A"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28337A14"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212CDCA8"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1715D62"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55186ED6"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Możliwość przydzielenia typu użytkownika systemu do określonego oddziału. Na przykład oddział chirurgii, </w:t>
            </w:r>
          </w:p>
        </w:tc>
        <w:tc>
          <w:tcPr>
            <w:tcW w:w="1134" w:type="dxa"/>
            <w:tcBorders>
              <w:top w:val="single" w:sz="4" w:space="0" w:color="000000"/>
              <w:left w:val="single" w:sz="4" w:space="0" w:color="000000"/>
              <w:bottom w:val="single" w:sz="4" w:space="0" w:color="000000"/>
            </w:tcBorders>
          </w:tcPr>
          <w:p w14:paraId="2560F9B6"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14587929"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1CFB2384"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119ECCD"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6A9E5128"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Możliwość przydzielenia odpowiednich uprawnień dla określonego typu użytkownika systemu</w:t>
            </w:r>
          </w:p>
          <w:p w14:paraId="569C5FD2"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Rodzaje uprawnień:</w:t>
            </w:r>
          </w:p>
          <w:p w14:paraId="4814D188" w14:textId="77777777" w:rsidR="0052410D" w:rsidRPr="00AE1037" w:rsidRDefault="0052410D">
            <w:pPr>
              <w:widowControl w:val="0"/>
              <w:numPr>
                <w:ilvl w:val="0"/>
                <w:numId w:val="35"/>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uprawnienia do narzędzi administracyjnych i ich poszczególnych opcji min: dodawania dodatkowych źródeł DICOM, kasowanie badań z systemu, drukowania badania, zapisywania zmian obrazu badania, nagrywania badania na CD, dostępu do poprzednich badań pacjenta oraz ich opisu, importu i eksportu badania, przesyłania badań do innych miejsc docelowych DICOM, dostęp do serwerów wirtualnych,</w:t>
            </w:r>
          </w:p>
        </w:tc>
        <w:tc>
          <w:tcPr>
            <w:tcW w:w="1134" w:type="dxa"/>
            <w:tcBorders>
              <w:top w:val="single" w:sz="4" w:space="0" w:color="000000"/>
              <w:left w:val="single" w:sz="4" w:space="0" w:color="000000"/>
              <w:bottom w:val="single" w:sz="4" w:space="0" w:color="000000"/>
            </w:tcBorders>
          </w:tcPr>
          <w:p w14:paraId="61B72ADE"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4AF46608"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5D068FE2"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98E33ED"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0F6AF50D"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System umożliwia blokadę dostępu użytkownika do stacji diagnostycznej i systemu dystrybucji obrazów po skonfigurowanej liczbie nieudanych prób zalogowania się</w:t>
            </w:r>
          </w:p>
        </w:tc>
        <w:tc>
          <w:tcPr>
            <w:tcW w:w="1134" w:type="dxa"/>
            <w:tcBorders>
              <w:top w:val="single" w:sz="4" w:space="0" w:color="000000"/>
              <w:left w:val="single" w:sz="4" w:space="0" w:color="000000"/>
              <w:bottom w:val="single" w:sz="4" w:space="0" w:color="000000"/>
            </w:tcBorders>
          </w:tcPr>
          <w:p w14:paraId="1547A10F"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77FA6BCD" w14:textId="77777777" w:rsidR="0052410D" w:rsidRPr="00AE1037" w:rsidRDefault="0052410D" w:rsidP="0052410D">
            <w:pPr>
              <w:widowControl w:val="0"/>
              <w:tabs>
                <w:tab w:val="left" w:pos="2340"/>
                <w:tab w:val="center" w:pos="2656"/>
              </w:tabs>
              <w:autoSpaceDE w:val="0"/>
              <w:autoSpaceDN w:val="0"/>
              <w:adjustRightInd w:val="0"/>
              <w:spacing w:before="0" w:after="0" w:line="240" w:lineRule="auto"/>
              <w:rPr>
                <w:rFonts w:ascii="Times New Roman" w:eastAsia="TimesNewRoman" w:hAnsi="Times New Roman"/>
                <w:sz w:val="18"/>
                <w:szCs w:val="18"/>
                <w:lang w:eastAsia="pl-PL"/>
              </w:rPr>
            </w:pPr>
          </w:p>
        </w:tc>
      </w:tr>
      <w:tr w:rsidR="0052410D" w:rsidRPr="00AE1037" w14:paraId="7587F522"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FCAA70B"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7C7737F2"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Możliwość ustawienia czasu automatycznego wylogowania użytkownika z modułu dystrybucji obrazów i stacji diagnostycznej w przypadku braku aktywności oraz czasu ważności hasła konta użytkownika.</w:t>
            </w:r>
          </w:p>
        </w:tc>
        <w:tc>
          <w:tcPr>
            <w:tcW w:w="1134" w:type="dxa"/>
            <w:tcBorders>
              <w:top w:val="single" w:sz="4" w:space="0" w:color="000000"/>
              <w:left w:val="single" w:sz="4" w:space="0" w:color="000000"/>
              <w:bottom w:val="single" w:sz="4" w:space="0" w:color="000000"/>
            </w:tcBorders>
          </w:tcPr>
          <w:p w14:paraId="04AA2EC9"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0FD18FD7"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23AFD5E1"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BD404DF"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0FCBD208"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Możliwość ustawienia złożonej polityki zarządzania hasłami w tym ustawienie długości hasła, okresu ważności hasła, okresu ważności konta, ilości błędnych logowań, złożoności hasła (duże litery/znaki specjalne/cyfry/powtarzalność ciągu) </w:t>
            </w:r>
          </w:p>
        </w:tc>
        <w:tc>
          <w:tcPr>
            <w:tcW w:w="1134" w:type="dxa"/>
            <w:tcBorders>
              <w:top w:val="single" w:sz="4" w:space="0" w:color="000000"/>
              <w:left w:val="single" w:sz="4" w:space="0" w:color="000000"/>
              <w:bottom w:val="single" w:sz="4" w:space="0" w:color="000000"/>
            </w:tcBorders>
          </w:tcPr>
          <w:p w14:paraId="1945297E"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0D557D2D"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2FE93E85"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BACEADC"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23BAD6C3"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Możliwość centralnego zarządzania użytkownikami stacji diagnostycznych oraz systemu dystrybucji obrazów</w:t>
            </w:r>
          </w:p>
        </w:tc>
        <w:tc>
          <w:tcPr>
            <w:tcW w:w="1134" w:type="dxa"/>
            <w:tcBorders>
              <w:top w:val="single" w:sz="4" w:space="0" w:color="000000"/>
              <w:left w:val="single" w:sz="4" w:space="0" w:color="000000"/>
              <w:bottom w:val="single" w:sz="4" w:space="0" w:color="000000"/>
            </w:tcBorders>
          </w:tcPr>
          <w:p w14:paraId="51CDAC56"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5A59539B"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014EAE98"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2104CA9"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6659A8CA"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Możliwość przeglądania następujących wydarzeń:</w:t>
            </w:r>
          </w:p>
          <w:p w14:paraId="18AD2C78" w14:textId="77777777" w:rsidR="0052410D" w:rsidRPr="00AE1037" w:rsidRDefault="0052410D">
            <w:pPr>
              <w:widowControl w:val="0"/>
              <w:numPr>
                <w:ilvl w:val="0"/>
                <w:numId w:val="36"/>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próba zmiany hasła użytkownika, </w:t>
            </w:r>
          </w:p>
          <w:p w14:paraId="468FBE53" w14:textId="77777777" w:rsidR="0052410D" w:rsidRPr="00AE1037" w:rsidRDefault="0052410D">
            <w:pPr>
              <w:widowControl w:val="0"/>
              <w:numPr>
                <w:ilvl w:val="0"/>
                <w:numId w:val="36"/>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nieudana próba zalogowania się użytkownika, </w:t>
            </w:r>
          </w:p>
          <w:p w14:paraId="138561FA" w14:textId="77777777" w:rsidR="0052410D" w:rsidRPr="00AE1037" w:rsidRDefault="0052410D">
            <w:pPr>
              <w:widowControl w:val="0"/>
              <w:numPr>
                <w:ilvl w:val="0"/>
                <w:numId w:val="36"/>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zalogowanie się użytkownika, </w:t>
            </w:r>
          </w:p>
          <w:p w14:paraId="7F0C75E7" w14:textId="77777777" w:rsidR="0052410D" w:rsidRPr="00AE1037" w:rsidRDefault="0052410D">
            <w:pPr>
              <w:widowControl w:val="0"/>
              <w:numPr>
                <w:ilvl w:val="0"/>
                <w:numId w:val="36"/>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próba wysłania badania, </w:t>
            </w:r>
          </w:p>
          <w:p w14:paraId="1C142711" w14:textId="77777777" w:rsidR="0052410D" w:rsidRPr="00AE1037" w:rsidRDefault="0052410D">
            <w:pPr>
              <w:widowControl w:val="0"/>
              <w:numPr>
                <w:ilvl w:val="0"/>
                <w:numId w:val="36"/>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skopiowanie lub wydrukowanie badania</w:t>
            </w:r>
          </w:p>
        </w:tc>
        <w:tc>
          <w:tcPr>
            <w:tcW w:w="1134" w:type="dxa"/>
            <w:tcBorders>
              <w:top w:val="single" w:sz="4" w:space="0" w:color="000000"/>
              <w:left w:val="single" w:sz="4" w:space="0" w:color="000000"/>
              <w:bottom w:val="single" w:sz="4" w:space="0" w:color="000000"/>
            </w:tcBorders>
          </w:tcPr>
          <w:p w14:paraId="4C2B6C4D"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38E6977F"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6D579BAF"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28CAD53"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29E21429"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Możliwość wyświetlania w systemie dystrybucji obrazów równocześnie 3 obrazów na jednym ekranie użytkownika. Możliwość przewijania pomiędzy kolejnymi obrazami w serii.</w:t>
            </w:r>
          </w:p>
        </w:tc>
        <w:tc>
          <w:tcPr>
            <w:tcW w:w="1134" w:type="dxa"/>
            <w:tcBorders>
              <w:top w:val="single" w:sz="4" w:space="0" w:color="000000"/>
              <w:left w:val="single" w:sz="4" w:space="0" w:color="000000"/>
              <w:bottom w:val="single" w:sz="4" w:space="0" w:color="000000"/>
            </w:tcBorders>
          </w:tcPr>
          <w:p w14:paraId="612C2104"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74FB722A"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0D8E9ABF"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4FC6E1A"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7318BA14" w14:textId="77777777" w:rsidR="0052410D" w:rsidRPr="00AE1037" w:rsidRDefault="0052410D" w:rsidP="0052410D">
            <w:pPr>
              <w:spacing w:before="0" w:after="0" w:line="276" w:lineRule="auto"/>
              <w:rPr>
                <w:rFonts w:ascii="Times New Roman" w:hAnsi="Times New Roman"/>
                <w:sz w:val="20"/>
                <w:szCs w:val="20"/>
                <w:lang w:eastAsia="pl-PL"/>
              </w:rPr>
            </w:pPr>
            <w:r w:rsidRPr="00AE1037">
              <w:rPr>
                <w:rFonts w:ascii="Times New Roman" w:hAnsi="Times New Roman"/>
                <w:sz w:val="20"/>
                <w:szCs w:val="20"/>
                <w:lang w:eastAsia="pl-PL"/>
              </w:rPr>
              <w:t xml:space="preserve">Klient systemu PACS umożliwia wykonanie korekt w badaniach w tym przypisanie badania do „worklisty”, poprawa danych pacjenta i danych badania, podział i scalanie badań. Pomimo wykonanych korekt w badaniach system przechowuje oryginalną wersję badania dostępną tylko dla administratorów. </w:t>
            </w:r>
          </w:p>
        </w:tc>
        <w:tc>
          <w:tcPr>
            <w:tcW w:w="1134" w:type="dxa"/>
            <w:tcBorders>
              <w:top w:val="single" w:sz="4" w:space="0" w:color="000000"/>
              <w:left w:val="single" w:sz="4" w:space="0" w:color="000000"/>
              <w:bottom w:val="single" w:sz="4" w:space="0" w:color="000000"/>
            </w:tcBorders>
          </w:tcPr>
          <w:p w14:paraId="16A77AEB"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32234158"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14513294" w14:textId="77777777" w:rsidTr="006E4AC4">
        <w:trPr>
          <w:jc w:val="center"/>
        </w:trPr>
        <w:tc>
          <w:tcPr>
            <w:tcW w:w="441" w:type="dxa"/>
            <w:gridSpan w:val="2"/>
            <w:tcBorders>
              <w:top w:val="single" w:sz="4" w:space="0" w:color="000000"/>
              <w:bottom w:val="single" w:sz="4" w:space="0" w:color="000000"/>
              <w:right w:val="single" w:sz="4" w:space="0" w:color="000000"/>
            </w:tcBorders>
          </w:tcPr>
          <w:p w14:paraId="32D359B2"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7124C000" w14:textId="77777777" w:rsidR="0052410D" w:rsidRPr="00AE1037" w:rsidRDefault="0052410D" w:rsidP="0052410D">
            <w:pPr>
              <w:spacing w:before="0" w:after="0" w:line="276" w:lineRule="auto"/>
              <w:rPr>
                <w:rFonts w:ascii="Times New Roman" w:hAnsi="Times New Roman"/>
                <w:sz w:val="20"/>
                <w:szCs w:val="20"/>
                <w:lang w:eastAsia="pl-PL"/>
              </w:rPr>
            </w:pPr>
            <w:r w:rsidRPr="00AE1037">
              <w:rPr>
                <w:rFonts w:ascii="Times New Roman" w:hAnsi="Times New Roman"/>
                <w:sz w:val="20"/>
                <w:szCs w:val="20"/>
                <w:lang w:eastAsia="pl-PL"/>
              </w:rPr>
              <w:t>Program posiada funkcję autoroutingu badań, pozwala na przesłanie badania na stację docelową, pozwala na określenie godzin, w których autorouting zostanie wykonany oraz określenie priorytetu z jakim ma być wykonywane zadanie</w:t>
            </w:r>
          </w:p>
        </w:tc>
        <w:tc>
          <w:tcPr>
            <w:tcW w:w="1134" w:type="dxa"/>
            <w:tcBorders>
              <w:top w:val="single" w:sz="4" w:space="0" w:color="000000"/>
              <w:left w:val="single" w:sz="4" w:space="0" w:color="000000"/>
              <w:bottom w:val="single" w:sz="4" w:space="0" w:color="000000"/>
            </w:tcBorders>
          </w:tcPr>
          <w:p w14:paraId="29E6C500"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1520545D"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2C2DF8E8"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A0E137D"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590E4CF8" w14:textId="77777777" w:rsidR="0052410D" w:rsidRPr="00AE1037" w:rsidRDefault="0052410D" w:rsidP="0052410D">
            <w:pPr>
              <w:spacing w:before="0" w:after="0" w:line="276" w:lineRule="auto"/>
              <w:rPr>
                <w:rFonts w:ascii="Times New Roman" w:hAnsi="Times New Roman"/>
                <w:sz w:val="20"/>
                <w:szCs w:val="20"/>
                <w:lang w:eastAsia="pl-PL"/>
              </w:rPr>
            </w:pPr>
            <w:r w:rsidRPr="00AE1037">
              <w:rPr>
                <w:rFonts w:ascii="Times New Roman" w:hAnsi="Times New Roman"/>
                <w:sz w:val="20"/>
                <w:szCs w:val="20"/>
                <w:lang w:eastAsia="pl-PL"/>
              </w:rPr>
              <w:t>Program posiada funkcje autoroutingu badań, pozwalająca na określanie priorytetów przesyłania badań bazując na tagach zawartych w DICOM (np.: badania typu RTG z oddziału SOR mają wyższy priorytet)</w:t>
            </w:r>
          </w:p>
        </w:tc>
        <w:tc>
          <w:tcPr>
            <w:tcW w:w="1134" w:type="dxa"/>
            <w:tcBorders>
              <w:top w:val="single" w:sz="4" w:space="0" w:color="000000"/>
              <w:left w:val="single" w:sz="4" w:space="0" w:color="000000"/>
              <w:bottom w:val="single" w:sz="4" w:space="0" w:color="000000"/>
            </w:tcBorders>
          </w:tcPr>
          <w:p w14:paraId="14ABA688"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18205A1E"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7C88E822"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AB2A51C"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3275124B" w14:textId="77777777" w:rsidR="0052410D" w:rsidRPr="00AE1037" w:rsidRDefault="0052410D" w:rsidP="0052410D">
            <w:pPr>
              <w:spacing w:before="0" w:after="0" w:line="276" w:lineRule="auto"/>
              <w:rPr>
                <w:rFonts w:ascii="Times New Roman" w:hAnsi="Times New Roman"/>
                <w:sz w:val="20"/>
                <w:szCs w:val="20"/>
                <w:lang w:eastAsia="pl-PL"/>
              </w:rPr>
            </w:pPr>
            <w:r w:rsidRPr="00AE1037">
              <w:rPr>
                <w:rFonts w:ascii="Times New Roman" w:hAnsi="Times New Roman"/>
                <w:sz w:val="20"/>
                <w:szCs w:val="20"/>
                <w:lang w:eastAsia="pl-PL"/>
              </w:rPr>
              <w:t>Program posiada funkcje prefetchingu</w:t>
            </w:r>
          </w:p>
        </w:tc>
        <w:tc>
          <w:tcPr>
            <w:tcW w:w="1134" w:type="dxa"/>
            <w:tcBorders>
              <w:top w:val="single" w:sz="4" w:space="0" w:color="000000"/>
              <w:left w:val="single" w:sz="4" w:space="0" w:color="000000"/>
              <w:bottom w:val="single" w:sz="4" w:space="0" w:color="000000"/>
            </w:tcBorders>
          </w:tcPr>
          <w:p w14:paraId="504B891B"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7CD7C40B"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12B2902C"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B3E5039"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10985587" w14:textId="77777777" w:rsidR="0052410D" w:rsidRPr="00AE1037" w:rsidRDefault="0052410D" w:rsidP="0052410D">
            <w:pPr>
              <w:spacing w:before="0" w:after="0" w:line="276" w:lineRule="auto"/>
              <w:rPr>
                <w:rFonts w:ascii="Times New Roman" w:hAnsi="Times New Roman"/>
                <w:sz w:val="20"/>
                <w:szCs w:val="20"/>
                <w:lang w:eastAsia="pl-PL"/>
              </w:rPr>
            </w:pPr>
            <w:r w:rsidRPr="00AE1037">
              <w:rPr>
                <w:rFonts w:ascii="Times New Roman" w:hAnsi="Times New Roman"/>
                <w:sz w:val="20"/>
                <w:szCs w:val="20"/>
                <w:lang w:eastAsia="pl-PL"/>
              </w:rPr>
              <w:t>Program obsługuje MPPS (Modality Performed Procedure Step) w zakresie informacji zwrotnej o statusie wykonanych zleceń. Aktualny stan zlecenia musi przedstawić, co najmniej następujące informacji (wg standardu DICOM):</w:t>
            </w:r>
          </w:p>
          <w:p w14:paraId="3F15E613" w14:textId="77777777" w:rsidR="0052410D" w:rsidRPr="00AE1037" w:rsidRDefault="0052410D">
            <w:pPr>
              <w:numPr>
                <w:ilvl w:val="0"/>
                <w:numId w:val="37"/>
              </w:numPr>
              <w:spacing w:before="0" w:after="0" w:line="276" w:lineRule="auto"/>
              <w:contextualSpacing/>
              <w:rPr>
                <w:rFonts w:ascii="Times New Roman" w:hAnsi="Times New Roman"/>
                <w:sz w:val="20"/>
                <w:szCs w:val="20"/>
                <w:lang w:eastAsia="pl-PL"/>
              </w:rPr>
            </w:pPr>
            <w:r w:rsidRPr="00AE1037">
              <w:rPr>
                <w:rFonts w:ascii="Times New Roman" w:hAnsi="Times New Roman"/>
                <w:sz w:val="20"/>
                <w:szCs w:val="20"/>
                <w:lang w:eastAsia="pl-PL"/>
              </w:rPr>
              <w:t>CREATED - utworzony zapis badania</w:t>
            </w:r>
          </w:p>
          <w:p w14:paraId="46282C10" w14:textId="77777777" w:rsidR="0052410D" w:rsidRPr="00AE1037" w:rsidRDefault="0052410D">
            <w:pPr>
              <w:numPr>
                <w:ilvl w:val="0"/>
                <w:numId w:val="37"/>
              </w:numPr>
              <w:spacing w:before="0" w:after="0" w:line="276" w:lineRule="auto"/>
              <w:contextualSpacing/>
              <w:rPr>
                <w:rFonts w:ascii="Times New Roman" w:hAnsi="Times New Roman"/>
                <w:sz w:val="20"/>
                <w:szCs w:val="20"/>
                <w:lang w:eastAsia="pl-PL"/>
              </w:rPr>
            </w:pPr>
            <w:r w:rsidRPr="00AE1037">
              <w:rPr>
                <w:rFonts w:ascii="Times New Roman" w:hAnsi="Times New Roman"/>
                <w:sz w:val="20"/>
                <w:szCs w:val="20"/>
                <w:lang w:eastAsia="pl-PL"/>
              </w:rPr>
              <w:t>SCHEDULED - badanie rozpisane do wykonania</w:t>
            </w:r>
          </w:p>
          <w:p w14:paraId="0E2F2E65" w14:textId="77777777" w:rsidR="0052410D" w:rsidRPr="00AE1037" w:rsidRDefault="0052410D">
            <w:pPr>
              <w:numPr>
                <w:ilvl w:val="0"/>
                <w:numId w:val="37"/>
              </w:numPr>
              <w:spacing w:before="0" w:after="0" w:line="276" w:lineRule="auto"/>
              <w:contextualSpacing/>
              <w:rPr>
                <w:rFonts w:ascii="Times New Roman" w:hAnsi="Times New Roman"/>
                <w:sz w:val="20"/>
                <w:szCs w:val="20"/>
                <w:lang w:eastAsia="pl-PL"/>
              </w:rPr>
            </w:pPr>
            <w:r w:rsidRPr="00AE1037">
              <w:rPr>
                <w:rFonts w:ascii="Times New Roman" w:hAnsi="Times New Roman"/>
                <w:sz w:val="20"/>
                <w:szCs w:val="20"/>
                <w:lang w:eastAsia="pl-PL"/>
              </w:rPr>
              <w:t>IN PROGRESS - badanie w trakcie wykonywania</w:t>
            </w:r>
          </w:p>
          <w:p w14:paraId="43137E3B" w14:textId="77777777" w:rsidR="0052410D" w:rsidRPr="00AE1037" w:rsidRDefault="0052410D">
            <w:pPr>
              <w:numPr>
                <w:ilvl w:val="0"/>
                <w:numId w:val="37"/>
              </w:numPr>
              <w:spacing w:before="0" w:after="0" w:line="276" w:lineRule="auto"/>
              <w:contextualSpacing/>
              <w:rPr>
                <w:rFonts w:ascii="Times New Roman" w:hAnsi="Times New Roman"/>
                <w:sz w:val="20"/>
                <w:szCs w:val="20"/>
                <w:lang w:eastAsia="pl-PL"/>
              </w:rPr>
            </w:pPr>
            <w:r w:rsidRPr="00AE1037">
              <w:rPr>
                <w:rFonts w:ascii="Times New Roman" w:hAnsi="Times New Roman"/>
                <w:sz w:val="20"/>
                <w:szCs w:val="20"/>
                <w:lang w:eastAsia="pl-PL"/>
              </w:rPr>
              <w:t>DISCONTINUED - przerwano wykonywanie badania</w:t>
            </w:r>
          </w:p>
          <w:p w14:paraId="5DDE7759" w14:textId="77777777" w:rsidR="0052410D" w:rsidRPr="00AE1037" w:rsidRDefault="0052410D">
            <w:pPr>
              <w:numPr>
                <w:ilvl w:val="0"/>
                <w:numId w:val="37"/>
              </w:numPr>
              <w:spacing w:before="0" w:after="0" w:line="276" w:lineRule="auto"/>
              <w:contextualSpacing/>
              <w:rPr>
                <w:rFonts w:ascii="Times New Roman" w:hAnsi="Times New Roman"/>
                <w:sz w:val="20"/>
                <w:szCs w:val="20"/>
                <w:lang w:eastAsia="pl-PL"/>
              </w:rPr>
            </w:pPr>
            <w:r w:rsidRPr="00AE1037">
              <w:rPr>
                <w:rFonts w:ascii="Times New Roman" w:hAnsi="Times New Roman"/>
                <w:sz w:val="20"/>
                <w:szCs w:val="20"/>
                <w:lang w:eastAsia="pl-PL"/>
              </w:rPr>
              <w:t>COMPLETED - badanie zakończone</w:t>
            </w:r>
          </w:p>
        </w:tc>
        <w:tc>
          <w:tcPr>
            <w:tcW w:w="1134" w:type="dxa"/>
            <w:tcBorders>
              <w:top w:val="single" w:sz="4" w:space="0" w:color="000000"/>
              <w:left w:val="single" w:sz="4" w:space="0" w:color="000000"/>
              <w:bottom w:val="single" w:sz="4" w:space="0" w:color="000000"/>
            </w:tcBorders>
          </w:tcPr>
          <w:p w14:paraId="3A9569F9"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110F4ABB"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p>
        </w:tc>
      </w:tr>
      <w:tr w:rsidR="0052410D" w:rsidRPr="00AE1037" w14:paraId="3549BD3F"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751B037"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X</w:t>
            </w:r>
          </w:p>
        </w:tc>
        <w:tc>
          <w:tcPr>
            <w:tcW w:w="8347" w:type="dxa"/>
            <w:gridSpan w:val="2"/>
            <w:tcBorders>
              <w:top w:val="single" w:sz="4" w:space="0" w:color="000000"/>
              <w:left w:val="single" w:sz="4" w:space="0" w:color="000000"/>
              <w:bottom w:val="single" w:sz="4" w:space="0" w:color="000000"/>
              <w:right w:val="single" w:sz="4" w:space="0" w:color="000000"/>
            </w:tcBorders>
          </w:tcPr>
          <w:p w14:paraId="43E20BB7" w14:textId="77777777" w:rsidR="0052410D" w:rsidRPr="00AE1037" w:rsidRDefault="0052410D" w:rsidP="0052410D">
            <w:pPr>
              <w:spacing w:before="0" w:after="0" w:line="276" w:lineRule="auto"/>
              <w:rPr>
                <w:rFonts w:ascii="Times New Roman" w:hAnsi="Times New Roman"/>
                <w:b/>
                <w:sz w:val="20"/>
                <w:szCs w:val="20"/>
                <w:lang w:eastAsia="pl-PL"/>
              </w:rPr>
            </w:pPr>
            <w:r w:rsidRPr="00AE1037">
              <w:rPr>
                <w:rFonts w:ascii="Times New Roman" w:hAnsi="Times New Roman"/>
                <w:b/>
                <w:sz w:val="20"/>
                <w:szCs w:val="20"/>
                <w:lang w:eastAsia="pl-PL"/>
              </w:rPr>
              <w:t>Moduł klienta klinicznego dystrybucji obrazów diagnostycznych – 1 szt.</w:t>
            </w:r>
          </w:p>
        </w:tc>
        <w:tc>
          <w:tcPr>
            <w:tcW w:w="1134" w:type="dxa"/>
            <w:tcBorders>
              <w:top w:val="single" w:sz="4" w:space="0" w:color="000000"/>
              <w:left w:val="single" w:sz="4" w:space="0" w:color="000000"/>
              <w:bottom w:val="single" w:sz="4" w:space="0" w:color="000000"/>
            </w:tcBorders>
          </w:tcPr>
          <w:p w14:paraId="51E84E3C"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X</w:t>
            </w:r>
          </w:p>
        </w:tc>
        <w:tc>
          <w:tcPr>
            <w:tcW w:w="1134" w:type="dxa"/>
            <w:tcBorders>
              <w:top w:val="single" w:sz="4" w:space="0" w:color="000000"/>
              <w:left w:val="single" w:sz="4" w:space="0" w:color="000000"/>
              <w:bottom w:val="single" w:sz="4" w:space="0" w:color="000000"/>
            </w:tcBorders>
          </w:tcPr>
          <w:p w14:paraId="580E3D12" w14:textId="77777777" w:rsidR="0052410D" w:rsidRPr="00AE1037" w:rsidRDefault="0052410D" w:rsidP="0052410D">
            <w:pPr>
              <w:widowControl w:val="0"/>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 xml:space="preserve">X </w:t>
            </w:r>
          </w:p>
        </w:tc>
      </w:tr>
      <w:tr w:rsidR="0052410D" w:rsidRPr="00AE1037" w14:paraId="6EAB8CFB"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8EDEE54"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0ADD018F"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System dystrybucji umożliwia podstawową obróbkę (zaczernienie, kontrast, obroty, powiększenia, pomiary) każdego obrazu na ekranie użytkownika</w:t>
            </w:r>
          </w:p>
        </w:tc>
        <w:tc>
          <w:tcPr>
            <w:tcW w:w="1134" w:type="dxa"/>
            <w:tcBorders>
              <w:top w:val="single" w:sz="4" w:space="0" w:color="000000"/>
              <w:left w:val="single" w:sz="4" w:space="0" w:color="000000"/>
              <w:bottom w:val="single" w:sz="4" w:space="0" w:color="000000"/>
            </w:tcBorders>
          </w:tcPr>
          <w:p w14:paraId="5B9173C9"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7613BFA1"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55A42B94"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64C5F03"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7AE5CA3B"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Płynna regulacja w systemie dystrybucji obrazów zaczernienia i kontrastu oraz możliwość definiowania własnych ustawień poziomu i okna (W/L). Możliwość przeniesienia zmian wykonanych na jednym obrazie na wszystkie obrazy serii</w:t>
            </w:r>
          </w:p>
        </w:tc>
        <w:tc>
          <w:tcPr>
            <w:tcW w:w="1134" w:type="dxa"/>
            <w:tcBorders>
              <w:top w:val="single" w:sz="4" w:space="0" w:color="000000"/>
              <w:left w:val="single" w:sz="4" w:space="0" w:color="000000"/>
              <w:bottom w:val="single" w:sz="4" w:space="0" w:color="000000"/>
            </w:tcBorders>
          </w:tcPr>
          <w:p w14:paraId="5C8C38F6"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0A721534"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118E1FAA"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628B5BE"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32D0FFDC"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Możliwość w systemie dystrybucji obrazów:</w:t>
            </w:r>
          </w:p>
          <w:p w14:paraId="16F4597D" w14:textId="77777777" w:rsidR="0052410D" w:rsidRPr="00AE1037" w:rsidRDefault="0052410D">
            <w:pPr>
              <w:widowControl w:val="0"/>
              <w:numPr>
                <w:ilvl w:val="0"/>
                <w:numId w:val="38"/>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obrotu obrazu o 90/180%, </w:t>
            </w:r>
          </w:p>
          <w:p w14:paraId="3719DD96" w14:textId="77777777" w:rsidR="0052410D" w:rsidRPr="00AE1037" w:rsidRDefault="0052410D">
            <w:pPr>
              <w:widowControl w:val="0"/>
              <w:numPr>
                <w:ilvl w:val="0"/>
                <w:numId w:val="38"/>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obrotu obrazu o dowolny kąt, </w:t>
            </w:r>
          </w:p>
          <w:p w14:paraId="7656A0C6" w14:textId="77777777" w:rsidR="0052410D" w:rsidRPr="00AE1037" w:rsidRDefault="0052410D">
            <w:pPr>
              <w:widowControl w:val="0"/>
              <w:numPr>
                <w:ilvl w:val="0"/>
                <w:numId w:val="38"/>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odbicie w pionie i poziomie</w:t>
            </w:r>
          </w:p>
        </w:tc>
        <w:tc>
          <w:tcPr>
            <w:tcW w:w="1134" w:type="dxa"/>
            <w:tcBorders>
              <w:top w:val="single" w:sz="4" w:space="0" w:color="000000"/>
              <w:left w:val="single" w:sz="4" w:space="0" w:color="000000"/>
              <w:bottom w:val="single" w:sz="4" w:space="0" w:color="000000"/>
            </w:tcBorders>
          </w:tcPr>
          <w:p w14:paraId="7462D199"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0E0FDC96"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15E7FC7E"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46186F1"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7C827848"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Możliwość obejrzenia w systemie dystrybucji obrazów na ekranie użytkownika opisu badania wykonanego i zatwierdzonego w systemie RIS</w:t>
            </w:r>
          </w:p>
        </w:tc>
        <w:tc>
          <w:tcPr>
            <w:tcW w:w="1134" w:type="dxa"/>
            <w:tcBorders>
              <w:top w:val="single" w:sz="4" w:space="0" w:color="000000"/>
              <w:left w:val="single" w:sz="4" w:space="0" w:color="000000"/>
              <w:bottom w:val="single" w:sz="4" w:space="0" w:color="000000"/>
            </w:tcBorders>
          </w:tcPr>
          <w:p w14:paraId="344D4CDB"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148A3A37"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666334BD"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FCE1D33"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21432CE8"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System dystrybucji obrazów pozwala wyszukać oraz wyświetlać poniższe dane:</w:t>
            </w:r>
          </w:p>
          <w:p w14:paraId="291E9208" w14:textId="77777777" w:rsidR="0052410D" w:rsidRPr="00AE1037" w:rsidRDefault="0052410D">
            <w:pPr>
              <w:widowControl w:val="0"/>
              <w:numPr>
                <w:ilvl w:val="0"/>
                <w:numId w:val="39"/>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imię i nazwisko pacjenta, </w:t>
            </w:r>
          </w:p>
          <w:p w14:paraId="14D4F6E7" w14:textId="77777777" w:rsidR="0052410D" w:rsidRPr="00AE1037" w:rsidRDefault="0052410D">
            <w:pPr>
              <w:widowControl w:val="0"/>
              <w:numPr>
                <w:ilvl w:val="0"/>
                <w:numId w:val="39"/>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opis rodzaju badania, </w:t>
            </w:r>
          </w:p>
          <w:p w14:paraId="4910C606" w14:textId="77777777" w:rsidR="0052410D" w:rsidRPr="00AE1037" w:rsidRDefault="0052410D">
            <w:pPr>
              <w:widowControl w:val="0"/>
              <w:numPr>
                <w:ilvl w:val="0"/>
                <w:numId w:val="39"/>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nr pesel, </w:t>
            </w:r>
          </w:p>
          <w:p w14:paraId="2389A04F" w14:textId="77777777" w:rsidR="0052410D" w:rsidRPr="00AE1037" w:rsidRDefault="0052410D">
            <w:pPr>
              <w:widowControl w:val="0"/>
              <w:numPr>
                <w:ilvl w:val="0"/>
                <w:numId w:val="39"/>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wyświetlane wraz z polskimi znakami diakrytycznymi</w:t>
            </w:r>
          </w:p>
        </w:tc>
        <w:tc>
          <w:tcPr>
            <w:tcW w:w="1134" w:type="dxa"/>
            <w:tcBorders>
              <w:top w:val="single" w:sz="4" w:space="0" w:color="000000"/>
              <w:left w:val="single" w:sz="4" w:space="0" w:color="000000"/>
              <w:bottom w:val="single" w:sz="4" w:space="0" w:color="000000"/>
            </w:tcBorders>
          </w:tcPr>
          <w:p w14:paraId="71D7BF27"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 xml:space="preserve">TAK </w:t>
            </w:r>
          </w:p>
        </w:tc>
        <w:tc>
          <w:tcPr>
            <w:tcW w:w="1134" w:type="dxa"/>
            <w:tcBorders>
              <w:top w:val="single" w:sz="4" w:space="0" w:color="000000"/>
              <w:left w:val="single" w:sz="4" w:space="0" w:color="000000"/>
              <w:bottom w:val="single" w:sz="4" w:space="0" w:color="000000"/>
            </w:tcBorders>
          </w:tcPr>
          <w:p w14:paraId="7CCD2DCE"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3DD017CB"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6EB2F13"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07799B69"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Przeglądarka obrazów diagnostycznych dla systemu dystrybucji obrazów umożliwia:</w:t>
            </w:r>
          </w:p>
          <w:p w14:paraId="5F4BC4C3" w14:textId="77777777" w:rsidR="0052410D" w:rsidRPr="00AE1037" w:rsidRDefault="0052410D">
            <w:pPr>
              <w:widowControl w:val="0"/>
              <w:numPr>
                <w:ilvl w:val="0"/>
                <w:numId w:val="4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lastRenderedPageBreak/>
              <w:t xml:space="preserve">wyświetlanie miniatur obrazów, </w:t>
            </w:r>
          </w:p>
          <w:p w14:paraId="78C860D3" w14:textId="77777777" w:rsidR="0052410D" w:rsidRPr="00AE1037" w:rsidRDefault="0052410D">
            <w:pPr>
              <w:widowControl w:val="0"/>
              <w:numPr>
                <w:ilvl w:val="0"/>
                <w:numId w:val="4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pomiar odległości, </w:t>
            </w:r>
          </w:p>
          <w:p w14:paraId="3A3785C0" w14:textId="77777777" w:rsidR="0052410D" w:rsidRPr="00AE1037" w:rsidRDefault="0052410D">
            <w:pPr>
              <w:widowControl w:val="0"/>
              <w:numPr>
                <w:ilvl w:val="0"/>
                <w:numId w:val="4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kąta, </w:t>
            </w:r>
          </w:p>
          <w:p w14:paraId="7F12DD67" w14:textId="77777777" w:rsidR="0052410D" w:rsidRPr="00AE1037" w:rsidRDefault="0052410D">
            <w:pPr>
              <w:widowControl w:val="0"/>
              <w:numPr>
                <w:ilvl w:val="0"/>
                <w:numId w:val="4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pola powierzchni, </w:t>
            </w:r>
          </w:p>
          <w:p w14:paraId="11C4C3A3" w14:textId="77777777" w:rsidR="0052410D" w:rsidRPr="00AE1037" w:rsidRDefault="0052410D">
            <w:pPr>
              <w:widowControl w:val="0"/>
              <w:numPr>
                <w:ilvl w:val="0"/>
                <w:numId w:val="4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zmianę jasności i kontrastu, </w:t>
            </w:r>
          </w:p>
          <w:p w14:paraId="44920A93" w14:textId="77777777" w:rsidR="0052410D" w:rsidRPr="00AE1037" w:rsidRDefault="0052410D">
            <w:pPr>
              <w:widowControl w:val="0"/>
              <w:numPr>
                <w:ilvl w:val="0"/>
                <w:numId w:val="4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powiększanie, </w:t>
            </w:r>
          </w:p>
          <w:p w14:paraId="31AC7262" w14:textId="77777777" w:rsidR="0052410D" w:rsidRPr="00AE1037" w:rsidRDefault="0052410D">
            <w:pPr>
              <w:widowControl w:val="0"/>
              <w:numPr>
                <w:ilvl w:val="0"/>
                <w:numId w:val="4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przewijanie, </w:t>
            </w:r>
          </w:p>
          <w:p w14:paraId="3FACF04B" w14:textId="77777777" w:rsidR="0052410D" w:rsidRPr="00AE1037" w:rsidRDefault="0052410D">
            <w:pPr>
              <w:widowControl w:val="0"/>
              <w:numPr>
                <w:ilvl w:val="0"/>
                <w:numId w:val="4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odwracanie obrazu, </w:t>
            </w:r>
          </w:p>
          <w:p w14:paraId="688B4D27" w14:textId="77777777" w:rsidR="0052410D" w:rsidRPr="00AE1037" w:rsidRDefault="0052410D">
            <w:pPr>
              <w:widowControl w:val="0"/>
              <w:numPr>
                <w:ilvl w:val="0"/>
                <w:numId w:val="4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wyświetlanie kilku zdjęć na ekranie, </w:t>
            </w:r>
          </w:p>
          <w:p w14:paraId="431BBE30" w14:textId="77777777" w:rsidR="0052410D" w:rsidRPr="00AE1037" w:rsidRDefault="0052410D">
            <w:pPr>
              <w:widowControl w:val="0"/>
              <w:numPr>
                <w:ilvl w:val="0"/>
                <w:numId w:val="4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wyświetlanie wybranej serii obrazów, </w:t>
            </w:r>
          </w:p>
          <w:p w14:paraId="1A5C1C4B" w14:textId="77777777" w:rsidR="0052410D" w:rsidRPr="00AE1037" w:rsidRDefault="0052410D">
            <w:pPr>
              <w:widowControl w:val="0"/>
              <w:numPr>
                <w:ilvl w:val="0"/>
                <w:numId w:val="4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dodawanie strzałek, komentarzy itp.</w:t>
            </w:r>
          </w:p>
        </w:tc>
        <w:tc>
          <w:tcPr>
            <w:tcW w:w="1134" w:type="dxa"/>
            <w:tcBorders>
              <w:top w:val="single" w:sz="4" w:space="0" w:color="000000"/>
              <w:left w:val="single" w:sz="4" w:space="0" w:color="000000"/>
              <w:bottom w:val="single" w:sz="4" w:space="0" w:color="000000"/>
            </w:tcBorders>
          </w:tcPr>
          <w:p w14:paraId="5AB62F74"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lastRenderedPageBreak/>
              <w:t xml:space="preserve">TAK </w:t>
            </w:r>
          </w:p>
        </w:tc>
        <w:tc>
          <w:tcPr>
            <w:tcW w:w="1134" w:type="dxa"/>
            <w:tcBorders>
              <w:top w:val="single" w:sz="4" w:space="0" w:color="000000"/>
              <w:left w:val="single" w:sz="4" w:space="0" w:color="000000"/>
              <w:bottom w:val="single" w:sz="4" w:space="0" w:color="000000"/>
            </w:tcBorders>
          </w:tcPr>
          <w:p w14:paraId="1A47568D"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694E0933"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32DA5E7"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394282FC"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Przeglądarka dołączana do płyty z wynikiem badania umożliwia:</w:t>
            </w:r>
          </w:p>
          <w:p w14:paraId="47A7BEF6" w14:textId="77777777" w:rsidR="0052410D" w:rsidRPr="00AE1037" w:rsidRDefault="0052410D">
            <w:pPr>
              <w:widowControl w:val="0"/>
              <w:numPr>
                <w:ilvl w:val="0"/>
                <w:numId w:val="4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wyświetlanie miniatur obrazów, </w:t>
            </w:r>
          </w:p>
          <w:p w14:paraId="0955ACCD" w14:textId="77777777" w:rsidR="0052410D" w:rsidRPr="00AE1037" w:rsidRDefault="0052410D">
            <w:pPr>
              <w:widowControl w:val="0"/>
              <w:numPr>
                <w:ilvl w:val="0"/>
                <w:numId w:val="4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pomiar odległości, </w:t>
            </w:r>
          </w:p>
          <w:p w14:paraId="36D2E840" w14:textId="77777777" w:rsidR="0052410D" w:rsidRPr="00AE1037" w:rsidRDefault="0052410D">
            <w:pPr>
              <w:widowControl w:val="0"/>
              <w:numPr>
                <w:ilvl w:val="0"/>
                <w:numId w:val="4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kąta, </w:t>
            </w:r>
          </w:p>
          <w:p w14:paraId="5424A66E" w14:textId="77777777" w:rsidR="0052410D" w:rsidRPr="00AE1037" w:rsidRDefault="0052410D">
            <w:pPr>
              <w:widowControl w:val="0"/>
              <w:numPr>
                <w:ilvl w:val="0"/>
                <w:numId w:val="4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pola powierzchni, </w:t>
            </w:r>
          </w:p>
          <w:p w14:paraId="1D11B93B" w14:textId="77777777" w:rsidR="0052410D" w:rsidRPr="00AE1037" w:rsidRDefault="0052410D">
            <w:pPr>
              <w:widowControl w:val="0"/>
              <w:numPr>
                <w:ilvl w:val="0"/>
                <w:numId w:val="4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zmianę jasności i kontrastu, </w:t>
            </w:r>
          </w:p>
          <w:p w14:paraId="4BFBDC28" w14:textId="77777777" w:rsidR="0052410D" w:rsidRPr="00AE1037" w:rsidRDefault="0052410D">
            <w:pPr>
              <w:widowControl w:val="0"/>
              <w:numPr>
                <w:ilvl w:val="0"/>
                <w:numId w:val="4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powiększanie, </w:t>
            </w:r>
          </w:p>
          <w:p w14:paraId="1839CE90" w14:textId="77777777" w:rsidR="0052410D" w:rsidRPr="00AE1037" w:rsidRDefault="0052410D">
            <w:pPr>
              <w:widowControl w:val="0"/>
              <w:numPr>
                <w:ilvl w:val="0"/>
                <w:numId w:val="4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przewijanie, </w:t>
            </w:r>
          </w:p>
          <w:p w14:paraId="7CB63098" w14:textId="77777777" w:rsidR="0052410D" w:rsidRPr="00AE1037" w:rsidRDefault="0052410D">
            <w:pPr>
              <w:widowControl w:val="0"/>
              <w:numPr>
                <w:ilvl w:val="0"/>
                <w:numId w:val="4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odwracanie obrazu, </w:t>
            </w:r>
          </w:p>
          <w:p w14:paraId="74731F97" w14:textId="77777777" w:rsidR="0052410D" w:rsidRPr="00AE1037" w:rsidRDefault="0052410D">
            <w:pPr>
              <w:widowControl w:val="0"/>
              <w:numPr>
                <w:ilvl w:val="0"/>
                <w:numId w:val="4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wyświetlanie kilku zdjęć na ekranie, </w:t>
            </w:r>
          </w:p>
          <w:p w14:paraId="7F8FE51A" w14:textId="77777777" w:rsidR="0052410D" w:rsidRPr="00AE1037" w:rsidRDefault="0052410D">
            <w:pPr>
              <w:widowControl w:val="0"/>
              <w:numPr>
                <w:ilvl w:val="0"/>
                <w:numId w:val="4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wyświetlanie wybranej serii obrazów, </w:t>
            </w:r>
          </w:p>
          <w:p w14:paraId="4E552363" w14:textId="77777777" w:rsidR="0052410D" w:rsidRPr="00AE1037" w:rsidRDefault="0052410D">
            <w:pPr>
              <w:widowControl w:val="0"/>
              <w:numPr>
                <w:ilvl w:val="0"/>
                <w:numId w:val="4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dodawanie strzałek, komentarzy itp.</w:t>
            </w:r>
          </w:p>
        </w:tc>
        <w:tc>
          <w:tcPr>
            <w:tcW w:w="1134" w:type="dxa"/>
            <w:tcBorders>
              <w:top w:val="single" w:sz="4" w:space="0" w:color="000000"/>
              <w:left w:val="single" w:sz="4" w:space="0" w:color="000000"/>
              <w:bottom w:val="single" w:sz="4" w:space="0" w:color="000000"/>
            </w:tcBorders>
          </w:tcPr>
          <w:p w14:paraId="333B5A11"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 xml:space="preserve">TAK </w:t>
            </w:r>
          </w:p>
        </w:tc>
        <w:tc>
          <w:tcPr>
            <w:tcW w:w="1134" w:type="dxa"/>
            <w:tcBorders>
              <w:top w:val="single" w:sz="4" w:space="0" w:color="000000"/>
              <w:left w:val="single" w:sz="4" w:space="0" w:color="000000"/>
              <w:bottom w:val="single" w:sz="4" w:space="0" w:color="000000"/>
            </w:tcBorders>
          </w:tcPr>
          <w:p w14:paraId="06FB147F"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5D66C344"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1C3EB27"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04211A27"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Użytkownik musi posiadać dostęp z każdego poziomu systemu dystrybucji obrazów do systemu pomocy opracowanego w języku polskim</w:t>
            </w:r>
          </w:p>
        </w:tc>
        <w:tc>
          <w:tcPr>
            <w:tcW w:w="1134" w:type="dxa"/>
            <w:tcBorders>
              <w:top w:val="single" w:sz="4" w:space="0" w:color="000000"/>
              <w:left w:val="single" w:sz="4" w:space="0" w:color="000000"/>
              <w:bottom w:val="single" w:sz="4" w:space="0" w:color="000000"/>
            </w:tcBorders>
          </w:tcPr>
          <w:p w14:paraId="04F4FBB3"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4568B7FA"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720F2A99" w14:textId="77777777" w:rsidTr="006E4AC4">
        <w:trPr>
          <w:trHeight w:val="70"/>
          <w:jc w:val="center"/>
        </w:trPr>
        <w:tc>
          <w:tcPr>
            <w:tcW w:w="441" w:type="dxa"/>
            <w:gridSpan w:val="2"/>
            <w:tcBorders>
              <w:top w:val="single" w:sz="4" w:space="0" w:color="000000"/>
              <w:bottom w:val="single" w:sz="4" w:space="0" w:color="000000"/>
              <w:right w:val="single" w:sz="4" w:space="0" w:color="000000"/>
            </w:tcBorders>
          </w:tcPr>
          <w:p w14:paraId="4A5DF28D"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112EE5D0" w14:textId="77777777" w:rsidR="0052410D" w:rsidRPr="00AE1037" w:rsidRDefault="0052410D" w:rsidP="0052410D">
            <w:pPr>
              <w:spacing w:before="0" w:after="0" w:line="276" w:lineRule="auto"/>
              <w:rPr>
                <w:rFonts w:ascii="Times New Roman" w:eastAsia="Dotum" w:hAnsi="Times New Roman"/>
                <w:sz w:val="20"/>
                <w:szCs w:val="20"/>
                <w:lang w:eastAsia="pl-PL"/>
              </w:rPr>
            </w:pPr>
            <w:r w:rsidRPr="00AE1037">
              <w:rPr>
                <w:rFonts w:ascii="Times New Roman" w:eastAsia="Dotum" w:hAnsi="Times New Roman"/>
                <w:sz w:val="20"/>
                <w:szCs w:val="20"/>
                <w:lang w:eastAsia="pl-PL"/>
              </w:rPr>
              <w:t>Zapewnienie dostępu użytkowników szpitalnych do obrazów diagnostycznych w formacie referencyjnym (kompresja stratna JPEG) za pomocą przeglądarek internetowych jak i czystych obrazach DICOM. Sposób prezentacji obrazów uzależniony od użytkownika.</w:t>
            </w:r>
            <w:r w:rsidRPr="00AE1037">
              <w:rPr>
                <w:rFonts w:ascii="Times New Roman" w:hAnsi="Times New Roman"/>
                <w:sz w:val="20"/>
                <w:szCs w:val="20"/>
                <w:lang w:eastAsia="pl-PL"/>
              </w:rPr>
              <w:t xml:space="preserve"> Licencja pływająca dla min. </w:t>
            </w:r>
            <w:r w:rsidRPr="00AE1037">
              <w:rPr>
                <w:rFonts w:ascii="Times New Roman" w:hAnsi="Times New Roman"/>
                <w:bCs/>
                <w:sz w:val="20"/>
                <w:szCs w:val="20"/>
                <w:lang w:eastAsia="pl-PL"/>
              </w:rPr>
              <w:t>10 użytkowników</w:t>
            </w:r>
          </w:p>
        </w:tc>
        <w:tc>
          <w:tcPr>
            <w:tcW w:w="1134" w:type="dxa"/>
            <w:tcBorders>
              <w:top w:val="single" w:sz="4" w:space="0" w:color="000000"/>
              <w:left w:val="single" w:sz="4" w:space="0" w:color="000000"/>
              <w:bottom w:val="single" w:sz="4" w:space="0" w:color="000000"/>
            </w:tcBorders>
          </w:tcPr>
          <w:p w14:paraId="4F332731" w14:textId="77777777" w:rsidR="0052410D" w:rsidRPr="00AE1037" w:rsidRDefault="0052410D" w:rsidP="0052410D">
            <w:pPr>
              <w:snapToGrid w:val="0"/>
              <w:spacing w:before="0" w:after="0" w:line="276" w:lineRule="auto"/>
              <w:jc w:val="center"/>
              <w:rPr>
                <w:rFonts w:ascii="Times New Roman" w:hAnsi="Times New Roman"/>
                <w:sz w:val="18"/>
                <w:szCs w:val="18"/>
                <w:lang w:eastAsia="pl-PL"/>
              </w:rPr>
            </w:pPr>
            <w:r w:rsidRPr="00AE1037">
              <w:rPr>
                <w:rFonts w:ascii="Times New Roman" w:hAnsi="Times New Roman"/>
                <w:sz w:val="18"/>
                <w:szCs w:val="18"/>
                <w:lang w:eastAsia="pl-PL"/>
              </w:rPr>
              <w:t xml:space="preserve">TAK podać ilość licencji  </w:t>
            </w:r>
          </w:p>
          <w:p w14:paraId="78735957" w14:textId="77777777" w:rsidR="0052410D" w:rsidRPr="00AE1037" w:rsidRDefault="0052410D" w:rsidP="0052410D">
            <w:pPr>
              <w:snapToGrid w:val="0"/>
              <w:spacing w:before="0" w:after="0" w:line="276" w:lineRule="auto"/>
              <w:jc w:val="center"/>
              <w:rPr>
                <w:rFonts w:ascii="Times New Roman" w:hAnsi="Times New Roman"/>
                <w:sz w:val="18"/>
                <w:szCs w:val="18"/>
                <w:lang w:eastAsia="pl-PL"/>
              </w:rPr>
            </w:pPr>
          </w:p>
        </w:tc>
        <w:tc>
          <w:tcPr>
            <w:tcW w:w="1134" w:type="dxa"/>
            <w:tcBorders>
              <w:top w:val="single" w:sz="4" w:space="0" w:color="000000"/>
              <w:left w:val="single" w:sz="4" w:space="0" w:color="000000"/>
              <w:bottom w:val="single" w:sz="4" w:space="0" w:color="000000"/>
            </w:tcBorders>
          </w:tcPr>
          <w:p w14:paraId="7C3756F0"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1F0557A1"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AE221B3"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60339C14" w14:textId="77777777" w:rsidR="0052410D" w:rsidRPr="00AE1037" w:rsidRDefault="0052410D" w:rsidP="0052410D">
            <w:pPr>
              <w:spacing w:before="0" w:after="0" w:line="240" w:lineRule="auto"/>
              <w:ind w:right="34"/>
              <w:rPr>
                <w:rFonts w:ascii="Times New Roman" w:eastAsia="Dotum" w:hAnsi="Times New Roman"/>
                <w:sz w:val="20"/>
                <w:szCs w:val="20"/>
              </w:rPr>
            </w:pPr>
            <w:r w:rsidRPr="00AE1037">
              <w:rPr>
                <w:rFonts w:ascii="Times New Roman" w:eastAsia="Dotum" w:hAnsi="Times New Roman"/>
                <w:sz w:val="20"/>
                <w:szCs w:val="20"/>
              </w:rPr>
              <w:t>Zapewnienie dostępu użytkowników szpitalnych do opisów wyników badań diagnostycznych za pomocą przeglądarek internetowych</w:t>
            </w:r>
          </w:p>
        </w:tc>
        <w:tc>
          <w:tcPr>
            <w:tcW w:w="1134" w:type="dxa"/>
            <w:tcBorders>
              <w:top w:val="single" w:sz="4" w:space="0" w:color="000000"/>
              <w:left w:val="single" w:sz="4" w:space="0" w:color="000000"/>
              <w:bottom w:val="single" w:sz="4" w:space="0" w:color="000000"/>
            </w:tcBorders>
          </w:tcPr>
          <w:p w14:paraId="36F7931E" w14:textId="77777777" w:rsidR="0052410D" w:rsidRPr="00AE1037" w:rsidRDefault="0052410D" w:rsidP="0052410D">
            <w:pPr>
              <w:snapToGrid w:val="0"/>
              <w:spacing w:before="0" w:after="0" w:line="276"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52D3B64C"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7344BE3D"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AFF830C"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275328BF"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Język interfejsu użytkownika – polski</w:t>
            </w:r>
          </w:p>
        </w:tc>
        <w:tc>
          <w:tcPr>
            <w:tcW w:w="1134" w:type="dxa"/>
            <w:tcBorders>
              <w:top w:val="single" w:sz="4" w:space="0" w:color="000000"/>
              <w:left w:val="single" w:sz="4" w:space="0" w:color="000000"/>
              <w:bottom w:val="single" w:sz="4" w:space="0" w:color="000000"/>
            </w:tcBorders>
          </w:tcPr>
          <w:p w14:paraId="3C4EE281"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395454C4"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75825ADD"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F431E9A"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3CF9B7E9" w14:textId="77777777" w:rsidR="0052410D" w:rsidRPr="00AE1037" w:rsidRDefault="0052410D" w:rsidP="0052410D">
            <w:pPr>
              <w:spacing w:before="0" w:after="0" w:line="240" w:lineRule="auto"/>
              <w:ind w:left="330" w:right="33" w:hanging="330"/>
              <w:rPr>
                <w:rFonts w:ascii="Times New Roman" w:eastAsia="Dotum" w:hAnsi="Times New Roman"/>
                <w:sz w:val="20"/>
                <w:szCs w:val="20"/>
              </w:rPr>
            </w:pPr>
            <w:r w:rsidRPr="00AE1037">
              <w:rPr>
                <w:rFonts w:ascii="Times New Roman" w:eastAsia="Dotum" w:hAnsi="Times New Roman"/>
                <w:sz w:val="20"/>
                <w:szCs w:val="20"/>
              </w:rPr>
              <w:t>Oprogramowanie spełniające profile integracji IHE:</w:t>
            </w:r>
          </w:p>
          <w:p w14:paraId="531147CD" w14:textId="77777777" w:rsidR="0052410D" w:rsidRPr="00AE1037" w:rsidRDefault="0052410D">
            <w:pPr>
              <w:numPr>
                <w:ilvl w:val="0"/>
                <w:numId w:val="42"/>
              </w:numPr>
              <w:spacing w:before="0" w:after="0" w:line="240" w:lineRule="auto"/>
              <w:ind w:right="660"/>
              <w:rPr>
                <w:rFonts w:ascii="Times New Roman" w:eastAsia="Dotum" w:hAnsi="Times New Roman"/>
                <w:sz w:val="20"/>
                <w:szCs w:val="20"/>
                <w:lang w:val="en-US"/>
              </w:rPr>
            </w:pPr>
            <w:r w:rsidRPr="00AE1037">
              <w:rPr>
                <w:rFonts w:ascii="Times New Roman" w:eastAsia="Dotum" w:hAnsi="Times New Roman"/>
                <w:sz w:val="20"/>
                <w:szCs w:val="20"/>
                <w:lang w:val="en-US"/>
              </w:rPr>
              <w:t xml:space="preserve">Scheduled Workflow, </w:t>
            </w:r>
          </w:p>
          <w:p w14:paraId="58FC5B5D" w14:textId="77777777" w:rsidR="0052410D" w:rsidRPr="00AE1037" w:rsidRDefault="0052410D">
            <w:pPr>
              <w:numPr>
                <w:ilvl w:val="0"/>
                <w:numId w:val="42"/>
              </w:numPr>
              <w:spacing w:before="0" w:after="0" w:line="240" w:lineRule="auto"/>
              <w:ind w:right="660"/>
              <w:rPr>
                <w:rFonts w:ascii="Times New Roman" w:eastAsia="Dotum" w:hAnsi="Times New Roman"/>
                <w:sz w:val="20"/>
                <w:szCs w:val="20"/>
                <w:lang w:val="en-US"/>
              </w:rPr>
            </w:pPr>
            <w:r w:rsidRPr="00AE1037">
              <w:rPr>
                <w:rFonts w:ascii="Times New Roman" w:eastAsia="Dotum" w:hAnsi="Times New Roman"/>
                <w:sz w:val="20"/>
                <w:szCs w:val="20"/>
                <w:lang w:val="en-US"/>
              </w:rPr>
              <w:t xml:space="preserve">Patient Information Reconciliation, </w:t>
            </w:r>
          </w:p>
          <w:p w14:paraId="6449DB18" w14:textId="77777777" w:rsidR="0052410D" w:rsidRPr="00AE1037" w:rsidRDefault="0052410D">
            <w:pPr>
              <w:numPr>
                <w:ilvl w:val="0"/>
                <w:numId w:val="42"/>
              </w:numPr>
              <w:spacing w:before="0" w:after="0" w:line="240" w:lineRule="auto"/>
              <w:ind w:right="660"/>
              <w:rPr>
                <w:rFonts w:ascii="Times New Roman" w:eastAsia="Dotum" w:hAnsi="Times New Roman"/>
                <w:sz w:val="20"/>
                <w:szCs w:val="20"/>
                <w:lang w:val="en-US"/>
              </w:rPr>
            </w:pPr>
            <w:r w:rsidRPr="00AE1037">
              <w:rPr>
                <w:rFonts w:ascii="Times New Roman" w:eastAsia="Dotum" w:hAnsi="Times New Roman"/>
                <w:sz w:val="20"/>
                <w:szCs w:val="20"/>
                <w:lang w:val="en-US"/>
              </w:rPr>
              <w:t xml:space="preserve">Consistent Time, </w:t>
            </w:r>
          </w:p>
          <w:p w14:paraId="00671F89" w14:textId="77777777" w:rsidR="0052410D" w:rsidRPr="00AE1037" w:rsidRDefault="0052410D">
            <w:pPr>
              <w:numPr>
                <w:ilvl w:val="0"/>
                <w:numId w:val="42"/>
              </w:numPr>
              <w:spacing w:before="0" w:after="0" w:line="240" w:lineRule="auto"/>
              <w:ind w:right="660"/>
              <w:rPr>
                <w:rFonts w:ascii="Times New Roman" w:eastAsia="Dotum" w:hAnsi="Times New Roman"/>
                <w:sz w:val="20"/>
                <w:szCs w:val="20"/>
                <w:lang w:val="en-US"/>
              </w:rPr>
            </w:pPr>
            <w:r w:rsidRPr="00AE1037">
              <w:rPr>
                <w:rFonts w:ascii="Times New Roman" w:eastAsia="Dotum" w:hAnsi="Times New Roman"/>
                <w:sz w:val="20"/>
                <w:szCs w:val="20"/>
                <w:lang w:val="en-US"/>
              </w:rPr>
              <w:t>Portable Data for Imaging,</w:t>
            </w:r>
          </w:p>
        </w:tc>
        <w:tc>
          <w:tcPr>
            <w:tcW w:w="1134" w:type="dxa"/>
            <w:tcBorders>
              <w:top w:val="single" w:sz="4" w:space="0" w:color="000000"/>
              <w:left w:val="single" w:sz="4" w:space="0" w:color="000000"/>
              <w:bottom w:val="single" w:sz="4" w:space="0" w:color="000000"/>
            </w:tcBorders>
          </w:tcPr>
          <w:p w14:paraId="0F3168E5" w14:textId="77777777" w:rsidR="0052410D" w:rsidRPr="00AE1037" w:rsidRDefault="0052410D" w:rsidP="0052410D">
            <w:pPr>
              <w:snapToGrid w:val="0"/>
              <w:spacing w:before="0" w:after="0" w:line="276"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7591CD6A"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4B2F7137"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4E4D057"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79195D6A"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Na oferowany system Wykonawca zobowiązany jest udzielić zamawiającemu licencji na czas nieokreślony. Udzieloną licencją objęte zostaną również wszelkie modyfikacje, poprawki oraz aktualizacje systemu wprowadzane przez Wykonawcę w trakcie trwania okresu gwarancyjnego.</w:t>
            </w:r>
          </w:p>
        </w:tc>
        <w:tc>
          <w:tcPr>
            <w:tcW w:w="1134" w:type="dxa"/>
            <w:tcBorders>
              <w:top w:val="single" w:sz="4" w:space="0" w:color="000000"/>
              <w:left w:val="single" w:sz="4" w:space="0" w:color="000000"/>
              <w:bottom w:val="single" w:sz="4" w:space="0" w:color="000000"/>
            </w:tcBorders>
          </w:tcPr>
          <w:p w14:paraId="5D21941B"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6C3BBF86"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p>
        </w:tc>
      </w:tr>
      <w:tr w:rsidR="0052410D" w:rsidRPr="00AE1037" w14:paraId="6EC476CA" w14:textId="77777777" w:rsidTr="006E4AC4">
        <w:trPr>
          <w:jc w:val="center"/>
        </w:trPr>
        <w:tc>
          <w:tcPr>
            <w:tcW w:w="11056" w:type="dxa"/>
            <w:gridSpan w:val="6"/>
            <w:tcBorders>
              <w:top w:val="single" w:sz="4" w:space="0" w:color="000000"/>
              <w:bottom w:val="single" w:sz="4" w:space="0" w:color="000000"/>
            </w:tcBorders>
          </w:tcPr>
          <w:p w14:paraId="7617166E" w14:textId="77777777" w:rsidR="0052410D" w:rsidRPr="00AE1037" w:rsidRDefault="0052410D">
            <w:pPr>
              <w:numPr>
                <w:ilvl w:val="0"/>
                <w:numId w:val="22"/>
              </w:numPr>
              <w:spacing w:before="0" w:after="0" w:line="276" w:lineRule="auto"/>
              <w:contextualSpacing/>
              <w:rPr>
                <w:rFonts w:ascii="Times New Roman" w:hAnsi="Times New Roman"/>
                <w:b/>
                <w:sz w:val="20"/>
                <w:szCs w:val="20"/>
                <w:lang w:eastAsia="pl-PL"/>
              </w:rPr>
            </w:pPr>
            <w:r w:rsidRPr="00AE1037">
              <w:rPr>
                <w:rFonts w:ascii="Times New Roman" w:hAnsi="Times New Roman"/>
                <w:b/>
                <w:sz w:val="20"/>
                <w:szCs w:val="20"/>
                <w:lang w:eastAsia="pl-PL"/>
              </w:rPr>
              <w:t>Moduł klienta przeglądarki diagnostyczno-rekonstrukcyjnej – 1 szt.</w:t>
            </w:r>
          </w:p>
        </w:tc>
      </w:tr>
      <w:tr w:rsidR="0052410D" w:rsidRPr="00AE1037" w14:paraId="3F8D7A48"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20E14E7"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X</w:t>
            </w:r>
          </w:p>
        </w:tc>
        <w:tc>
          <w:tcPr>
            <w:tcW w:w="8347" w:type="dxa"/>
            <w:gridSpan w:val="2"/>
            <w:tcBorders>
              <w:top w:val="single" w:sz="4" w:space="0" w:color="000000"/>
              <w:left w:val="single" w:sz="4" w:space="0" w:color="000000"/>
              <w:bottom w:val="single" w:sz="4" w:space="0" w:color="000000"/>
              <w:right w:val="single" w:sz="4" w:space="0" w:color="000000"/>
            </w:tcBorders>
          </w:tcPr>
          <w:p w14:paraId="71449C96" w14:textId="77777777" w:rsidR="0052410D" w:rsidRPr="00AE1037" w:rsidRDefault="0052410D" w:rsidP="0052410D">
            <w:pPr>
              <w:spacing w:before="0" w:after="0" w:line="276" w:lineRule="auto"/>
              <w:rPr>
                <w:rFonts w:ascii="Times New Roman" w:hAnsi="Times New Roman"/>
                <w:b/>
                <w:color w:val="000000"/>
                <w:sz w:val="20"/>
                <w:szCs w:val="20"/>
                <w:lang w:eastAsia="pl-PL"/>
              </w:rPr>
            </w:pPr>
            <w:r w:rsidRPr="00AE1037">
              <w:rPr>
                <w:rFonts w:ascii="Times New Roman" w:hAnsi="Times New Roman"/>
                <w:b/>
                <w:color w:val="000000"/>
                <w:sz w:val="20"/>
                <w:szCs w:val="20"/>
                <w:lang w:eastAsia="pl-PL"/>
              </w:rPr>
              <w:t xml:space="preserve">Oprogramowanie diagnostyczne </w:t>
            </w:r>
          </w:p>
        </w:tc>
        <w:tc>
          <w:tcPr>
            <w:tcW w:w="1134" w:type="dxa"/>
            <w:tcBorders>
              <w:top w:val="single" w:sz="4" w:space="0" w:color="000000"/>
              <w:left w:val="single" w:sz="4" w:space="0" w:color="000000"/>
              <w:bottom w:val="single" w:sz="4" w:space="0" w:color="000000"/>
            </w:tcBorders>
          </w:tcPr>
          <w:p w14:paraId="703808F3" w14:textId="77777777" w:rsidR="0052410D" w:rsidRPr="00AE1037" w:rsidRDefault="0052410D" w:rsidP="0052410D">
            <w:pPr>
              <w:spacing w:before="0" w:after="0" w:line="276" w:lineRule="auto"/>
              <w:jc w:val="center"/>
              <w:rPr>
                <w:rFonts w:ascii="Times New Roman" w:hAnsi="Times New Roman"/>
                <w:color w:val="000000"/>
                <w:sz w:val="18"/>
                <w:szCs w:val="18"/>
                <w:lang w:eastAsia="pl-PL"/>
              </w:rPr>
            </w:pPr>
            <w:r w:rsidRPr="00AE1037">
              <w:rPr>
                <w:rFonts w:ascii="Times New Roman" w:hAnsi="Times New Roman"/>
                <w:color w:val="000000"/>
                <w:sz w:val="18"/>
                <w:szCs w:val="18"/>
                <w:lang w:eastAsia="pl-PL"/>
              </w:rPr>
              <w:t>X</w:t>
            </w:r>
          </w:p>
        </w:tc>
        <w:tc>
          <w:tcPr>
            <w:tcW w:w="1134" w:type="dxa"/>
            <w:tcBorders>
              <w:top w:val="single" w:sz="4" w:space="0" w:color="000000"/>
              <w:left w:val="single" w:sz="4" w:space="0" w:color="000000"/>
              <w:bottom w:val="single" w:sz="4" w:space="0" w:color="000000"/>
            </w:tcBorders>
          </w:tcPr>
          <w:p w14:paraId="30BC36C2" w14:textId="77777777" w:rsidR="0052410D" w:rsidRPr="00AE1037" w:rsidRDefault="0052410D" w:rsidP="0052410D">
            <w:pPr>
              <w:spacing w:before="0" w:after="0" w:line="276" w:lineRule="auto"/>
              <w:jc w:val="center"/>
              <w:rPr>
                <w:rFonts w:ascii="Times New Roman" w:hAnsi="Times New Roman"/>
                <w:sz w:val="18"/>
                <w:szCs w:val="18"/>
                <w:lang w:eastAsia="pl-PL"/>
              </w:rPr>
            </w:pPr>
            <w:r w:rsidRPr="00AE1037">
              <w:rPr>
                <w:rFonts w:ascii="Times New Roman" w:hAnsi="Times New Roman"/>
                <w:sz w:val="18"/>
                <w:szCs w:val="18"/>
                <w:lang w:eastAsia="pl-PL"/>
              </w:rPr>
              <w:t>X</w:t>
            </w:r>
          </w:p>
        </w:tc>
      </w:tr>
      <w:tr w:rsidR="0052410D" w:rsidRPr="00AE1037" w14:paraId="338A9004" w14:textId="77777777" w:rsidTr="006E4AC4">
        <w:trPr>
          <w:jc w:val="center"/>
        </w:trPr>
        <w:tc>
          <w:tcPr>
            <w:tcW w:w="441" w:type="dxa"/>
            <w:gridSpan w:val="2"/>
            <w:tcBorders>
              <w:top w:val="single" w:sz="4" w:space="0" w:color="000000"/>
              <w:bottom w:val="single" w:sz="4" w:space="0" w:color="000000"/>
              <w:right w:val="single" w:sz="4" w:space="0" w:color="000000"/>
            </w:tcBorders>
          </w:tcPr>
          <w:p w14:paraId="3198F2C6"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53A66EDE" w14:textId="77777777" w:rsidR="0052410D" w:rsidRPr="00AE1037" w:rsidRDefault="0052410D" w:rsidP="0052410D">
            <w:pPr>
              <w:spacing w:before="0" w:after="0" w:line="276" w:lineRule="auto"/>
              <w:rPr>
                <w:rFonts w:ascii="Times New Roman" w:hAnsi="Times New Roman"/>
                <w:b/>
                <w:color w:val="000000"/>
                <w:sz w:val="20"/>
                <w:szCs w:val="20"/>
                <w:lang w:eastAsia="pl-PL"/>
              </w:rPr>
            </w:pPr>
            <w:r w:rsidRPr="00AE1037">
              <w:rPr>
                <w:rFonts w:ascii="Times New Roman" w:hAnsi="Times New Roman"/>
                <w:color w:val="000000"/>
                <w:sz w:val="20"/>
                <w:szCs w:val="20"/>
                <w:lang w:eastAsia="pl-PL"/>
              </w:rPr>
              <w:t>Licencja pływająca, serwerowej diagnostycznej przeglądarki obrazów DICOM do przeglądania min. badań, USG, RTG, MMG, CT, MR certyfikowanej w klasie medycznej IIb, w pełni zintegrowana z dostarczanym systemem PACS, dostępnej on-line/web dla min. 8 jednocześnie zalogowanych użytkowników o minimalnych funkcjonalnościach:</w:t>
            </w:r>
          </w:p>
        </w:tc>
        <w:tc>
          <w:tcPr>
            <w:tcW w:w="1134" w:type="dxa"/>
            <w:tcBorders>
              <w:top w:val="single" w:sz="4" w:space="0" w:color="000000"/>
              <w:left w:val="single" w:sz="4" w:space="0" w:color="000000"/>
              <w:bottom w:val="single" w:sz="4" w:space="0" w:color="000000"/>
            </w:tcBorders>
          </w:tcPr>
          <w:p w14:paraId="32F82BCB" w14:textId="77777777" w:rsidR="0052410D" w:rsidRPr="00AE1037" w:rsidRDefault="0052410D" w:rsidP="0052410D">
            <w:pPr>
              <w:spacing w:before="0" w:after="0" w:line="276" w:lineRule="auto"/>
              <w:jc w:val="center"/>
              <w:rPr>
                <w:rFonts w:ascii="Times New Roman" w:hAnsi="Times New Roman"/>
                <w:color w:val="000000"/>
                <w:sz w:val="18"/>
                <w:szCs w:val="18"/>
                <w:lang w:eastAsia="pl-PL"/>
              </w:rPr>
            </w:pPr>
            <w:r w:rsidRPr="00AE1037">
              <w:rPr>
                <w:rFonts w:ascii="Times New Roman" w:hAnsi="Times New Roman"/>
                <w:color w:val="000000"/>
                <w:sz w:val="18"/>
                <w:szCs w:val="18"/>
                <w:lang w:eastAsia="pl-PL"/>
              </w:rPr>
              <w:t>TAK, podać</w:t>
            </w:r>
          </w:p>
        </w:tc>
        <w:tc>
          <w:tcPr>
            <w:tcW w:w="1134" w:type="dxa"/>
            <w:tcBorders>
              <w:top w:val="single" w:sz="4" w:space="0" w:color="000000"/>
              <w:left w:val="single" w:sz="4" w:space="0" w:color="000000"/>
              <w:bottom w:val="single" w:sz="4" w:space="0" w:color="000000"/>
            </w:tcBorders>
          </w:tcPr>
          <w:p w14:paraId="75B4C8DC" w14:textId="77777777" w:rsidR="0052410D" w:rsidRPr="00AE1037" w:rsidRDefault="0052410D" w:rsidP="0052410D">
            <w:pPr>
              <w:spacing w:before="0" w:after="0" w:line="276" w:lineRule="auto"/>
              <w:jc w:val="center"/>
              <w:rPr>
                <w:rFonts w:ascii="Times New Roman" w:hAnsi="Times New Roman"/>
                <w:sz w:val="18"/>
                <w:szCs w:val="18"/>
                <w:lang w:eastAsia="pl-PL"/>
              </w:rPr>
            </w:pPr>
          </w:p>
        </w:tc>
      </w:tr>
      <w:tr w:rsidR="0052410D" w:rsidRPr="00AE1037" w14:paraId="0A2781C0"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5C3B91A"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20A0F782" w14:textId="77777777" w:rsidR="0052410D" w:rsidRPr="00AE1037" w:rsidRDefault="0052410D" w:rsidP="0052410D">
            <w:pPr>
              <w:spacing w:before="0" w:after="0" w:line="276" w:lineRule="auto"/>
              <w:rPr>
                <w:rFonts w:ascii="Times New Roman" w:hAnsi="Times New Roman"/>
                <w:color w:val="000000"/>
                <w:sz w:val="20"/>
                <w:szCs w:val="20"/>
                <w:highlight w:val="yellow"/>
                <w:lang w:eastAsia="pl-PL"/>
              </w:rPr>
            </w:pPr>
            <w:r w:rsidRPr="00AE1037">
              <w:rPr>
                <w:rFonts w:ascii="Times New Roman" w:hAnsi="Times New Roman"/>
                <w:sz w:val="20"/>
                <w:szCs w:val="20"/>
                <w:lang w:eastAsia="pl-PL"/>
              </w:rPr>
              <w:t xml:space="preserve">Oprogramowanie diagnostyczne dedykowane do przeglądania badań min. CR, CT, DX, ECG, EPS, ES, IO, IVUS, MG, MR, NM, OCT, OPT, OP, OT, PT, PX, RF, RG, SC, SR, US, XA, XC, posiadające certyfikat CE w klasie medycznej IIb. </w:t>
            </w:r>
          </w:p>
        </w:tc>
        <w:tc>
          <w:tcPr>
            <w:tcW w:w="1134" w:type="dxa"/>
            <w:tcBorders>
              <w:top w:val="single" w:sz="4" w:space="0" w:color="000000"/>
              <w:left w:val="single" w:sz="4" w:space="0" w:color="000000"/>
              <w:bottom w:val="single" w:sz="4" w:space="0" w:color="000000"/>
            </w:tcBorders>
            <w:vAlign w:val="center"/>
          </w:tcPr>
          <w:p w14:paraId="5A4400A1" w14:textId="77777777" w:rsidR="0052410D" w:rsidRPr="00AE1037" w:rsidRDefault="0052410D" w:rsidP="0052410D">
            <w:pPr>
              <w:spacing w:before="0" w:after="0" w:line="276" w:lineRule="auto"/>
              <w:jc w:val="center"/>
              <w:rPr>
                <w:rFonts w:ascii="Times New Roman" w:hAnsi="Times New Roman"/>
                <w:color w:val="000000"/>
                <w:sz w:val="18"/>
                <w:szCs w:val="18"/>
                <w:highlight w:val="yellow"/>
                <w:lang w:eastAsia="pl-PL"/>
              </w:rPr>
            </w:pPr>
            <w:r w:rsidRPr="00AE1037">
              <w:rPr>
                <w:rFonts w:ascii="Times New Roman" w:hAnsi="Times New Roman"/>
                <w:bCs/>
                <w:sz w:val="18"/>
                <w:szCs w:val="18"/>
                <w:lang w:eastAsia="pl-PL"/>
              </w:rPr>
              <w:t>TAK</w:t>
            </w:r>
          </w:p>
        </w:tc>
        <w:tc>
          <w:tcPr>
            <w:tcW w:w="1134" w:type="dxa"/>
            <w:tcBorders>
              <w:top w:val="single" w:sz="4" w:space="0" w:color="000000"/>
              <w:left w:val="single" w:sz="4" w:space="0" w:color="000000"/>
              <w:bottom w:val="single" w:sz="4" w:space="0" w:color="000000"/>
            </w:tcBorders>
          </w:tcPr>
          <w:p w14:paraId="7DD9087C"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p>
        </w:tc>
      </w:tr>
      <w:tr w:rsidR="0052410D" w:rsidRPr="00AE1037" w14:paraId="4B702CF1"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8A94A3D"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0191D570" w14:textId="77777777" w:rsidR="0052410D" w:rsidRPr="00AE1037" w:rsidRDefault="0052410D" w:rsidP="0052410D">
            <w:pPr>
              <w:autoSpaceDE w:val="0"/>
              <w:autoSpaceDN w:val="0"/>
              <w:adjustRightInd w:val="0"/>
              <w:spacing w:before="0" w:after="0" w:line="240" w:lineRule="auto"/>
              <w:rPr>
                <w:rFonts w:ascii="Times New Roman" w:eastAsia="Calibri" w:hAnsi="Times New Roman"/>
                <w:color w:val="000000"/>
                <w:sz w:val="20"/>
                <w:szCs w:val="20"/>
              </w:rPr>
            </w:pPr>
            <w:r w:rsidRPr="00AE1037">
              <w:rPr>
                <w:rFonts w:ascii="Times New Roman" w:eastAsia="Calibri" w:hAnsi="Times New Roman"/>
                <w:color w:val="000000"/>
                <w:sz w:val="20"/>
                <w:szCs w:val="20"/>
              </w:rPr>
              <w:t>Funkcje podstawowe:</w:t>
            </w:r>
          </w:p>
          <w:p w14:paraId="52B5E3E8" w14:textId="77777777" w:rsidR="0052410D" w:rsidRPr="00AE1037" w:rsidRDefault="0052410D">
            <w:pPr>
              <w:widowControl w:val="0"/>
              <w:numPr>
                <w:ilvl w:val="0"/>
                <w:numId w:val="43"/>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Szerokość/Poziom Okna: Manipulowanie poziomem okna obrazu przy użyciu myszy.</w:t>
            </w:r>
          </w:p>
          <w:p w14:paraId="26F51A4B" w14:textId="77777777" w:rsidR="0052410D" w:rsidRPr="00AE1037" w:rsidRDefault="0052410D">
            <w:pPr>
              <w:widowControl w:val="0"/>
              <w:numPr>
                <w:ilvl w:val="0"/>
                <w:numId w:val="43"/>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Wstępne ustawienia W/L: Możliwość wyboru z listy dostępnych ustawień szerokości/poziomu okna.</w:t>
            </w:r>
          </w:p>
          <w:p w14:paraId="23FE7A7A" w14:textId="77777777" w:rsidR="0052410D" w:rsidRPr="00AE1037" w:rsidRDefault="0052410D">
            <w:pPr>
              <w:widowControl w:val="0"/>
              <w:numPr>
                <w:ilvl w:val="0"/>
                <w:numId w:val="43"/>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Przesuń: Przesuwanie obrazu umożliwia pozycjonowanie obrazów w widocznym obszarze.</w:t>
            </w:r>
          </w:p>
          <w:p w14:paraId="74AD5BE1" w14:textId="77777777" w:rsidR="0052410D" w:rsidRPr="00AE1037" w:rsidRDefault="0052410D">
            <w:pPr>
              <w:widowControl w:val="0"/>
              <w:numPr>
                <w:ilvl w:val="0"/>
                <w:numId w:val="43"/>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Powiększenie: Zwiększ/zmniejsz obraz</w:t>
            </w:r>
          </w:p>
          <w:p w14:paraId="39AAC478" w14:textId="77777777" w:rsidR="0052410D" w:rsidRPr="00AE1037" w:rsidRDefault="0052410D">
            <w:pPr>
              <w:widowControl w:val="0"/>
              <w:numPr>
                <w:ilvl w:val="0"/>
                <w:numId w:val="43"/>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Skroluj: Przewijaj obrazy serii za pomocą kółka myszy, przeciągając je pionowo lub za pomocą skrótów klawiaturowych.</w:t>
            </w:r>
          </w:p>
          <w:p w14:paraId="674001A3" w14:textId="77777777" w:rsidR="0052410D" w:rsidRPr="00AE1037" w:rsidRDefault="0052410D">
            <w:pPr>
              <w:widowControl w:val="0"/>
              <w:numPr>
                <w:ilvl w:val="0"/>
                <w:numId w:val="43"/>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Obróć/Odwróć: Obróć obraz w prawo/lewo i odwróć go poziomo/pionowo z możliwością przywrócenia pierwotnej orientacji obrazu.</w:t>
            </w:r>
          </w:p>
          <w:p w14:paraId="1D8BC673" w14:textId="77777777" w:rsidR="0052410D" w:rsidRPr="00AE1037" w:rsidRDefault="0052410D" w:rsidP="0052410D">
            <w:pPr>
              <w:spacing w:before="0" w:after="0" w:line="276" w:lineRule="auto"/>
              <w:rPr>
                <w:rFonts w:ascii="Times New Roman" w:hAnsi="Times New Roman"/>
                <w:color w:val="000000"/>
                <w:sz w:val="20"/>
                <w:szCs w:val="20"/>
                <w:highlight w:val="yellow"/>
                <w:lang w:eastAsia="pl-PL"/>
              </w:rPr>
            </w:pPr>
            <w:r w:rsidRPr="00AE1037">
              <w:rPr>
                <w:rFonts w:ascii="Times New Roman" w:eastAsia="TimesNewRoman" w:hAnsi="Times New Roman"/>
                <w:sz w:val="20"/>
                <w:szCs w:val="20"/>
                <w:lang w:eastAsia="pl-PL"/>
              </w:rPr>
              <w:t>Lupa: Powiększenie określonego obszaru obrazu.</w:t>
            </w:r>
          </w:p>
        </w:tc>
        <w:tc>
          <w:tcPr>
            <w:tcW w:w="1134" w:type="dxa"/>
            <w:tcBorders>
              <w:top w:val="single" w:sz="4" w:space="0" w:color="000000"/>
              <w:left w:val="single" w:sz="4" w:space="0" w:color="000000"/>
              <w:bottom w:val="single" w:sz="4" w:space="0" w:color="000000"/>
            </w:tcBorders>
            <w:vAlign w:val="center"/>
          </w:tcPr>
          <w:p w14:paraId="1648E366"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r w:rsidRPr="00AE1037">
              <w:rPr>
                <w:rFonts w:ascii="Times New Roman" w:hAnsi="Times New Roman"/>
                <w:bCs/>
                <w:sz w:val="18"/>
                <w:szCs w:val="18"/>
                <w:lang w:eastAsia="pl-PL"/>
              </w:rPr>
              <w:t>TAK</w:t>
            </w:r>
          </w:p>
        </w:tc>
        <w:tc>
          <w:tcPr>
            <w:tcW w:w="1134" w:type="dxa"/>
            <w:tcBorders>
              <w:top w:val="single" w:sz="4" w:space="0" w:color="000000"/>
              <w:left w:val="single" w:sz="4" w:space="0" w:color="000000"/>
              <w:bottom w:val="single" w:sz="4" w:space="0" w:color="000000"/>
            </w:tcBorders>
          </w:tcPr>
          <w:p w14:paraId="05488DAF"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p>
        </w:tc>
      </w:tr>
      <w:tr w:rsidR="0052410D" w:rsidRPr="00AE1037" w14:paraId="12173D14"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9790680"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22FB1406" w14:textId="77777777" w:rsidR="0052410D" w:rsidRPr="00AE1037" w:rsidRDefault="0052410D" w:rsidP="0052410D">
            <w:pPr>
              <w:autoSpaceDE w:val="0"/>
              <w:autoSpaceDN w:val="0"/>
              <w:adjustRightInd w:val="0"/>
              <w:spacing w:before="0" w:after="0" w:line="240" w:lineRule="auto"/>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Przyrządy pomiarowe: </w:t>
            </w:r>
          </w:p>
          <w:p w14:paraId="153BF483" w14:textId="77777777" w:rsidR="0052410D" w:rsidRPr="00AE1037" w:rsidRDefault="0052410D">
            <w:pPr>
              <w:widowControl w:val="0"/>
              <w:numPr>
                <w:ilvl w:val="0"/>
                <w:numId w:val="4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Linia: Odległość między dwoma punktami</w:t>
            </w:r>
          </w:p>
          <w:p w14:paraId="38200042" w14:textId="77777777" w:rsidR="0052410D" w:rsidRPr="00AE1037" w:rsidRDefault="0052410D">
            <w:pPr>
              <w:widowControl w:val="0"/>
              <w:numPr>
                <w:ilvl w:val="0"/>
                <w:numId w:val="4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Kąt: Tworzenie i mierzenie kątów między trzema punktami</w:t>
            </w:r>
          </w:p>
          <w:p w14:paraId="3EB6C66F" w14:textId="77777777" w:rsidR="0052410D" w:rsidRPr="00AE1037" w:rsidRDefault="0052410D">
            <w:pPr>
              <w:widowControl w:val="0"/>
              <w:numPr>
                <w:ilvl w:val="0"/>
                <w:numId w:val="4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Kąt Cobba: Pomiar kąta między dwiema liniami.</w:t>
            </w:r>
          </w:p>
          <w:p w14:paraId="04E75DBB" w14:textId="77777777" w:rsidR="0052410D" w:rsidRPr="00AE1037" w:rsidRDefault="0052410D">
            <w:pPr>
              <w:widowControl w:val="0"/>
              <w:numPr>
                <w:ilvl w:val="0"/>
                <w:numId w:val="4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Polilinia: Odległość od określonej liczby punktów</w:t>
            </w:r>
          </w:p>
          <w:p w14:paraId="3B037466" w14:textId="77777777" w:rsidR="0052410D" w:rsidRPr="00AE1037" w:rsidRDefault="0052410D">
            <w:pPr>
              <w:widowControl w:val="0"/>
              <w:numPr>
                <w:ilvl w:val="0"/>
                <w:numId w:val="4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Obszar: Pomiar powierzchni z określonej liczby punktów.</w:t>
            </w:r>
          </w:p>
          <w:p w14:paraId="0E954001" w14:textId="77777777" w:rsidR="0052410D" w:rsidRPr="00AE1037" w:rsidRDefault="0052410D">
            <w:pPr>
              <w:widowControl w:val="0"/>
              <w:numPr>
                <w:ilvl w:val="0"/>
                <w:numId w:val="4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Elipsa: Pomiar powierzchni elipsy, wartości min, max, średniej i odchylenia standardowego </w:t>
            </w:r>
          </w:p>
          <w:p w14:paraId="0EC51CC4" w14:textId="77777777" w:rsidR="0052410D" w:rsidRPr="00AE1037" w:rsidRDefault="0052410D">
            <w:pPr>
              <w:widowControl w:val="0"/>
              <w:numPr>
                <w:ilvl w:val="0"/>
                <w:numId w:val="4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Prostokat: Pomiar powierzchni prostokąta, wartości min, max, średnia i odchylenie standardowe</w:t>
            </w:r>
          </w:p>
          <w:p w14:paraId="3AED39BC" w14:textId="77777777" w:rsidR="0052410D" w:rsidRPr="00AE1037" w:rsidRDefault="0052410D">
            <w:pPr>
              <w:widowControl w:val="0"/>
              <w:numPr>
                <w:ilvl w:val="0"/>
                <w:numId w:val="4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Objętość: Pomiar objętości za pomocą okręgów utworzonych z określonej liczby punktów</w:t>
            </w:r>
          </w:p>
          <w:p w14:paraId="39CCB36B" w14:textId="77777777" w:rsidR="0052410D" w:rsidRPr="00AE1037" w:rsidRDefault="0052410D">
            <w:pPr>
              <w:widowControl w:val="0"/>
              <w:numPr>
                <w:ilvl w:val="0"/>
                <w:numId w:val="4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Różnica wysokości: Pomiar odległości pionowej i kąta między linią poziomą a linią łączącą punkty </w:t>
            </w:r>
          </w:p>
          <w:p w14:paraId="7D0BECB4" w14:textId="77777777" w:rsidR="0052410D" w:rsidRPr="00AE1037" w:rsidRDefault="0052410D">
            <w:pPr>
              <w:widowControl w:val="0"/>
              <w:numPr>
                <w:ilvl w:val="0"/>
                <w:numId w:val="4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CTR: Pomiar współczynnika sercowo-piersiowego (CTR) w celu oszacowania wielkości serca</w:t>
            </w:r>
          </w:p>
          <w:p w14:paraId="4D84B79E" w14:textId="77777777" w:rsidR="0052410D" w:rsidRPr="00AE1037" w:rsidRDefault="0052410D">
            <w:pPr>
              <w:widowControl w:val="0"/>
              <w:numPr>
                <w:ilvl w:val="0"/>
                <w:numId w:val="4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Płaskostopie: Pomiar wysklepienia podłużnego stopy w celu wykrycia płaskostopia podłużnego</w:t>
            </w:r>
          </w:p>
          <w:p w14:paraId="7784F68C" w14:textId="77777777" w:rsidR="0052410D" w:rsidRPr="00AE1037" w:rsidRDefault="0052410D">
            <w:pPr>
              <w:widowControl w:val="0"/>
              <w:numPr>
                <w:ilvl w:val="0"/>
                <w:numId w:val="4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Goniometria: Pomiar długości zniekształceń kątowych kości udowej, piszczelowej i udowo-piszczelowej</w:t>
            </w:r>
          </w:p>
          <w:p w14:paraId="42F34402" w14:textId="77777777" w:rsidR="0052410D" w:rsidRPr="00AE1037" w:rsidRDefault="0052410D">
            <w:pPr>
              <w:widowControl w:val="0"/>
              <w:numPr>
                <w:ilvl w:val="0"/>
                <w:numId w:val="4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Odległość TT-TG: Pomiar odległości między guzowatością kości piszczelowej a rowkiem bloczkowym w celu ilościowego określenia niestabilności rzepki kolana</w:t>
            </w:r>
          </w:p>
          <w:p w14:paraId="0984D0FA" w14:textId="77777777" w:rsidR="0052410D" w:rsidRPr="00AE1037" w:rsidRDefault="0052410D">
            <w:pPr>
              <w:widowControl w:val="0"/>
              <w:numPr>
                <w:ilvl w:val="0"/>
                <w:numId w:val="4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Oznaczenie kręgosłupa: Narzędzie do zaznaczania kręgów kręgosłupa. Możliwość wykluczenia etykiet i oznaczenia patologicznych kręgów: T13 i/lub L6. Mierzy równowagę kręgosłupa</w:t>
            </w:r>
          </w:p>
          <w:p w14:paraId="4751CEE7" w14:textId="77777777" w:rsidR="0052410D" w:rsidRPr="00AE1037" w:rsidRDefault="0052410D">
            <w:pPr>
              <w:widowControl w:val="0"/>
              <w:numPr>
                <w:ilvl w:val="0"/>
                <w:numId w:val="4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Kąt kręgu: Pomiar kąta między narysowaną przez użytkownika osią kręgu a poziomą osią obrazu</w:t>
            </w:r>
          </w:p>
          <w:p w14:paraId="287B43B8" w14:textId="77777777" w:rsidR="0052410D" w:rsidRPr="00AE1037" w:rsidRDefault="0052410D">
            <w:pPr>
              <w:widowControl w:val="0"/>
              <w:numPr>
                <w:ilvl w:val="0"/>
                <w:numId w:val="4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Krzywa intensywności od czasu: Pomiar umożliwiający wizualizację zachowania się zmian poprzez wykreślenie wartości intensywności ROI w czasie po podaniu środka kontrastowego.</w:t>
            </w:r>
          </w:p>
          <w:p w14:paraId="1BE1AE7B" w14:textId="77777777" w:rsidR="0052410D" w:rsidRPr="00AE1037" w:rsidRDefault="0052410D">
            <w:pPr>
              <w:widowControl w:val="0"/>
              <w:numPr>
                <w:ilvl w:val="0"/>
                <w:numId w:val="4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ROI: Pomiar obrazów wielkości i kształtu określonego obiektu</w:t>
            </w:r>
          </w:p>
          <w:p w14:paraId="3BEF66D9" w14:textId="77777777" w:rsidR="0052410D" w:rsidRPr="00AE1037" w:rsidRDefault="0052410D">
            <w:pPr>
              <w:widowControl w:val="0"/>
              <w:numPr>
                <w:ilvl w:val="0"/>
                <w:numId w:val="4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Zamknięty wielokąt: ROI z zakrzywionymi liniami.</w:t>
            </w:r>
          </w:p>
          <w:p w14:paraId="6A495537" w14:textId="77777777" w:rsidR="0052410D" w:rsidRPr="00AE1037" w:rsidRDefault="0052410D">
            <w:pPr>
              <w:widowControl w:val="0"/>
              <w:numPr>
                <w:ilvl w:val="0"/>
                <w:numId w:val="4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Krzywa: Elastyczne zaznaczenie obszar obrazu, w celu obliczenia powierzchni</w:t>
            </w:r>
          </w:p>
          <w:p w14:paraId="1A571CA3" w14:textId="77777777" w:rsidR="0052410D" w:rsidRPr="00AE1037" w:rsidRDefault="0052410D">
            <w:pPr>
              <w:widowControl w:val="0"/>
              <w:numPr>
                <w:ilvl w:val="0"/>
                <w:numId w:val="4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Ołówek: Zaznaczenie obszar obrazu dowolnym rysunkiem</w:t>
            </w:r>
          </w:p>
          <w:p w14:paraId="1AF26425" w14:textId="77777777" w:rsidR="0052410D" w:rsidRPr="00AE1037" w:rsidRDefault="0052410D">
            <w:pPr>
              <w:widowControl w:val="0"/>
              <w:numPr>
                <w:ilvl w:val="0"/>
                <w:numId w:val="4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Strzałka: Zaznaczanie obszar zainteresowania na obrazie, filmie lub wielu klatkach</w:t>
            </w:r>
          </w:p>
          <w:p w14:paraId="5FF8AB7E" w14:textId="77777777" w:rsidR="0052410D" w:rsidRPr="00AE1037" w:rsidRDefault="0052410D">
            <w:pPr>
              <w:widowControl w:val="0"/>
              <w:numPr>
                <w:ilvl w:val="0"/>
                <w:numId w:val="4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Teksty: Możliwość umieszczenia pola tekstowego na obrazie w celu zapisywania notatek </w:t>
            </w:r>
            <w:r w:rsidRPr="00AE1037">
              <w:rPr>
                <w:rFonts w:ascii="Times New Roman" w:eastAsia="TimesNewRoman" w:hAnsi="Times New Roman"/>
                <w:sz w:val="20"/>
                <w:szCs w:val="20"/>
                <w:lang w:eastAsia="pl-PL"/>
              </w:rPr>
              <w:lastRenderedPageBreak/>
              <w:t>tekstowych</w:t>
            </w:r>
          </w:p>
          <w:p w14:paraId="61D7E89F" w14:textId="77777777" w:rsidR="0052410D" w:rsidRPr="00AE1037" w:rsidRDefault="0052410D">
            <w:pPr>
              <w:widowControl w:val="0"/>
              <w:numPr>
                <w:ilvl w:val="0"/>
                <w:numId w:val="45"/>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Repulsor: Narzędzie do regulacji zamkniętego wielokąta.</w:t>
            </w:r>
          </w:p>
          <w:p w14:paraId="33041286" w14:textId="77777777" w:rsidR="0052410D" w:rsidRPr="00AE1037" w:rsidRDefault="0052410D">
            <w:pPr>
              <w:widowControl w:val="0"/>
              <w:numPr>
                <w:ilvl w:val="0"/>
                <w:numId w:val="45"/>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Pomiar ciągły: Możliwość aktywacji narzędzia w celu kilkukrotnego powtórzenia pomiarów</w:t>
            </w:r>
          </w:p>
          <w:p w14:paraId="3E4774B3" w14:textId="77777777" w:rsidR="0052410D" w:rsidRPr="00AE1037" w:rsidRDefault="0052410D">
            <w:pPr>
              <w:widowControl w:val="0"/>
              <w:numPr>
                <w:ilvl w:val="0"/>
                <w:numId w:val="45"/>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Intensywność: Pomiar intensywności obrazu w jednostkach Hounsfielda (HU).</w:t>
            </w:r>
          </w:p>
          <w:p w14:paraId="5654BE95" w14:textId="77777777" w:rsidR="0052410D" w:rsidRPr="00AE1037" w:rsidRDefault="0052410D">
            <w:pPr>
              <w:widowControl w:val="0"/>
              <w:numPr>
                <w:ilvl w:val="0"/>
                <w:numId w:val="45"/>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Wyświetlanie kątów: Wyświetlanie wszystkich kątów między przecinającymi się liniami </w:t>
            </w:r>
          </w:p>
          <w:p w14:paraId="0C2045E1" w14:textId="77777777" w:rsidR="0052410D" w:rsidRPr="00AE1037" w:rsidRDefault="0052410D">
            <w:pPr>
              <w:widowControl w:val="0"/>
              <w:numPr>
                <w:ilvl w:val="0"/>
                <w:numId w:val="45"/>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Linia pozioma: Narzędzie horyzontalne do badań modalności NM.</w:t>
            </w:r>
          </w:p>
          <w:p w14:paraId="4D2583DB" w14:textId="77777777" w:rsidR="0052410D" w:rsidRPr="00AE1037" w:rsidRDefault="0052410D">
            <w:pPr>
              <w:widowControl w:val="0"/>
              <w:numPr>
                <w:ilvl w:val="0"/>
                <w:numId w:val="45"/>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Linijka: Wyświetla linijkę na dole i po lewej stronie rzutni.</w:t>
            </w:r>
          </w:p>
          <w:p w14:paraId="33404E76" w14:textId="77777777" w:rsidR="0052410D" w:rsidRPr="00AE1037" w:rsidRDefault="0052410D">
            <w:pPr>
              <w:widowControl w:val="0"/>
              <w:numPr>
                <w:ilvl w:val="0"/>
                <w:numId w:val="45"/>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Linia kalibracji: Zmiana skali pomiaru.</w:t>
            </w:r>
          </w:p>
          <w:p w14:paraId="450EDFE8" w14:textId="77777777" w:rsidR="0052410D" w:rsidRPr="00AE1037" w:rsidRDefault="0052410D">
            <w:pPr>
              <w:widowControl w:val="0"/>
              <w:numPr>
                <w:ilvl w:val="0"/>
                <w:numId w:val="45"/>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STD: Średnia wartość i odchylenie standardowe pikseli w kwadracie o wymiarach 10 na 10 mm</w:t>
            </w:r>
          </w:p>
          <w:p w14:paraId="66B0955B" w14:textId="77777777" w:rsidR="0052410D" w:rsidRPr="00AE1037" w:rsidRDefault="0052410D">
            <w:pPr>
              <w:widowControl w:val="0"/>
              <w:numPr>
                <w:ilvl w:val="0"/>
                <w:numId w:val="45"/>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Usuń: Usuwanie pomiarów aktywnego obrazu</w:t>
            </w:r>
          </w:p>
          <w:p w14:paraId="1F5EA83D" w14:textId="77777777" w:rsidR="0052410D" w:rsidRPr="00AE1037" w:rsidRDefault="0052410D" w:rsidP="0052410D">
            <w:pPr>
              <w:spacing w:before="0" w:after="0" w:line="276" w:lineRule="auto"/>
              <w:ind w:left="360"/>
              <w:rPr>
                <w:rFonts w:ascii="Times New Roman" w:hAnsi="Times New Roman"/>
                <w:color w:val="000000"/>
                <w:sz w:val="20"/>
                <w:szCs w:val="20"/>
                <w:highlight w:val="yellow"/>
                <w:lang w:val="nb-NO" w:eastAsia="pl-PL"/>
              </w:rPr>
            </w:pPr>
            <w:r w:rsidRPr="00AE1037">
              <w:rPr>
                <w:rFonts w:ascii="Times New Roman" w:eastAsia="TimesNewRoman" w:hAnsi="Times New Roman"/>
                <w:sz w:val="20"/>
                <w:szCs w:val="20"/>
                <w:lang w:eastAsia="pl-PL"/>
              </w:rPr>
              <w:t>Zapisz adnotację: Zapisywanie pomiarów, jeśli pozwala na to system PACS użytkownika</w:t>
            </w:r>
          </w:p>
        </w:tc>
        <w:tc>
          <w:tcPr>
            <w:tcW w:w="1134" w:type="dxa"/>
            <w:tcBorders>
              <w:top w:val="single" w:sz="4" w:space="0" w:color="000000"/>
              <w:left w:val="single" w:sz="4" w:space="0" w:color="000000"/>
              <w:bottom w:val="single" w:sz="4" w:space="0" w:color="000000"/>
            </w:tcBorders>
            <w:vAlign w:val="center"/>
          </w:tcPr>
          <w:p w14:paraId="0D690062"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r w:rsidRPr="00AE1037">
              <w:rPr>
                <w:rFonts w:ascii="Times New Roman" w:hAnsi="Times New Roman"/>
                <w:bCs/>
                <w:sz w:val="18"/>
                <w:szCs w:val="18"/>
                <w:lang w:eastAsia="pl-PL"/>
              </w:rPr>
              <w:lastRenderedPageBreak/>
              <w:t>TAK</w:t>
            </w:r>
          </w:p>
        </w:tc>
        <w:tc>
          <w:tcPr>
            <w:tcW w:w="1134" w:type="dxa"/>
            <w:tcBorders>
              <w:top w:val="single" w:sz="4" w:space="0" w:color="000000"/>
              <w:left w:val="single" w:sz="4" w:space="0" w:color="000000"/>
              <w:bottom w:val="single" w:sz="4" w:space="0" w:color="000000"/>
            </w:tcBorders>
          </w:tcPr>
          <w:p w14:paraId="10406960"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p>
        </w:tc>
      </w:tr>
      <w:tr w:rsidR="0052410D" w:rsidRPr="00AE1037" w14:paraId="215DAD74"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08EDA65"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235D1C06" w14:textId="77777777" w:rsidR="0052410D" w:rsidRPr="00AE1037" w:rsidRDefault="0052410D" w:rsidP="0052410D">
            <w:pPr>
              <w:autoSpaceDE w:val="0"/>
              <w:autoSpaceDN w:val="0"/>
              <w:adjustRightInd w:val="0"/>
              <w:spacing w:before="0" w:after="0" w:line="240" w:lineRule="auto"/>
              <w:rPr>
                <w:rFonts w:ascii="Times New Roman" w:eastAsia="Calibri" w:hAnsi="Times New Roman"/>
                <w:color w:val="000000"/>
                <w:sz w:val="20"/>
                <w:szCs w:val="20"/>
              </w:rPr>
            </w:pPr>
            <w:r w:rsidRPr="00AE1037">
              <w:rPr>
                <w:rFonts w:ascii="Times New Roman" w:eastAsia="Calibri" w:hAnsi="Times New Roman"/>
                <w:color w:val="000000"/>
                <w:sz w:val="20"/>
                <w:szCs w:val="20"/>
              </w:rPr>
              <w:t>Narzędzia segmentacji:</w:t>
            </w:r>
          </w:p>
          <w:p w14:paraId="4608E906" w14:textId="77777777" w:rsidR="0052410D" w:rsidRPr="00AE1037" w:rsidRDefault="0052410D">
            <w:pPr>
              <w:widowControl w:val="0"/>
              <w:numPr>
                <w:ilvl w:val="0"/>
                <w:numId w:val="46"/>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Segmentacja: Narzędzie do zaznaczania obszarów zainteresowania na obrazach medycznych</w:t>
            </w:r>
          </w:p>
          <w:p w14:paraId="5EE052A9" w14:textId="77777777" w:rsidR="0052410D" w:rsidRPr="00AE1037" w:rsidRDefault="0052410D">
            <w:pPr>
              <w:widowControl w:val="0"/>
              <w:numPr>
                <w:ilvl w:val="0"/>
                <w:numId w:val="46"/>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Pole ograniczenia: Narzędzie umożliwia zaznaczenie interesującego nas obszaru poprzez narysowanie wokół niego prostokąta ograniczającego. Możliwość zaznaczenia segmentów pola ograniczenia w 2D lub 3D.</w:t>
            </w:r>
          </w:p>
          <w:p w14:paraId="5ED0022C" w14:textId="77777777" w:rsidR="0052410D" w:rsidRPr="00AE1037" w:rsidRDefault="0052410D" w:rsidP="0052410D">
            <w:pPr>
              <w:spacing w:before="0" w:after="0" w:line="276" w:lineRule="auto"/>
              <w:rPr>
                <w:rFonts w:ascii="Times New Roman" w:hAnsi="Times New Roman"/>
                <w:color w:val="000000"/>
                <w:sz w:val="20"/>
                <w:szCs w:val="20"/>
                <w:highlight w:val="yellow"/>
                <w:lang w:eastAsia="pl-PL"/>
              </w:rPr>
            </w:pPr>
            <w:r w:rsidRPr="00AE1037">
              <w:rPr>
                <w:rFonts w:ascii="Times New Roman" w:eastAsia="TimesNewRoman" w:hAnsi="Times New Roman"/>
                <w:sz w:val="20"/>
                <w:szCs w:val="20"/>
                <w:lang w:eastAsia="pl-PL"/>
              </w:rPr>
              <w:t>Inteligentne narzędzia zaznaczania: Umożliwia zaznaczenie obszaru zainteresowania, rysując kontur na obrazie za pomocą bezpłatnych narzędzi do rysowania. Wypełnia obszar zainteresowania za pomocą inteligentnych narzędzi zaznaczania z regulowanym: promieniem i czułością. Możliwość korzystania z narzędzi zarówno w trybie 2D, jak i 3D</w:t>
            </w:r>
          </w:p>
        </w:tc>
        <w:tc>
          <w:tcPr>
            <w:tcW w:w="1134" w:type="dxa"/>
            <w:tcBorders>
              <w:top w:val="single" w:sz="4" w:space="0" w:color="000000"/>
              <w:left w:val="single" w:sz="4" w:space="0" w:color="000000"/>
              <w:bottom w:val="single" w:sz="4" w:space="0" w:color="000000"/>
            </w:tcBorders>
            <w:vAlign w:val="center"/>
          </w:tcPr>
          <w:p w14:paraId="6CF03796"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r w:rsidRPr="00AE1037">
              <w:rPr>
                <w:rFonts w:ascii="Times New Roman" w:hAnsi="Times New Roman"/>
                <w:bCs/>
                <w:sz w:val="18"/>
                <w:szCs w:val="18"/>
                <w:lang w:eastAsia="pl-PL"/>
              </w:rPr>
              <w:t>TAK</w:t>
            </w:r>
          </w:p>
        </w:tc>
        <w:tc>
          <w:tcPr>
            <w:tcW w:w="1134" w:type="dxa"/>
            <w:tcBorders>
              <w:top w:val="single" w:sz="4" w:space="0" w:color="000000"/>
              <w:left w:val="single" w:sz="4" w:space="0" w:color="000000"/>
              <w:bottom w:val="single" w:sz="4" w:space="0" w:color="000000"/>
            </w:tcBorders>
          </w:tcPr>
          <w:p w14:paraId="56915B05"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p>
        </w:tc>
      </w:tr>
      <w:tr w:rsidR="0052410D" w:rsidRPr="00AE1037" w14:paraId="7328C586"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1D3FE6E"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5CD479C8" w14:textId="77777777" w:rsidR="0052410D" w:rsidRPr="00AE1037" w:rsidRDefault="0052410D" w:rsidP="0052410D">
            <w:pPr>
              <w:autoSpaceDE w:val="0"/>
              <w:autoSpaceDN w:val="0"/>
              <w:adjustRightInd w:val="0"/>
              <w:spacing w:before="0" w:after="0" w:line="240" w:lineRule="auto"/>
              <w:rPr>
                <w:rFonts w:ascii="Times New Roman" w:eastAsia="Calibri" w:hAnsi="Times New Roman"/>
                <w:color w:val="000000"/>
                <w:sz w:val="20"/>
                <w:szCs w:val="20"/>
              </w:rPr>
            </w:pPr>
            <w:r w:rsidRPr="00AE1037">
              <w:rPr>
                <w:rFonts w:ascii="Times New Roman" w:eastAsia="Calibri" w:hAnsi="Times New Roman"/>
                <w:color w:val="000000"/>
                <w:sz w:val="20"/>
                <w:szCs w:val="20"/>
              </w:rPr>
              <w:t>Funkcje widoku:</w:t>
            </w:r>
          </w:p>
          <w:p w14:paraId="5E50D3DB" w14:textId="77777777" w:rsidR="0052410D" w:rsidRPr="00AE1037" w:rsidRDefault="0052410D">
            <w:pPr>
              <w:widowControl w:val="0"/>
              <w:numPr>
                <w:ilvl w:val="0"/>
                <w:numId w:val="47"/>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Aktywator przewijania: Możliwość włączenia/wyłączenia funkcji jednoczesnego przewijania aktywnych widoków serii obrazów</w:t>
            </w:r>
          </w:p>
          <w:p w14:paraId="5DDC6F78" w14:textId="77777777" w:rsidR="0052410D" w:rsidRPr="00AE1037" w:rsidRDefault="0052410D">
            <w:pPr>
              <w:widowControl w:val="0"/>
              <w:numPr>
                <w:ilvl w:val="0"/>
                <w:numId w:val="47"/>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Propagacja elipsy ROI: Możliwość propagacji ROI pomiaru (Elipsy) do innych otwartych widoków</w:t>
            </w:r>
          </w:p>
          <w:p w14:paraId="6CAD328C" w14:textId="77777777" w:rsidR="0052410D" w:rsidRPr="00AE1037" w:rsidRDefault="0052410D">
            <w:pPr>
              <w:widowControl w:val="0"/>
              <w:numPr>
                <w:ilvl w:val="0"/>
                <w:numId w:val="47"/>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Kopiowanie wartości pomiarów: Możliwość kopiowania wartości pomiarów do schowka.</w:t>
            </w:r>
          </w:p>
          <w:p w14:paraId="4B790A89" w14:textId="77777777" w:rsidR="0052410D" w:rsidRPr="00AE1037" w:rsidRDefault="0052410D">
            <w:pPr>
              <w:widowControl w:val="0"/>
              <w:numPr>
                <w:ilvl w:val="0"/>
                <w:numId w:val="47"/>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Widok do schowka: Możliwość kopiowania zawartości widoku do schowka przy użyciu formatu kompresji PNG z widocznego obszaru</w:t>
            </w:r>
          </w:p>
          <w:p w14:paraId="7D961656" w14:textId="77777777" w:rsidR="0052410D" w:rsidRPr="00AE1037" w:rsidRDefault="0052410D">
            <w:pPr>
              <w:widowControl w:val="0"/>
              <w:numPr>
                <w:ilvl w:val="0"/>
                <w:numId w:val="47"/>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Obraz do schowka: Możliwość skopiowania obrazu w oryginalnej rozdzielczości do schowka (bez adnotacji i manipulacji).</w:t>
            </w:r>
          </w:p>
          <w:p w14:paraId="01E3E904" w14:textId="77777777" w:rsidR="0052410D" w:rsidRPr="00AE1037" w:rsidRDefault="0052410D">
            <w:pPr>
              <w:widowControl w:val="0"/>
              <w:numPr>
                <w:ilvl w:val="0"/>
                <w:numId w:val="47"/>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Secondary Capture: Możliwość zapisania zawartości widoku jako wtórny obraz DICOM (Secondary Capture) w nowej serii</w:t>
            </w:r>
          </w:p>
          <w:p w14:paraId="1F6EF707" w14:textId="77777777" w:rsidR="0052410D" w:rsidRPr="00AE1037" w:rsidRDefault="0052410D">
            <w:pPr>
              <w:widowControl w:val="0"/>
              <w:numPr>
                <w:ilvl w:val="0"/>
                <w:numId w:val="47"/>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Szybki dostęp: Możliwość korzystania z dedykowanych kontrolek w celu szybkiego dostępu do obrazów z dodatkowymi danymi. Kontrolki szybkiego dostępu: Pasek przewijania, Kluczowe obiekty, Adnotacje</w:t>
            </w:r>
          </w:p>
          <w:p w14:paraId="7F078056" w14:textId="77777777" w:rsidR="0052410D" w:rsidRPr="00AE1037" w:rsidRDefault="0052410D" w:rsidP="0052410D">
            <w:pPr>
              <w:spacing w:before="0" w:after="0" w:line="276" w:lineRule="auto"/>
              <w:rPr>
                <w:rFonts w:ascii="Times New Roman" w:hAnsi="Times New Roman"/>
                <w:color w:val="000000"/>
                <w:sz w:val="20"/>
                <w:szCs w:val="20"/>
                <w:highlight w:val="yellow"/>
                <w:lang w:eastAsia="pl-PL"/>
              </w:rPr>
            </w:pPr>
            <w:r w:rsidRPr="00AE1037">
              <w:rPr>
                <w:rFonts w:ascii="Times New Roman" w:eastAsia="TimesNewRoman" w:hAnsi="Times New Roman"/>
                <w:sz w:val="20"/>
                <w:szCs w:val="20"/>
                <w:lang w:eastAsia="pl-PL"/>
              </w:rPr>
              <w:t>Szybki zapis Kluczowych Obrazów i Pomiarów: Szybkie zapisywanie pomiarów i kluczowych obiektów, jeśli system PACS obsługuje funkcję zapisywania adnotacji</w:t>
            </w:r>
          </w:p>
        </w:tc>
        <w:tc>
          <w:tcPr>
            <w:tcW w:w="1134" w:type="dxa"/>
            <w:tcBorders>
              <w:top w:val="single" w:sz="4" w:space="0" w:color="000000"/>
              <w:left w:val="single" w:sz="4" w:space="0" w:color="000000"/>
              <w:bottom w:val="single" w:sz="4" w:space="0" w:color="000000"/>
            </w:tcBorders>
            <w:vAlign w:val="center"/>
          </w:tcPr>
          <w:p w14:paraId="5DD36E4F"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r w:rsidRPr="00AE1037">
              <w:rPr>
                <w:rFonts w:ascii="Times New Roman" w:hAnsi="Times New Roman"/>
                <w:bCs/>
                <w:sz w:val="18"/>
                <w:szCs w:val="18"/>
                <w:lang w:eastAsia="pl-PL"/>
              </w:rPr>
              <w:t>TAK</w:t>
            </w:r>
          </w:p>
        </w:tc>
        <w:tc>
          <w:tcPr>
            <w:tcW w:w="1134" w:type="dxa"/>
            <w:tcBorders>
              <w:top w:val="single" w:sz="4" w:space="0" w:color="000000"/>
              <w:left w:val="single" w:sz="4" w:space="0" w:color="000000"/>
              <w:bottom w:val="single" w:sz="4" w:space="0" w:color="000000"/>
            </w:tcBorders>
          </w:tcPr>
          <w:p w14:paraId="133BAB56"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p>
        </w:tc>
      </w:tr>
      <w:tr w:rsidR="0052410D" w:rsidRPr="00AE1037" w14:paraId="2EEC8173"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E2EAA39"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5F455959" w14:textId="77777777" w:rsidR="0052410D" w:rsidRPr="00AE1037" w:rsidRDefault="0052410D" w:rsidP="0052410D">
            <w:pPr>
              <w:autoSpaceDE w:val="0"/>
              <w:autoSpaceDN w:val="0"/>
              <w:adjustRightInd w:val="0"/>
              <w:spacing w:before="0" w:after="0" w:line="240" w:lineRule="auto"/>
              <w:rPr>
                <w:rFonts w:ascii="Times New Roman" w:eastAsia="Calibri" w:hAnsi="Times New Roman"/>
                <w:color w:val="000000"/>
                <w:sz w:val="20"/>
                <w:szCs w:val="20"/>
              </w:rPr>
            </w:pPr>
            <w:r w:rsidRPr="00AE1037">
              <w:rPr>
                <w:rFonts w:ascii="Times New Roman" w:eastAsia="Calibri" w:hAnsi="Times New Roman"/>
                <w:color w:val="000000"/>
                <w:sz w:val="20"/>
                <w:szCs w:val="20"/>
              </w:rPr>
              <w:t>Właściwości szablonu wyświetlania (Layout):</w:t>
            </w:r>
          </w:p>
          <w:p w14:paraId="028182ED" w14:textId="77777777" w:rsidR="0052410D" w:rsidRPr="00AE1037" w:rsidRDefault="0052410D">
            <w:pPr>
              <w:widowControl w:val="0"/>
              <w:numPr>
                <w:ilvl w:val="0"/>
                <w:numId w:val="48"/>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Układ widoku: Wybór spośród różnych typów układów, aby wyświetlić do 16 badań DICOM w tym samym czasie.</w:t>
            </w:r>
          </w:p>
          <w:p w14:paraId="3D887E89" w14:textId="77777777" w:rsidR="0052410D" w:rsidRPr="00AE1037" w:rsidRDefault="0052410D">
            <w:pPr>
              <w:widowControl w:val="0"/>
              <w:numPr>
                <w:ilvl w:val="0"/>
                <w:numId w:val="48"/>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Miniatury obrazów: Zmiana położenia miniatur na ekranie</w:t>
            </w:r>
          </w:p>
          <w:p w14:paraId="386B2FB4" w14:textId="77777777" w:rsidR="0052410D" w:rsidRPr="00AE1037" w:rsidRDefault="0052410D">
            <w:pPr>
              <w:widowControl w:val="0"/>
              <w:numPr>
                <w:ilvl w:val="0"/>
                <w:numId w:val="48"/>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Pełny ekran: Możliwość przełączenia na widok pełnoekranowy</w:t>
            </w:r>
          </w:p>
          <w:p w14:paraId="0311E662" w14:textId="77777777" w:rsidR="0052410D" w:rsidRPr="00AE1037" w:rsidRDefault="0052410D">
            <w:pPr>
              <w:widowControl w:val="0"/>
              <w:numPr>
                <w:ilvl w:val="0"/>
                <w:numId w:val="48"/>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Wiele obrazów: Wybór liczby obrazów, które można załadować w oknie</w:t>
            </w:r>
          </w:p>
          <w:p w14:paraId="60BFF6D8" w14:textId="77777777" w:rsidR="0052410D" w:rsidRPr="00AE1037" w:rsidRDefault="0052410D">
            <w:pPr>
              <w:widowControl w:val="0"/>
              <w:numPr>
                <w:ilvl w:val="0"/>
                <w:numId w:val="48"/>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Obsługa wielu badań: Możliwość otwierania wielu badań i porównywania obrazów tego samego pacjenta lub różnych pacjentów na jednym ekranie (widoku).</w:t>
            </w:r>
          </w:p>
          <w:p w14:paraId="3F6DB3FB" w14:textId="77777777" w:rsidR="0052410D" w:rsidRPr="00AE1037" w:rsidRDefault="0052410D">
            <w:pPr>
              <w:widowControl w:val="0"/>
              <w:numPr>
                <w:ilvl w:val="0"/>
                <w:numId w:val="48"/>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lastRenderedPageBreak/>
              <w:t>Tryb podzielenie widoku: Możliwość przeglądanie obrazów z wielu badań i porównywania ich obok siebie</w:t>
            </w:r>
          </w:p>
          <w:p w14:paraId="6E9E8A29" w14:textId="77777777" w:rsidR="0052410D" w:rsidRPr="00AE1037" w:rsidRDefault="0052410D">
            <w:pPr>
              <w:widowControl w:val="0"/>
              <w:numPr>
                <w:ilvl w:val="0"/>
                <w:numId w:val="48"/>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Podziel na 2 panele Możliwość podziału rzutni na 2 panele.</w:t>
            </w:r>
          </w:p>
          <w:p w14:paraId="532728E6" w14:textId="77777777" w:rsidR="0052410D" w:rsidRPr="00AE1037" w:rsidRDefault="0052410D">
            <w:pPr>
              <w:widowControl w:val="0"/>
              <w:numPr>
                <w:ilvl w:val="0"/>
                <w:numId w:val="48"/>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Historia pacjenta: Łatwy dostęp do całej Historii Pacjenta. Możliwość filtrowania badań według ID, Nazwy, Modalności, Opisu itp. Unikalny filtr ‘roczny’ do filtrowania badań według roku</w:t>
            </w:r>
          </w:p>
          <w:p w14:paraId="2058EFE0" w14:textId="77777777" w:rsidR="0052410D" w:rsidRPr="00AE1037" w:rsidRDefault="0052410D">
            <w:pPr>
              <w:widowControl w:val="0"/>
              <w:numPr>
                <w:ilvl w:val="0"/>
                <w:numId w:val="48"/>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Obsługa wielu monitorów: rozszerzenie służy do automatycznej regulacji.</w:t>
            </w:r>
          </w:p>
          <w:p w14:paraId="0EF72292" w14:textId="77777777" w:rsidR="0052410D" w:rsidRPr="00AE1037" w:rsidRDefault="0052410D">
            <w:pPr>
              <w:widowControl w:val="0"/>
              <w:numPr>
                <w:ilvl w:val="0"/>
                <w:numId w:val="48"/>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Key Object: Możliwość oznaczania instancji i zapisywania ich jako Kluczowe Obrazy do późniejszego przejrzenia.</w:t>
            </w:r>
          </w:p>
          <w:p w14:paraId="39F5E560" w14:textId="77777777" w:rsidR="0052410D" w:rsidRPr="00AE1037" w:rsidRDefault="0052410D">
            <w:pPr>
              <w:widowControl w:val="0"/>
              <w:numPr>
                <w:ilvl w:val="0"/>
                <w:numId w:val="48"/>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Hanging Protocols: Możliwość skonfigurowania ułożenia zestawu obrazów w celu szybszej diagnozy</w:t>
            </w:r>
          </w:p>
          <w:p w14:paraId="296D5F68" w14:textId="77777777" w:rsidR="0052410D" w:rsidRPr="00AE1037" w:rsidRDefault="0052410D" w:rsidP="0052410D">
            <w:pPr>
              <w:widowControl w:val="0"/>
              <w:autoSpaceDE w:val="0"/>
              <w:autoSpaceDN w:val="0"/>
              <w:adjustRightInd w:val="0"/>
              <w:spacing w:before="0" w:after="0" w:line="240" w:lineRule="auto"/>
              <w:ind w:left="720"/>
              <w:contextualSpacing/>
              <w:rPr>
                <w:rFonts w:ascii="Times New Roman" w:eastAsia="TimesNewRoman" w:hAnsi="Times New Roman"/>
                <w:sz w:val="20"/>
                <w:szCs w:val="20"/>
                <w:lang w:eastAsia="pl-PL"/>
              </w:rPr>
            </w:pPr>
          </w:p>
        </w:tc>
        <w:tc>
          <w:tcPr>
            <w:tcW w:w="1134" w:type="dxa"/>
            <w:tcBorders>
              <w:top w:val="single" w:sz="4" w:space="0" w:color="000000"/>
              <w:left w:val="single" w:sz="4" w:space="0" w:color="000000"/>
              <w:bottom w:val="single" w:sz="4" w:space="0" w:color="000000"/>
            </w:tcBorders>
            <w:vAlign w:val="center"/>
          </w:tcPr>
          <w:p w14:paraId="63F1CFDA"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r w:rsidRPr="00AE1037">
              <w:rPr>
                <w:rFonts w:ascii="Times New Roman" w:hAnsi="Times New Roman"/>
                <w:bCs/>
                <w:sz w:val="18"/>
                <w:szCs w:val="18"/>
                <w:lang w:eastAsia="pl-PL"/>
              </w:rPr>
              <w:lastRenderedPageBreak/>
              <w:t>TAK</w:t>
            </w:r>
          </w:p>
        </w:tc>
        <w:tc>
          <w:tcPr>
            <w:tcW w:w="1134" w:type="dxa"/>
            <w:tcBorders>
              <w:top w:val="single" w:sz="4" w:space="0" w:color="000000"/>
              <w:left w:val="single" w:sz="4" w:space="0" w:color="000000"/>
              <w:bottom w:val="single" w:sz="4" w:space="0" w:color="000000"/>
            </w:tcBorders>
          </w:tcPr>
          <w:p w14:paraId="4EBFCB71"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p>
        </w:tc>
      </w:tr>
      <w:tr w:rsidR="0052410D" w:rsidRPr="00AE1037" w14:paraId="2832C1E0"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22ED29F"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1953004C" w14:textId="77777777" w:rsidR="0052410D" w:rsidRPr="00AE1037" w:rsidRDefault="0052410D" w:rsidP="0052410D">
            <w:pPr>
              <w:autoSpaceDE w:val="0"/>
              <w:autoSpaceDN w:val="0"/>
              <w:adjustRightInd w:val="0"/>
              <w:spacing w:before="0" w:after="0" w:line="240" w:lineRule="auto"/>
              <w:rPr>
                <w:rFonts w:ascii="Times New Roman" w:eastAsia="Calibri" w:hAnsi="Times New Roman"/>
                <w:color w:val="000000"/>
                <w:sz w:val="20"/>
                <w:szCs w:val="20"/>
              </w:rPr>
            </w:pPr>
            <w:r w:rsidRPr="00AE1037">
              <w:rPr>
                <w:rFonts w:ascii="Times New Roman" w:eastAsia="Calibri" w:hAnsi="Times New Roman"/>
                <w:color w:val="000000"/>
                <w:sz w:val="20"/>
                <w:szCs w:val="20"/>
              </w:rPr>
              <w:t>Funkcje manipulacji obrazem:</w:t>
            </w:r>
          </w:p>
          <w:p w14:paraId="203F119E" w14:textId="77777777" w:rsidR="0052410D" w:rsidRPr="00AE1037" w:rsidRDefault="0052410D">
            <w:pPr>
              <w:widowControl w:val="0"/>
              <w:numPr>
                <w:ilvl w:val="0"/>
                <w:numId w:val="49"/>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Linie odniesienia: Nakładające się na siebie linie referencyjne pozwalają wskazać położenie wycinka obrazu na innym obrazie przecinającej się płaszczyzny</w:t>
            </w:r>
          </w:p>
          <w:p w14:paraId="2E93A21B" w14:textId="77777777" w:rsidR="0052410D" w:rsidRPr="00AE1037" w:rsidRDefault="0052410D">
            <w:pPr>
              <w:widowControl w:val="0"/>
              <w:numPr>
                <w:ilvl w:val="0"/>
                <w:numId w:val="49"/>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Celownik: Przedstawia przecinające się płaszczyzny wybranego punktu w badaniu głównym</w:t>
            </w:r>
          </w:p>
          <w:p w14:paraId="70BEB920" w14:textId="77777777" w:rsidR="0052410D" w:rsidRPr="00AE1037" w:rsidRDefault="0052410D">
            <w:pPr>
              <w:widowControl w:val="0"/>
              <w:numPr>
                <w:ilvl w:val="0"/>
                <w:numId w:val="49"/>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Wyrównaj i zablokuj: Funkcja wyrównywania obrazu w lewo lub w prawo i blokowania go podczas stosowania operacji powiększania lub przesuwania</w:t>
            </w:r>
          </w:p>
          <w:p w14:paraId="5FD1003A" w14:textId="77777777" w:rsidR="0052410D" w:rsidRPr="00AE1037" w:rsidRDefault="0052410D">
            <w:pPr>
              <w:widowControl w:val="0"/>
              <w:numPr>
                <w:ilvl w:val="0"/>
                <w:numId w:val="49"/>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Jednoczesne przewijanie: Łączenie serii – ręczne jednoczesne przewijanie. Możliwość włączenia/wyłączenia dla każdego widoku. Możliwość przewijania wszystkich badań w otwartych widokach</w:t>
            </w:r>
          </w:p>
          <w:p w14:paraId="700297CB" w14:textId="77777777" w:rsidR="0052410D" w:rsidRPr="00AE1037" w:rsidRDefault="0052410D">
            <w:pPr>
              <w:widowControl w:val="0"/>
              <w:numPr>
                <w:ilvl w:val="0"/>
                <w:numId w:val="49"/>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Synchronizuj okna: Opcjonalna synchronizacja okien tej samej serii</w:t>
            </w:r>
          </w:p>
          <w:p w14:paraId="2E864813" w14:textId="77777777" w:rsidR="0052410D" w:rsidRPr="00AE1037" w:rsidRDefault="0052410D">
            <w:pPr>
              <w:widowControl w:val="0"/>
              <w:numPr>
                <w:ilvl w:val="0"/>
                <w:numId w:val="49"/>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Synchronizuj akcje: Synchronizuj operacje Okien, Palety kolorów, Przesuwania i Powiększenia dla tej samej serii lub dla wszystkich widoków</w:t>
            </w:r>
          </w:p>
          <w:p w14:paraId="7087C828" w14:textId="77777777" w:rsidR="0052410D" w:rsidRPr="00AE1037" w:rsidRDefault="0052410D">
            <w:pPr>
              <w:widowControl w:val="0"/>
              <w:numPr>
                <w:ilvl w:val="0"/>
                <w:numId w:val="49"/>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Paleta kolorów: Możliwość zastosowania palety kolorów dla obrazów monochromatycznych DICOM</w:t>
            </w:r>
          </w:p>
          <w:p w14:paraId="24169CC5" w14:textId="77777777" w:rsidR="0052410D" w:rsidRPr="00AE1037" w:rsidRDefault="0052410D">
            <w:pPr>
              <w:widowControl w:val="0"/>
              <w:numPr>
                <w:ilvl w:val="0"/>
                <w:numId w:val="49"/>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Histogram: Pokazanie, w jaki sposób dane są rozłożone na różne wartości dla zmian wizualnych rzutni (W/L). Powiększanie w osi Y.</w:t>
            </w:r>
          </w:p>
          <w:p w14:paraId="1288FD52" w14:textId="77777777" w:rsidR="0052410D" w:rsidRPr="00AE1037" w:rsidRDefault="0052410D">
            <w:pPr>
              <w:widowControl w:val="0"/>
              <w:numPr>
                <w:ilvl w:val="0"/>
                <w:numId w:val="49"/>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Tryb Cine/Tworzenie wielu klatek  (multiframe): Łączy wszystkie serie obrazów w jeden film i umożliwia szybkie przewijanie obrazów</w:t>
            </w:r>
          </w:p>
          <w:p w14:paraId="2C6AFEC5" w14:textId="77777777" w:rsidR="0052410D" w:rsidRPr="00AE1037" w:rsidRDefault="0052410D">
            <w:pPr>
              <w:widowControl w:val="0"/>
              <w:numPr>
                <w:ilvl w:val="0"/>
                <w:numId w:val="49"/>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VOI LUT: Możliwość wyboru i zastosowania tablicy VOI LUT</w:t>
            </w:r>
          </w:p>
          <w:p w14:paraId="1FBC8616" w14:textId="77777777" w:rsidR="0052410D" w:rsidRPr="00AE1037" w:rsidRDefault="0052410D" w:rsidP="0052410D">
            <w:pPr>
              <w:spacing w:before="0" w:after="0" w:line="276" w:lineRule="auto"/>
              <w:rPr>
                <w:rFonts w:ascii="Times New Roman" w:hAnsi="Times New Roman"/>
                <w:color w:val="000000"/>
                <w:sz w:val="20"/>
                <w:szCs w:val="20"/>
                <w:highlight w:val="yellow"/>
                <w:lang w:eastAsia="pl-PL"/>
              </w:rPr>
            </w:pPr>
            <w:r w:rsidRPr="00AE1037">
              <w:rPr>
                <w:rFonts w:ascii="Times New Roman" w:eastAsia="TimesNewRoman" w:hAnsi="Times New Roman"/>
                <w:sz w:val="20"/>
                <w:szCs w:val="20"/>
                <w:lang w:eastAsia="pl-PL"/>
              </w:rPr>
              <w:t>Resetowanie: Resetowanie widoku obrazu do stanu pierwotnego</w:t>
            </w:r>
          </w:p>
        </w:tc>
        <w:tc>
          <w:tcPr>
            <w:tcW w:w="1134" w:type="dxa"/>
            <w:tcBorders>
              <w:top w:val="single" w:sz="4" w:space="0" w:color="000000"/>
              <w:left w:val="single" w:sz="4" w:space="0" w:color="000000"/>
              <w:bottom w:val="single" w:sz="4" w:space="0" w:color="000000"/>
            </w:tcBorders>
            <w:vAlign w:val="center"/>
          </w:tcPr>
          <w:p w14:paraId="1E70CE84"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r w:rsidRPr="00AE1037">
              <w:rPr>
                <w:rFonts w:ascii="Times New Roman" w:hAnsi="Times New Roman"/>
                <w:bCs/>
                <w:sz w:val="18"/>
                <w:szCs w:val="18"/>
                <w:lang w:eastAsia="pl-PL"/>
              </w:rPr>
              <w:t>TAK</w:t>
            </w:r>
          </w:p>
        </w:tc>
        <w:tc>
          <w:tcPr>
            <w:tcW w:w="1134" w:type="dxa"/>
            <w:tcBorders>
              <w:top w:val="single" w:sz="4" w:space="0" w:color="000000"/>
              <w:left w:val="single" w:sz="4" w:space="0" w:color="000000"/>
              <w:bottom w:val="single" w:sz="4" w:space="0" w:color="000000"/>
            </w:tcBorders>
          </w:tcPr>
          <w:p w14:paraId="68AF4D3B"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p>
        </w:tc>
      </w:tr>
      <w:tr w:rsidR="0052410D" w:rsidRPr="00AE1037" w14:paraId="0C226B78" w14:textId="77777777" w:rsidTr="006E4AC4">
        <w:trPr>
          <w:jc w:val="center"/>
        </w:trPr>
        <w:tc>
          <w:tcPr>
            <w:tcW w:w="441" w:type="dxa"/>
            <w:gridSpan w:val="2"/>
            <w:tcBorders>
              <w:top w:val="single" w:sz="4" w:space="0" w:color="000000"/>
              <w:bottom w:val="single" w:sz="4" w:space="0" w:color="000000"/>
              <w:right w:val="single" w:sz="4" w:space="0" w:color="000000"/>
            </w:tcBorders>
          </w:tcPr>
          <w:p w14:paraId="3E44885D"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66303764" w14:textId="77777777" w:rsidR="0052410D" w:rsidRPr="00AE1037" w:rsidRDefault="0052410D" w:rsidP="0052410D">
            <w:pPr>
              <w:autoSpaceDE w:val="0"/>
              <w:autoSpaceDN w:val="0"/>
              <w:adjustRightInd w:val="0"/>
              <w:spacing w:before="0" w:after="0" w:line="240" w:lineRule="auto"/>
              <w:rPr>
                <w:rFonts w:ascii="Times New Roman" w:eastAsia="Calibri" w:hAnsi="Times New Roman"/>
                <w:color w:val="000000"/>
                <w:sz w:val="20"/>
                <w:szCs w:val="20"/>
              </w:rPr>
            </w:pPr>
            <w:r w:rsidRPr="00AE1037">
              <w:rPr>
                <w:rFonts w:ascii="Times New Roman" w:eastAsia="Calibri" w:hAnsi="Times New Roman"/>
                <w:color w:val="000000"/>
                <w:sz w:val="20"/>
                <w:szCs w:val="20"/>
              </w:rPr>
              <w:t>Funkcje pomocnicze:</w:t>
            </w:r>
          </w:p>
          <w:p w14:paraId="62C9EED6" w14:textId="77777777" w:rsidR="0052410D" w:rsidRPr="00AE1037" w:rsidRDefault="0052410D">
            <w:pPr>
              <w:widowControl w:val="0"/>
              <w:numPr>
                <w:ilvl w:val="0"/>
                <w:numId w:val="5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Wyszukiwarka</w:t>
            </w:r>
          </w:p>
          <w:p w14:paraId="77DC7D14" w14:textId="77777777" w:rsidR="0052410D" w:rsidRPr="00AE1037" w:rsidRDefault="0052410D">
            <w:pPr>
              <w:widowControl w:val="0"/>
              <w:numPr>
                <w:ilvl w:val="0"/>
                <w:numId w:val="5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Skróty klawiszowe</w:t>
            </w:r>
          </w:p>
          <w:p w14:paraId="60B75356" w14:textId="77777777" w:rsidR="0052410D" w:rsidRPr="00AE1037" w:rsidRDefault="0052410D">
            <w:pPr>
              <w:widowControl w:val="0"/>
              <w:numPr>
                <w:ilvl w:val="0"/>
                <w:numId w:val="5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Etykiety orientacyjne krawędziach obrazów wyraźnie wskazują orientację badania</w:t>
            </w:r>
          </w:p>
          <w:p w14:paraId="7404F9CF" w14:textId="77777777" w:rsidR="0052410D" w:rsidRPr="00AE1037" w:rsidRDefault="0052410D">
            <w:pPr>
              <w:widowControl w:val="0"/>
              <w:numPr>
                <w:ilvl w:val="0"/>
                <w:numId w:val="5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Etykiety informacyjne: Możliwość pokazania/ukrycia etykiet informacyjnych w rzutniach.</w:t>
            </w:r>
          </w:p>
          <w:p w14:paraId="7DF065CB" w14:textId="77777777" w:rsidR="0052410D" w:rsidRPr="00AE1037" w:rsidRDefault="0052410D">
            <w:pPr>
              <w:widowControl w:val="0"/>
              <w:numPr>
                <w:ilvl w:val="0"/>
                <w:numId w:val="5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Badanie porównawcze: DATA badania porównawczego jest podświetlona.</w:t>
            </w:r>
          </w:p>
          <w:p w14:paraId="0A7E16A8" w14:textId="77777777" w:rsidR="0052410D" w:rsidRPr="00AE1037" w:rsidRDefault="0052410D">
            <w:pPr>
              <w:widowControl w:val="0"/>
              <w:numPr>
                <w:ilvl w:val="0"/>
                <w:numId w:val="5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Kompresja stratna: Wyświetlanie typu i współczynnika kompresji obrazów z kompresją stratną w rzutniach.</w:t>
            </w:r>
          </w:p>
          <w:p w14:paraId="2237F2E4" w14:textId="77777777" w:rsidR="0052410D" w:rsidRPr="00AE1037" w:rsidRDefault="0052410D">
            <w:pPr>
              <w:widowControl w:val="0"/>
              <w:numPr>
                <w:ilvl w:val="0"/>
                <w:numId w:val="5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Raport: Napisz raport z badania.</w:t>
            </w:r>
          </w:p>
          <w:p w14:paraId="576DCFB8" w14:textId="77777777" w:rsidR="0052410D" w:rsidRPr="00AE1037" w:rsidRDefault="0052410D">
            <w:pPr>
              <w:widowControl w:val="0"/>
              <w:numPr>
                <w:ilvl w:val="0"/>
                <w:numId w:val="5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Wydruk obrazu z przeglądarki</w:t>
            </w:r>
          </w:p>
          <w:p w14:paraId="2AC6BD35" w14:textId="77777777" w:rsidR="0052410D" w:rsidRPr="00AE1037" w:rsidRDefault="0052410D">
            <w:pPr>
              <w:widowControl w:val="0"/>
              <w:numPr>
                <w:ilvl w:val="0"/>
                <w:numId w:val="5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Druk DICOM: ze zintegrowanym modułem drukującym dla PACS, PacsOne, Orthanc, dcm4chee v2 i dcm4chee v5 PACS.</w:t>
            </w:r>
          </w:p>
          <w:p w14:paraId="25555B4B" w14:textId="77777777" w:rsidR="0052410D" w:rsidRPr="00AE1037" w:rsidRDefault="0052410D">
            <w:pPr>
              <w:widowControl w:val="0"/>
              <w:numPr>
                <w:ilvl w:val="0"/>
                <w:numId w:val="5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Prześlij badanie: Prześlij badania do innych urządzeń DICOM.</w:t>
            </w:r>
          </w:p>
          <w:p w14:paraId="569C1932" w14:textId="77777777" w:rsidR="0052410D" w:rsidRPr="00AE1037" w:rsidRDefault="0052410D">
            <w:pPr>
              <w:widowControl w:val="0"/>
              <w:numPr>
                <w:ilvl w:val="0"/>
                <w:numId w:val="5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Eksport w różnych formatach: DICOM, jpg/mp4, tiff/mp4, png/mp4 i BMP/mp4.</w:t>
            </w:r>
          </w:p>
          <w:p w14:paraId="3D7F81E9" w14:textId="77777777" w:rsidR="0052410D" w:rsidRPr="00AE1037" w:rsidRDefault="0052410D">
            <w:pPr>
              <w:widowControl w:val="0"/>
              <w:numPr>
                <w:ilvl w:val="0"/>
                <w:numId w:val="50"/>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Nagraj: Eksportuj badanie w celu nagrania go na płycie CD/DVD/dwuwarstwowej płycie </w:t>
            </w:r>
            <w:r w:rsidRPr="00AE1037">
              <w:rPr>
                <w:rFonts w:ascii="Times New Roman" w:eastAsia="TimesNewRoman" w:hAnsi="Times New Roman"/>
                <w:sz w:val="20"/>
                <w:szCs w:val="20"/>
                <w:lang w:eastAsia="pl-PL"/>
              </w:rPr>
              <w:lastRenderedPageBreak/>
              <w:t>DVD/rozmiarze niestandardowym.</w:t>
            </w:r>
          </w:p>
          <w:p w14:paraId="5FA78CF4" w14:textId="77777777" w:rsidR="0052410D" w:rsidRPr="00AE1037" w:rsidRDefault="0052410D" w:rsidP="0052410D">
            <w:pPr>
              <w:spacing w:before="0" w:after="0" w:line="276" w:lineRule="auto"/>
              <w:rPr>
                <w:rFonts w:ascii="Times New Roman" w:hAnsi="Times New Roman"/>
                <w:color w:val="000000"/>
                <w:sz w:val="20"/>
                <w:szCs w:val="20"/>
                <w:highlight w:val="yellow"/>
                <w:lang w:eastAsia="pl-PL"/>
              </w:rPr>
            </w:pPr>
            <w:r w:rsidRPr="00AE1037">
              <w:rPr>
                <w:rFonts w:ascii="Times New Roman" w:eastAsia="TimesNewRoman" w:hAnsi="Times New Roman"/>
                <w:sz w:val="20"/>
                <w:szCs w:val="20"/>
                <w:lang w:eastAsia="pl-PL"/>
              </w:rPr>
              <w:t>Możliwość anonimizacji i udostępniania badań (via DICOM Library).</w:t>
            </w:r>
          </w:p>
        </w:tc>
        <w:tc>
          <w:tcPr>
            <w:tcW w:w="1134" w:type="dxa"/>
            <w:tcBorders>
              <w:top w:val="single" w:sz="4" w:space="0" w:color="000000"/>
              <w:left w:val="single" w:sz="4" w:space="0" w:color="000000"/>
              <w:bottom w:val="single" w:sz="4" w:space="0" w:color="000000"/>
            </w:tcBorders>
            <w:vAlign w:val="center"/>
          </w:tcPr>
          <w:p w14:paraId="39D74728"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r w:rsidRPr="00AE1037">
              <w:rPr>
                <w:rFonts w:ascii="Times New Roman" w:hAnsi="Times New Roman"/>
                <w:bCs/>
                <w:sz w:val="18"/>
                <w:szCs w:val="18"/>
                <w:lang w:eastAsia="pl-PL"/>
              </w:rPr>
              <w:lastRenderedPageBreak/>
              <w:t>TAK</w:t>
            </w:r>
          </w:p>
        </w:tc>
        <w:tc>
          <w:tcPr>
            <w:tcW w:w="1134" w:type="dxa"/>
            <w:tcBorders>
              <w:top w:val="single" w:sz="4" w:space="0" w:color="000000"/>
              <w:left w:val="single" w:sz="4" w:space="0" w:color="000000"/>
              <w:bottom w:val="single" w:sz="4" w:space="0" w:color="000000"/>
            </w:tcBorders>
          </w:tcPr>
          <w:p w14:paraId="12D18D32"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p>
        </w:tc>
      </w:tr>
      <w:tr w:rsidR="0052410D" w:rsidRPr="00AE1037" w14:paraId="5251FC1C"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F8185D4"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46F7E870" w14:textId="77777777" w:rsidR="0052410D" w:rsidRPr="00AE1037" w:rsidRDefault="0052410D" w:rsidP="0052410D">
            <w:pPr>
              <w:autoSpaceDE w:val="0"/>
              <w:autoSpaceDN w:val="0"/>
              <w:adjustRightInd w:val="0"/>
              <w:spacing w:before="0" w:after="0" w:line="240" w:lineRule="auto"/>
              <w:rPr>
                <w:rFonts w:ascii="Times New Roman" w:eastAsia="Calibri" w:hAnsi="Times New Roman"/>
                <w:color w:val="000000"/>
                <w:sz w:val="20"/>
                <w:szCs w:val="20"/>
              </w:rPr>
            </w:pPr>
            <w:r w:rsidRPr="00AE1037">
              <w:rPr>
                <w:rFonts w:ascii="Times New Roman" w:eastAsia="Calibri" w:hAnsi="Times New Roman"/>
                <w:color w:val="000000"/>
                <w:sz w:val="20"/>
                <w:szCs w:val="20"/>
              </w:rPr>
              <w:t>Specjalistyczne funkcje:</w:t>
            </w:r>
          </w:p>
          <w:p w14:paraId="2F9CE309" w14:textId="77777777" w:rsidR="0052410D" w:rsidRPr="00AE1037" w:rsidRDefault="0052410D">
            <w:pPr>
              <w:widowControl w:val="0"/>
              <w:numPr>
                <w:ilvl w:val="0"/>
                <w:numId w:val="5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Obsługa transmisji na żywo</w:t>
            </w:r>
          </w:p>
          <w:p w14:paraId="30BE9BA6" w14:textId="77777777" w:rsidR="0052410D" w:rsidRPr="00AE1037" w:rsidRDefault="0052410D">
            <w:pPr>
              <w:widowControl w:val="0"/>
              <w:numPr>
                <w:ilvl w:val="0"/>
                <w:numId w:val="5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Narzędzia do prezentacji: do zaznaczania obszaru zainteresowania w rzutni podczas prezentacji. Narzędzia prezentera: Linia zanikania; Zanikająca strzałka; Rysowanie; Wyczyść wszystko; Wskaźnik laserowy i wybór spośród 5 kolorów.</w:t>
            </w:r>
          </w:p>
          <w:p w14:paraId="1B65FECE" w14:textId="77777777" w:rsidR="0052410D" w:rsidRPr="00AE1037" w:rsidRDefault="0052410D">
            <w:pPr>
              <w:widowControl w:val="0"/>
              <w:numPr>
                <w:ilvl w:val="0"/>
                <w:numId w:val="5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Obsługa trybu wieloklatkowego (Multi-Frame)</w:t>
            </w:r>
          </w:p>
          <w:p w14:paraId="32ECF3F6" w14:textId="77777777" w:rsidR="0052410D" w:rsidRPr="00AE1037" w:rsidRDefault="0052410D">
            <w:pPr>
              <w:widowControl w:val="0"/>
              <w:numPr>
                <w:ilvl w:val="0"/>
                <w:numId w:val="5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Obsługa plików wideo MPEG-2 i MPEG-4</w:t>
            </w:r>
          </w:p>
          <w:p w14:paraId="4757F703" w14:textId="77777777" w:rsidR="0052410D" w:rsidRPr="00AE1037" w:rsidRDefault="0052410D">
            <w:pPr>
              <w:widowControl w:val="0"/>
              <w:numPr>
                <w:ilvl w:val="0"/>
                <w:numId w:val="5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Obsługa badań EKG</w:t>
            </w:r>
          </w:p>
          <w:p w14:paraId="14AC1558" w14:textId="77777777" w:rsidR="0052410D" w:rsidRPr="00AE1037" w:rsidRDefault="0052410D">
            <w:pPr>
              <w:widowControl w:val="0"/>
              <w:numPr>
                <w:ilvl w:val="0"/>
                <w:numId w:val="5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Obsługa plików PDF</w:t>
            </w:r>
          </w:p>
          <w:p w14:paraId="28BB8FFC" w14:textId="77777777" w:rsidR="0052410D" w:rsidRPr="00AE1037" w:rsidRDefault="0052410D">
            <w:pPr>
              <w:widowControl w:val="0"/>
              <w:numPr>
                <w:ilvl w:val="0"/>
                <w:numId w:val="5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Obsługa plików SR</w:t>
            </w:r>
          </w:p>
          <w:p w14:paraId="3E8F872C" w14:textId="77777777" w:rsidR="0052410D" w:rsidRPr="00AE1037" w:rsidRDefault="0052410D">
            <w:pPr>
              <w:widowControl w:val="0"/>
              <w:numPr>
                <w:ilvl w:val="0"/>
                <w:numId w:val="5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Obsługa formatów non-DICOM: BMP, JPG, TIFF, MPEG, PDF i TXT.</w:t>
            </w:r>
          </w:p>
          <w:p w14:paraId="2341678C" w14:textId="77777777" w:rsidR="0052410D" w:rsidRPr="00AE1037" w:rsidRDefault="0052410D">
            <w:pPr>
              <w:widowControl w:val="0"/>
              <w:numPr>
                <w:ilvl w:val="0"/>
                <w:numId w:val="5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Wsparcie PR: Obsługa adnotacji Presentation State</w:t>
            </w:r>
          </w:p>
          <w:p w14:paraId="1F2E210E" w14:textId="77777777" w:rsidR="0052410D" w:rsidRPr="00AE1037" w:rsidRDefault="0052410D">
            <w:pPr>
              <w:widowControl w:val="0"/>
              <w:numPr>
                <w:ilvl w:val="0"/>
                <w:numId w:val="5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Obsługa obiektów kluczowych (KO): Możliwość oznaczania obrazów jako kluczowych obiektów i ich zapisywania. Możliwość otwarcia dostępnych obrazów kluczowych do przeglądu.</w:t>
            </w:r>
          </w:p>
          <w:p w14:paraId="47B6DC98" w14:textId="77777777" w:rsidR="0052410D" w:rsidRPr="00AE1037" w:rsidRDefault="0052410D">
            <w:pPr>
              <w:widowControl w:val="0"/>
              <w:numPr>
                <w:ilvl w:val="0"/>
                <w:numId w:val="5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Znaki CAD Wyświetlanie wyników CAD SR (iCAD i R2) na obrazach mammograficznych. Możliwość pokazania/ukrycia znaków CAD.</w:t>
            </w:r>
          </w:p>
          <w:p w14:paraId="4D398A23" w14:textId="77777777" w:rsidR="0052410D" w:rsidRPr="00AE1037" w:rsidRDefault="0052410D">
            <w:pPr>
              <w:widowControl w:val="0"/>
              <w:numPr>
                <w:ilvl w:val="0"/>
                <w:numId w:val="5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Nakładka DICOM Wyświetlanie nakładki DICOM w GUI. Możliwość pokazania/ukrycia nakładki.</w:t>
            </w:r>
          </w:p>
          <w:p w14:paraId="33752F2A" w14:textId="77777777" w:rsidR="0052410D" w:rsidRPr="00AE1037" w:rsidRDefault="0052410D">
            <w:pPr>
              <w:widowControl w:val="0"/>
              <w:numPr>
                <w:ilvl w:val="0"/>
                <w:numId w:val="5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Możliwość stworzenia montażu różnych obrazów i zapisania go jako wtórny obraz (Secondary Capture) w nowej serii.</w:t>
            </w:r>
          </w:p>
          <w:p w14:paraId="319F3EEB" w14:textId="77777777" w:rsidR="0052410D" w:rsidRPr="00AE1037" w:rsidRDefault="0052410D">
            <w:pPr>
              <w:widowControl w:val="0"/>
              <w:numPr>
                <w:ilvl w:val="0"/>
                <w:numId w:val="5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Fuzja PET-CT: Możliwość łączenia serii badań typu PET i CT, łącząc w ten sposób miejsca skupisk radiofarmaceutyków z budową anatomiczną pacjenta</w:t>
            </w:r>
          </w:p>
          <w:p w14:paraId="453D7CFC" w14:textId="77777777" w:rsidR="0052410D" w:rsidRPr="00AE1037" w:rsidRDefault="0052410D">
            <w:pPr>
              <w:widowControl w:val="0"/>
              <w:numPr>
                <w:ilvl w:val="0"/>
                <w:numId w:val="5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Fuzja: Fuzję można zastosować w badaniach PET, CT, MR, NM lub innych skonfigurowanych rodzajach</w:t>
            </w:r>
          </w:p>
          <w:p w14:paraId="62F0B18D" w14:textId="77777777" w:rsidR="0052410D" w:rsidRPr="00AE1037" w:rsidRDefault="0052410D">
            <w:pPr>
              <w:widowControl w:val="0"/>
              <w:numPr>
                <w:ilvl w:val="0"/>
                <w:numId w:val="5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Zaawansowana fuzja PET: otwieranie wielu rekonstrukcji PET.</w:t>
            </w:r>
          </w:p>
          <w:p w14:paraId="46D85E8A" w14:textId="77777777" w:rsidR="0052410D" w:rsidRPr="00AE1037" w:rsidRDefault="0052410D">
            <w:pPr>
              <w:widowControl w:val="0"/>
              <w:numPr>
                <w:ilvl w:val="0"/>
                <w:numId w:val="5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Spin: Obracanie rekonstrukcji strzałkowej lub koronalnej wokół osi X. Możliwość automatycznego obracania się do przodu/do tyłu.</w:t>
            </w:r>
          </w:p>
          <w:p w14:paraId="75AFB8AF" w14:textId="77777777" w:rsidR="0052410D" w:rsidRPr="00AE1037" w:rsidRDefault="0052410D">
            <w:pPr>
              <w:widowControl w:val="0"/>
              <w:numPr>
                <w:ilvl w:val="0"/>
                <w:numId w:val="5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Konstruuj serie 4D: Narzędzie 4D do tworzenia wirtualnych serii z serii badawczych, w których dane są sortowane w przestrzeni, a następnie w czasie.</w:t>
            </w:r>
          </w:p>
          <w:p w14:paraId="714D08A2" w14:textId="77777777" w:rsidR="0052410D" w:rsidRPr="00AE1037" w:rsidRDefault="0052410D">
            <w:pPr>
              <w:widowControl w:val="0"/>
              <w:numPr>
                <w:ilvl w:val="0"/>
                <w:numId w:val="51"/>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Cyfrowa subtrakcja obrazów: Możliwość zastosowania maski cyfrowej angiografii subtrakcyjnej dla obrazów XA</w:t>
            </w:r>
          </w:p>
          <w:p w14:paraId="335120D2" w14:textId="77777777" w:rsidR="0052410D" w:rsidRPr="00AE1037" w:rsidRDefault="0052410D">
            <w:pPr>
              <w:widowControl w:val="0"/>
              <w:numPr>
                <w:ilvl w:val="0"/>
                <w:numId w:val="52"/>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Schematy kolorystyczne: Możliwość wyróżnienia składowych kolorystycznych lub ich kombinacji na obrazach </w:t>
            </w:r>
          </w:p>
          <w:p w14:paraId="4A64D668" w14:textId="77777777" w:rsidR="0052410D" w:rsidRPr="00AE1037" w:rsidRDefault="0052410D">
            <w:pPr>
              <w:widowControl w:val="0"/>
              <w:numPr>
                <w:ilvl w:val="0"/>
                <w:numId w:val="52"/>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Kanały kolorów: Podświetl składnik koloru lub ich kombinację na obrazie, pokazując wybrane kolory w odcieniach bieli, a pozostałe kolory w kolorze czarnym.</w:t>
            </w:r>
          </w:p>
          <w:p w14:paraId="19821D83" w14:textId="77777777" w:rsidR="0052410D" w:rsidRPr="00AE1037" w:rsidRDefault="0052410D" w:rsidP="0052410D">
            <w:pPr>
              <w:spacing w:before="0" w:after="0" w:line="276" w:lineRule="auto"/>
              <w:ind w:left="720"/>
              <w:contextualSpacing/>
              <w:rPr>
                <w:rFonts w:ascii="Times New Roman" w:hAnsi="Times New Roman"/>
                <w:color w:val="000000"/>
                <w:sz w:val="20"/>
                <w:szCs w:val="20"/>
                <w:highlight w:val="yellow"/>
                <w:lang w:eastAsia="pl-PL"/>
              </w:rPr>
            </w:pPr>
            <w:r w:rsidRPr="00AE1037">
              <w:rPr>
                <w:rFonts w:ascii="Times New Roman" w:eastAsia="TimesNewRoman" w:hAnsi="Times New Roman"/>
                <w:sz w:val="20"/>
                <w:szCs w:val="20"/>
                <w:lang w:eastAsia="pl-PL"/>
              </w:rPr>
              <w:t>Linie odniesienia OCT/OPT: Nakładanie się linii odniesienia pozwala na wskazanie położenia wycinka obrazu na innym obrazie w badaniach modalności OCT/OPT.</w:t>
            </w:r>
          </w:p>
        </w:tc>
        <w:tc>
          <w:tcPr>
            <w:tcW w:w="1134" w:type="dxa"/>
            <w:tcBorders>
              <w:top w:val="single" w:sz="4" w:space="0" w:color="000000"/>
              <w:left w:val="single" w:sz="4" w:space="0" w:color="000000"/>
              <w:bottom w:val="single" w:sz="4" w:space="0" w:color="000000"/>
            </w:tcBorders>
            <w:vAlign w:val="center"/>
          </w:tcPr>
          <w:p w14:paraId="2FB2FA3D"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r w:rsidRPr="00AE1037">
              <w:rPr>
                <w:rFonts w:ascii="Times New Roman" w:hAnsi="Times New Roman"/>
                <w:bCs/>
                <w:sz w:val="18"/>
                <w:szCs w:val="18"/>
                <w:lang w:eastAsia="pl-PL"/>
              </w:rPr>
              <w:t>TAK</w:t>
            </w:r>
          </w:p>
        </w:tc>
        <w:tc>
          <w:tcPr>
            <w:tcW w:w="1134" w:type="dxa"/>
            <w:tcBorders>
              <w:top w:val="single" w:sz="4" w:space="0" w:color="000000"/>
              <w:left w:val="single" w:sz="4" w:space="0" w:color="000000"/>
              <w:bottom w:val="single" w:sz="4" w:space="0" w:color="000000"/>
            </w:tcBorders>
          </w:tcPr>
          <w:p w14:paraId="0036D33A"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p>
        </w:tc>
      </w:tr>
      <w:tr w:rsidR="0052410D" w:rsidRPr="00AE1037" w14:paraId="7326A7D2"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E41A62D"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2790D2B5" w14:textId="77777777" w:rsidR="0052410D" w:rsidRPr="00AE1037" w:rsidRDefault="0052410D" w:rsidP="0052410D">
            <w:pPr>
              <w:autoSpaceDE w:val="0"/>
              <w:autoSpaceDN w:val="0"/>
              <w:adjustRightInd w:val="0"/>
              <w:spacing w:before="0" w:after="0" w:line="240" w:lineRule="auto"/>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Funkcje EKG: </w:t>
            </w:r>
          </w:p>
          <w:p w14:paraId="79F032BB" w14:textId="77777777" w:rsidR="0052410D" w:rsidRPr="00AE1037" w:rsidRDefault="0052410D">
            <w:pPr>
              <w:widowControl w:val="0"/>
              <w:numPr>
                <w:ilvl w:val="0"/>
                <w:numId w:val="53"/>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Pomiary (mV, s, bpm): Pomiary tętna, czasu i miliwoltów (mV, s, bpm).</w:t>
            </w:r>
          </w:p>
          <w:p w14:paraId="0ED72CFE" w14:textId="77777777" w:rsidR="0052410D" w:rsidRPr="00AE1037" w:rsidRDefault="0052410D">
            <w:pPr>
              <w:widowControl w:val="0"/>
              <w:numPr>
                <w:ilvl w:val="0"/>
                <w:numId w:val="53"/>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Punkty QT (RR, QT, QTc): Odstęp QT — obliczany jest odstęp RR oraz odstęp QT i QTc.</w:t>
            </w:r>
          </w:p>
          <w:p w14:paraId="6FE5C5E4" w14:textId="77777777" w:rsidR="0052410D" w:rsidRPr="00AE1037" w:rsidRDefault="0052410D">
            <w:pPr>
              <w:widowControl w:val="0"/>
              <w:numPr>
                <w:ilvl w:val="0"/>
                <w:numId w:val="53"/>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Tętno: Pomiar tętna (HR) i porównanie jego wariancji interwałowej w EKG</w:t>
            </w:r>
          </w:p>
          <w:p w14:paraId="5CE5AFD1" w14:textId="77777777" w:rsidR="0052410D" w:rsidRPr="00AE1037" w:rsidRDefault="0052410D">
            <w:pPr>
              <w:widowControl w:val="0"/>
              <w:numPr>
                <w:ilvl w:val="0"/>
                <w:numId w:val="53"/>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Oś QRS: Pomiar elektrycznej osi serca zespołu QRS</w:t>
            </w:r>
          </w:p>
          <w:p w14:paraId="7296C5A8" w14:textId="77777777" w:rsidR="0052410D" w:rsidRPr="00AE1037" w:rsidRDefault="0052410D" w:rsidP="0052410D">
            <w:pPr>
              <w:spacing w:before="0" w:after="0" w:line="276" w:lineRule="auto"/>
              <w:rPr>
                <w:rFonts w:ascii="Times New Roman" w:hAnsi="Times New Roman"/>
                <w:color w:val="000000"/>
                <w:sz w:val="20"/>
                <w:szCs w:val="20"/>
                <w:highlight w:val="yellow"/>
                <w:lang w:eastAsia="pl-PL"/>
              </w:rPr>
            </w:pPr>
            <w:r w:rsidRPr="00AE1037">
              <w:rPr>
                <w:rFonts w:ascii="Times New Roman" w:eastAsia="TimesNewRoman" w:hAnsi="Times New Roman"/>
                <w:sz w:val="20"/>
                <w:szCs w:val="20"/>
                <w:lang w:eastAsia="pl-PL"/>
              </w:rPr>
              <w:t>Porównanie badań: Porównanie dwóch lub więcej EKG</w:t>
            </w:r>
          </w:p>
        </w:tc>
        <w:tc>
          <w:tcPr>
            <w:tcW w:w="1134" w:type="dxa"/>
            <w:tcBorders>
              <w:top w:val="single" w:sz="4" w:space="0" w:color="000000"/>
              <w:left w:val="single" w:sz="4" w:space="0" w:color="000000"/>
              <w:bottom w:val="single" w:sz="4" w:space="0" w:color="000000"/>
            </w:tcBorders>
            <w:vAlign w:val="center"/>
          </w:tcPr>
          <w:p w14:paraId="1D29AAFB"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r w:rsidRPr="00AE1037">
              <w:rPr>
                <w:rFonts w:ascii="Times New Roman" w:hAnsi="Times New Roman"/>
                <w:bCs/>
                <w:sz w:val="18"/>
                <w:szCs w:val="18"/>
                <w:lang w:eastAsia="pl-PL"/>
              </w:rPr>
              <w:t>TAK</w:t>
            </w:r>
          </w:p>
        </w:tc>
        <w:tc>
          <w:tcPr>
            <w:tcW w:w="1134" w:type="dxa"/>
            <w:tcBorders>
              <w:top w:val="single" w:sz="4" w:space="0" w:color="000000"/>
              <w:left w:val="single" w:sz="4" w:space="0" w:color="000000"/>
              <w:bottom w:val="single" w:sz="4" w:space="0" w:color="000000"/>
            </w:tcBorders>
          </w:tcPr>
          <w:p w14:paraId="629116DB"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p>
        </w:tc>
      </w:tr>
      <w:tr w:rsidR="0052410D" w:rsidRPr="00AE1037" w14:paraId="0C2A6735"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D012272"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1F932C55" w14:textId="77777777" w:rsidR="0052410D" w:rsidRPr="00AE1037" w:rsidRDefault="0052410D" w:rsidP="0052410D">
            <w:pPr>
              <w:autoSpaceDE w:val="0"/>
              <w:autoSpaceDN w:val="0"/>
              <w:adjustRightInd w:val="0"/>
              <w:spacing w:before="0" w:after="0" w:line="240" w:lineRule="auto"/>
              <w:rPr>
                <w:rFonts w:ascii="Times New Roman" w:eastAsia="Calibri" w:hAnsi="Times New Roman"/>
                <w:color w:val="000000"/>
                <w:sz w:val="20"/>
                <w:szCs w:val="20"/>
              </w:rPr>
            </w:pPr>
            <w:r w:rsidRPr="00AE1037">
              <w:rPr>
                <w:rFonts w:ascii="Times New Roman" w:eastAsia="Calibri" w:hAnsi="Times New Roman"/>
                <w:color w:val="000000"/>
                <w:sz w:val="20"/>
                <w:szCs w:val="20"/>
              </w:rPr>
              <w:t>Funkcje USG:</w:t>
            </w:r>
          </w:p>
          <w:p w14:paraId="6C188634" w14:textId="77777777" w:rsidR="0052410D" w:rsidRPr="00AE1037" w:rsidRDefault="0052410D" w:rsidP="0052410D">
            <w:pPr>
              <w:spacing w:before="0" w:after="0" w:line="276" w:lineRule="auto"/>
              <w:rPr>
                <w:rFonts w:ascii="Times New Roman" w:hAnsi="Times New Roman"/>
                <w:color w:val="000000"/>
                <w:sz w:val="20"/>
                <w:szCs w:val="20"/>
                <w:highlight w:val="yellow"/>
                <w:lang w:eastAsia="pl-PL"/>
              </w:rPr>
            </w:pPr>
            <w:r w:rsidRPr="00AE1037">
              <w:rPr>
                <w:rFonts w:ascii="Times New Roman" w:hAnsi="Times New Roman"/>
                <w:sz w:val="20"/>
                <w:szCs w:val="20"/>
                <w:lang w:eastAsia="pl-PL"/>
              </w:rPr>
              <w:lastRenderedPageBreak/>
              <w:t>VTI (Velocity Time Integral): Pomiar odległości, z której krew została wyrzucona w określonym przedziale czasu</w:t>
            </w:r>
          </w:p>
        </w:tc>
        <w:tc>
          <w:tcPr>
            <w:tcW w:w="1134" w:type="dxa"/>
            <w:tcBorders>
              <w:top w:val="single" w:sz="4" w:space="0" w:color="000000"/>
              <w:left w:val="single" w:sz="4" w:space="0" w:color="000000"/>
              <w:bottom w:val="single" w:sz="4" w:space="0" w:color="000000"/>
            </w:tcBorders>
            <w:vAlign w:val="center"/>
          </w:tcPr>
          <w:p w14:paraId="03E1641E"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r w:rsidRPr="00AE1037">
              <w:rPr>
                <w:rFonts w:ascii="Times New Roman" w:hAnsi="Times New Roman"/>
                <w:bCs/>
                <w:sz w:val="18"/>
                <w:szCs w:val="18"/>
                <w:lang w:eastAsia="pl-PL"/>
              </w:rPr>
              <w:lastRenderedPageBreak/>
              <w:t>TAK</w:t>
            </w:r>
          </w:p>
        </w:tc>
        <w:tc>
          <w:tcPr>
            <w:tcW w:w="1134" w:type="dxa"/>
            <w:tcBorders>
              <w:top w:val="single" w:sz="4" w:space="0" w:color="000000"/>
              <w:left w:val="single" w:sz="4" w:space="0" w:color="000000"/>
              <w:bottom w:val="single" w:sz="4" w:space="0" w:color="000000"/>
            </w:tcBorders>
          </w:tcPr>
          <w:p w14:paraId="78CA83AC"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p>
        </w:tc>
      </w:tr>
      <w:tr w:rsidR="0052410D" w:rsidRPr="00AE1037" w14:paraId="2DCB7A00"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1C60A56"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358753EB" w14:textId="77777777" w:rsidR="0052410D" w:rsidRPr="00AE1037" w:rsidRDefault="0052410D" w:rsidP="0052410D">
            <w:pPr>
              <w:autoSpaceDE w:val="0"/>
              <w:autoSpaceDN w:val="0"/>
              <w:adjustRightInd w:val="0"/>
              <w:spacing w:before="0" w:after="0" w:line="240" w:lineRule="auto"/>
              <w:rPr>
                <w:rFonts w:ascii="Times New Roman" w:eastAsia="Calibri" w:hAnsi="Times New Roman"/>
                <w:color w:val="000000"/>
                <w:sz w:val="20"/>
                <w:szCs w:val="20"/>
              </w:rPr>
            </w:pPr>
            <w:r w:rsidRPr="00AE1037">
              <w:rPr>
                <w:rFonts w:ascii="Times New Roman" w:eastAsia="Calibri" w:hAnsi="Times New Roman"/>
                <w:color w:val="000000"/>
                <w:sz w:val="20"/>
                <w:szCs w:val="20"/>
              </w:rPr>
              <w:t>Funkcje MPR:</w:t>
            </w:r>
          </w:p>
          <w:p w14:paraId="23AB2D93" w14:textId="77777777" w:rsidR="0052410D" w:rsidRPr="00AE1037" w:rsidRDefault="0052410D">
            <w:pPr>
              <w:widowControl w:val="0"/>
              <w:numPr>
                <w:ilvl w:val="0"/>
                <w:numId w:val="5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Ortogonalny MPR: Wielopłaszczyznowa rekonstrukcja 2D z projekcjami poprzecznymi, czołowymi i strzałkowymi.</w:t>
            </w:r>
          </w:p>
          <w:p w14:paraId="790013A6" w14:textId="77777777" w:rsidR="0052410D" w:rsidRPr="00AE1037" w:rsidRDefault="0052410D">
            <w:pPr>
              <w:widowControl w:val="0"/>
              <w:numPr>
                <w:ilvl w:val="0"/>
                <w:numId w:val="5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Poprzeczny MPR: Poprzeczna rekonstrukcja wielopłaszczyznowa</w:t>
            </w:r>
          </w:p>
          <w:p w14:paraId="12FED0CD" w14:textId="77777777" w:rsidR="0052410D" w:rsidRPr="00AE1037" w:rsidRDefault="0052410D">
            <w:pPr>
              <w:widowControl w:val="0"/>
              <w:numPr>
                <w:ilvl w:val="0"/>
                <w:numId w:val="5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Czołowy MPR: Czołowa rekonstrukcja wielopłaszczyznowa.</w:t>
            </w:r>
          </w:p>
          <w:p w14:paraId="549D07F0" w14:textId="77777777" w:rsidR="0052410D" w:rsidRPr="00AE1037" w:rsidRDefault="0052410D">
            <w:pPr>
              <w:widowControl w:val="0"/>
              <w:numPr>
                <w:ilvl w:val="0"/>
                <w:numId w:val="5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Strzałkowy MPR: Strzałkowa rekonstrukcja wielopłaszczyznowa</w:t>
            </w:r>
          </w:p>
          <w:p w14:paraId="27465642" w14:textId="77777777" w:rsidR="0052410D" w:rsidRPr="00AE1037" w:rsidRDefault="0052410D">
            <w:pPr>
              <w:widowControl w:val="0"/>
              <w:numPr>
                <w:ilvl w:val="0"/>
                <w:numId w:val="5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Funkcje 2D: Poziomowanie okna, przesuwanie, powiększanie, pomiary, przewijanie, celownik itp. Z wyjątkiem funkcji odwracania/obracania obrazu.</w:t>
            </w:r>
          </w:p>
          <w:p w14:paraId="5067F42C" w14:textId="77777777" w:rsidR="0052410D" w:rsidRPr="00AE1037" w:rsidRDefault="0052410D" w:rsidP="0052410D">
            <w:pPr>
              <w:spacing w:before="0" w:after="0" w:line="276" w:lineRule="auto"/>
              <w:rPr>
                <w:rFonts w:ascii="Times New Roman" w:hAnsi="Times New Roman"/>
                <w:color w:val="000000"/>
                <w:sz w:val="20"/>
                <w:szCs w:val="20"/>
                <w:highlight w:val="yellow"/>
                <w:lang w:eastAsia="pl-PL"/>
              </w:rPr>
            </w:pPr>
            <w:r w:rsidRPr="00AE1037">
              <w:rPr>
                <w:rFonts w:ascii="Times New Roman" w:eastAsia="TimesNewRoman" w:hAnsi="Times New Roman"/>
                <w:sz w:val="20"/>
                <w:szCs w:val="20"/>
                <w:lang w:eastAsia="pl-PL"/>
              </w:rPr>
              <w:t>Tryb filmowy: Przeglądanie serii obrazów MIP/MPR w celu szybkiego przeglądu anatomii w zakresie zdefiniowanym przez użytkownika</w:t>
            </w:r>
          </w:p>
        </w:tc>
        <w:tc>
          <w:tcPr>
            <w:tcW w:w="1134" w:type="dxa"/>
            <w:tcBorders>
              <w:top w:val="single" w:sz="4" w:space="0" w:color="000000"/>
              <w:left w:val="single" w:sz="4" w:space="0" w:color="000000"/>
              <w:bottom w:val="single" w:sz="4" w:space="0" w:color="000000"/>
            </w:tcBorders>
            <w:vAlign w:val="center"/>
          </w:tcPr>
          <w:p w14:paraId="3F0F1FCA"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r w:rsidRPr="00AE1037">
              <w:rPr>
                <w:rFonts w:ascii="Times New Roman" w:hAnsi="Times New Roman"/>
                <w:bCs/>
                <w:sz w:val="18"/>
                <w:szCs w:val="18"/>
                <w:lang w:eastAsia="pl-PL"/>
              </w:rPr>
              <w:t>TAK</w:t>
            </w:r>
          </w:p>
        </w:tc>
        <w:tc>
          <w:tcPr>
            <w:tcW w:w="1134" w:type="dxa"/>
            <w:tcBorders>
              <w:top w:val="single" w:sz="4" w:space="0" w:color="000000"/>
              <w:left w:val="single" w:sz="4" w:space="0" w:color="000000"/>
              <w:bottom w:val="single" w:sz="4" w:space="0" w:color="000000"/>
            </w:tcBorders>
          </w:tcPr>
          <w:p w14:paraId="42436020"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p>
        </w:tc>
      </w:tr>
      <w:tr w:rsidR="0052410D" w:rsidRPr="00AE1037" w14:paraId="285FC20D"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2142BB0"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0ADCE90A" w14:textId="77777777" w:rsidR="0052410D" w:rsidRPr="00AE1037" w:rsidRDefault="0052410D" w:rsidP="0052410D">
            <w:pPr>
              <w:autoSpaceDE w:val="0"/>
              <w:autoSpaceDN w:val="0"/>
              <w:adjustRightInd w:val="0"/>
              <w:spacing w:before="0" w:after="0" w:line="240" w:lineRule="auto"/>
              <w:rPr>
                <w:rFonts w:ascii="Times New Roman" w:eastAsia="Calibri" w:hAnsi="Times New Roman"/>
                <w:color w:val="000000"/>
                <w:sz w:val="20"/>
                <w:szCs w:val="20"/>
              </w:rPr>
            </w:pPr>
            <w:r w:rsidRPr="00AE1037">
              <w:rPr>
                <w:rFonts w:ascii="Times New Roman" w:eastAsia="Calibri" w:hAnsi="Times New Roman"/>
                <w:color w:val="000000"/>
                <w:sz w:val="20"/>
                <w:szCs w:val="20"/>
              </w:rPr>
              <w:t>Funkcje MIST Skośny z renderowaniem MPR/MIP/3D:</w:t>
            </w:r>
          </w:p>
          <w:p w14:paraId="57E4DFE6" w14:textId="77777777" w:rsidR="0052410D" w:rsidRPr="00AE1037" w:rsidRDefault="0052410D">
            <w:pPr>
              <w:widowControl w:val="0"/>
              <w:numPr>
                <w:ilvl w:val="0"/>
                <w:numId w:val="55"/>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MIST Skośny: Rekonstrukcja wielopłaszczyznowa (MPR) w skośnych płaszczyznach</w:t>
            </w:r>
          </w:p>
          <w:p w14:paraId="026E6E66" w14:textId="77777777" w:rsidR="0052410D" w:rsidRPr="00AE1037" w:rsidRDefault="0052410D">
            <w:pPr>
              <w:widowControl w:val="0"/>
              <w:numPr>
                <w:ilvl w:val="0"/>
                <w:numId w:val="55"/>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MIP: Tryb projekcji maksymalnej gęstości</w:t>
            </w:r>
          </w:p>
          <w:p w14:paraId="618DEB7C" w14:textId="77777777" w:rsidR="0052410D" w:rsidRPr="00AE1037" w:rsidRDefault="0052410D">
            <w:pPr>
              <w:widowControl w:val="0"/>
              <w:numPr>
                <w:ilvl w:val="0"/>
                <w:numId w:val="55"/>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MinIP: Tryb projekcji minimalnej gęstości.</w:t>
            </w:r>
          </w:p>
          <w:p w14:paraId="1C8FE93D" w14:textId="77777777" w:rsidR="0052410D" w:rsidRPr="00AE1037" w:rsidRDefault="0052410D">
            <w:pPr>
              <w:widowControl w:val="0"/>
              <w:numPr>
                <w:ilvl w:val="0"/>
                <w:numId w:val="55"/>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AVG: Tryb średniej gęstości.</w:t>
            </w:r>
          </w:p>
          <w:p w14:paraId="57F396EF" w14:textId="77777777" w:rsidR="0052410D" w:rsidRPr="00AE1037" w:rsidRDefault="0052410D">
            <w:pPr>
              <w:widowControl w:val="0"/>
              <w:numPr>
                <w:ilvl w:val="0"/>
                <w:numId w:val="55"/>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Regularne funkcje: Poziomowanie Okna, Przesuwanie, Powiększanie; Przewijanie, Celownik.</w:t>
            </w:r>
          </w:p>
          <w:p w14:paraId="36F23D7F" w14:textId="77777777" w:rsidR="0052410D" w:rsidRPr="00AE1037" w:rsidRDefault="0052410D">
            <w:pPr>
              <w:widowControl w:val="0"/>
              <w:numPr>
                <w:ilvl w:val="0"/>
                <w:numId w:val="55"/>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Pomiary: Linia, Kąt, Elipsa, Krzywa, Ołówek.</w:t>
            </w:r>
          </w:p>
          <w:p w14:paraId="062DEF7B" w14:textId="77777777" w:rsidR="0052410D" w:rsidRPr="00AE1037" w:rsidRDefault="0052410D">
            <w:pPr>
              <w:widowControl w:val="0"/>
              <w:numPr>
                <w:ilvl w:val="0"/>
                <w:numId w:val="55"/>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Funkcje widoku: Kopiowanie do schowka, Secondary Capture, Wybór układu widoku, Ukrywanie osi, Wyśrodkowanie, Resetowanie</w:t>
            </w:r>
          </w:p>
          <w:p w14:paraId="2B48F9F5" w14:textId="77777777" w:rsidR="0052410D" w:rsidRPr="00AE1037" w:rsidRDefault="0052410D">
            <w:pPr>
              <w:widowControl w:val="0"/>
              <w:numPr>
                <w:ilvl w:val="0"/>
                <w:numId w:val="55"/>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Renderowanie 3D: Renderowanie objętości 3D z funkcjami obracania, przesuwania, powiększania i poziomowania okien oraz stosowanie ustawień wstępnych funkcji przenoszenia.</w:t>
            </w:r>
          </w:p>
          <w:p w14:paraId="29A9EF4B" w14:textId="77777777" w:rsidR="0052410D" w:rsidRPr="00AE1037" w:rsidRDefault="0052410D">
            <w:pPr>
              <w:widowControl w:val="0"/>
              <w:numPr>
                <w:ilvl w:val="0"/>
                <w:numId w:val="55"/>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Zakrzywiony MPR: Funkcja zakrzywionej rekonstrukcji planarnej (CPR).</w:t>
            </w:r>
          </w:p>
          <w:p w14:paraId="774DC811" w14:textId="77777777" w:rsidR="0052410D" w:rsidRPr="00AE1037" w:rsidRDefault="0052410D" w:rsidP="0052410D">
            <w:pPr>
              <w:spacing w:before="0" w:after="0" w:line="276" w:lineRule="auto"/>
              <w:rPr>
                <w:rFonts w:ascii="Times New Roman" w:hAnsi="Times New Roman"/>
                <w:color w:val="000000"/>
                <w:sz w:val="20"/>
                <w:szCs w:val="20"/>
                <w:highlight w:val="yellow"/>
                <w:lang w:eastAsia="pl-PL"/>
              </w:rPr>
            </w:pPr>
            <w:r w:rsidRPr="00AE1037">
              <w:rPr>
                <w:rFonts w:ascii="Times New Roman" w:eastAsia="TimesNewRoman" w:hAnsi="Times New Roman"/>
                <w:sz w:val="20"/>
                <w:szCs w:val="20"/>
                <w:lang w:eastAsia="pl-PL"/>
              </w:rPr>
              <w:t>Porównanie MPR/MIP/3D: Możliwość jednoczesnego porównywania kilku widoków MPR/MIP/3D.</w:t>
            </w:r>
          </w:p>
        </w:tc>
        <w:tc>
          <w:tcPr>
            <w:tcW w:w="1134" w:type="dxa"/>
            <w:tcBorders>
              <w:top w:val="single" w:sz="4" w:space="0" w:color="000000"/>
              <w:left w:val="single" w:sz="4" w:space="0" w:color="000000"/>
              <w:bottom w:val="single" w:sz="4" w:space="0" w:color="000000"/>
            </w:tcBorders>
            <w:vAlign w:val="center"/>
          </w:tcPr>
          <w:p w14:paraId="7E011A60"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r w:rsidRPr="00AE1037">
              <w:rPr>
                <w:rFonts w:ascii="Times New Roman" w:hAnsi="Times New Roman"/>
                <w:bCs/>
                <w:sz w:val="18"/>
                <w:szCs w:val="18"/>
                <w:lang w:eastAsia="pl-PL"/>
              </w:rPr>
              <w:t>TAK</w:t>
            </w:r>
          </w:p>
        </w:tc>
        <w:tc>
          <w:tcPr>
            <w:tcW w:w="1134" w:type="dxa"/>
            <w:tcBorders>
              <w:top w:val="single" w:sz="4" w:space="0" w:color="000000"/>
              <w:left w:val="single" w:sz="4" w:space="0" w:color="000000"/>
              <w:bottom w:val="single" w:sz="4" w:space="0" w:color="000000"/>
            </w:tcBorders>
          </w:tcPr>
          <w:p w14:paraId="0B5DCBCA"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p>
        </w:tc>
      </w:tr>
      <w:tr w:rsidR="0052410D" w:rsidRPr="00AE1037" w14:paraId="1D0C59A1"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CA43301"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424595BD" w14:textId="77777777" w:rsidR="0052410D" w:rsidRPr="00AE1037" w:rsidRDefault="0052410D" w:rsidP="0052410D">
            <w:pPr>
              <w:autoSpaceDE w:val="0"/>
              <w:autoSpaceDN w:val="0"/>
              <w:adjustRightInd w:val="0"/>
              <w:spacing w:before="0" w:after="0" w:line="240" w:lineRule="auto"/>
              <w:rPr>
                <w:rFonts w:ascii="Times New Roman" w:eastAsia="Calibri" w:hAnsi="Times New Roman"/>
                <w:color w:val="000000"/>
                <w:sz w:val="20"/>
                <w:szCs w:val="20"/>
              </w:rPr>
            </w:pPr>
            <w:r w:rsidRPr="00AE1037">
              <w:rPr>
                <w:rFonts w:ascii="Times New Roman" w:eastAsia="Calibri" w:hAnsi="Times New Roman"/>
                <w:color w:val="000000"/>
                <w:sz w:val="20"/>
                <w:szCs w:val="20"/>
              </w:rPr>
              <w:t>Funkcje MIST MIP:</w:t>
            </w:r>
          </w:p>
          <w:p w14:paraId="028E4E8D" w14:textId="77777777" w:rsidR="0052410D" w:rsidRPr="00AE1037" w:rsidRDefault="0052410D">
            <w:pPr>
              <w:widowControl w:val="0"/>
              <w:numPr>
                <w:ilvl w:val="0"/>
                <w:numId w:val="56"/>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MIST Poprzeczny MIP: Wielopłaszczyznowa rekonstrukcja poprzeczna z funkcją MIP</w:t>
            </w:r>
          </w:p>
          <w:p w14:paraId="2868375D" w14:textId="77777777" w:rsidR="0052410D" w:rsidRPr="00AE1037" w:rsidRDefault="0052410D">
            <w:pPr>
              <w:widowControl w:val="0"/>
              <w:numPr>
                <w:ilvl w:val="0"/>
                <w:numId w:val="56"/>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MIST Czołowy MIP: Wielopłaszczyznowa rekonstrukcja czołowa z funkcją MIP.</w:t>
            </w:r>
          </w:p>
          <w:p w14:paraId="4120B0D9" w14:textId="77777777" w:rsidR="0052410D" w:rsidRPr="00AE1037" w:rsidRDefault="0052410D" w:rsidP="0052410D">
            <w:pPr>
              <w:spacing w:before="0" w:after="0" w:line="276" w:lineRule="auto"/>
              <w:rPr>
                <w:rFonts w:ascii="Times New Roman" w:hAnsi="Times New Roman"/>
                <w:color w:val="000000"/>
                <w:sz w:val="20"/>
                <w:szCs w:val="20"/>
                <w:highlight w:val="yellow"/>
                <w:lang w:eastAsia="pl-PL"/>
              </w:rPr>
            </w:pPr>
            <w:r w:rsidRPr="00AE1037">
              <w:rPr>
                <w:rFonts w:ascii="Times New Roman" w:eastAsia="TimesNewRoman" w:hAnsi="Times New Roman"/>
                <w:sz w:val="20"/>
                <w:szCs w:val="20"/>
                <w:lang w:eastAsia="pl-PL"/>
              </w:rPr>
              <w:t>MIST Strzałkowy MIP: Wielopłaszczyznowa rekonstrukcja strzałkowa z funkcją MIP</w:t>
            </w:r>
          </w:p>
        </w:tc>
        <w:tc>
          <w:tcPr>
            <w:tcW w:w="1134" w:type="dxa"/>
            <w:tcBorders>
              <w:top w:val="single" w:sz="4" w:space="0" w:color="000000"/>
              <w:left w:val="single" w:sz="4" w:space="0" w:color="000000"/>
              <w:bottom w:val="single" w:sz="4" w:space="0" w:color="000000"/>
            </w:tcBorders>
            <w:vAlign w:val="center"/>
          </w:tcPr>
          <w:p w14:paraId="1E2D38F2"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r w:rsidRPr="00AE1037">
              <w:rPr>
                <w:rFonts w:ascii="Times New Roman" w:hAnsi="Times New Roman"/>
                <w:bCs/>
                <w:sz w:val="18"/>
                <w:szCs w:val="18"/>
                <w:lang w:eastAsia="pl-PL"/>
              </w:rPr>
              <w:t>TAK</w:t>
            </w:r>
          </w:p>
        </w:tc>
        <w:tc>
          <w:tcPr>
            <w:tcW w:w="1134" w:type="dxa"/>
            <w:tcBorders>
              <w:top w:val="single" w:sz="4" w:space="0" w:color="000000"/>
              <w:left w:val="single" w:sz="4" w:space="0" w:color="000000"/>
              <w:bottom w:val="single" w:sz="4" w:space="0" w:color="000000"/>
            </w:tcBorders>
          </w:tcPr>
          <w:p w14:paraId="47EE53A9"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p>
        </w:tc>
      </w:tr>
      <w:tr w:rsidR="0052410D" w:rsidRPr="00AE1037" w14:paraId="500BBBA5"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DD74A27"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4744C41C" w14:textId="77777777" w:rsidR="0052410D" w:rsidRPr="00AE1037" w:rsidRDefault="0052410D" w:rsidP="0052410D">
            <w:pPr>
              <w:autoSpaceDE w:val="0"/>
              <w:autoSpaceDN w:val="0"/>
              <w:adjustRightInd w:val="0"/>
              <w:spacing w:before="0" w:after="0" w:line="240" w:lineRule="auto"/>
              <w:rPr>
                <w:rFonts w:ascii="Times New Roman" w:eastAsia="Calibri" w:hAnsi="Times New Roman"/>
                <w:color w:val="000000"/>
                <w:sz w:val="20"/>
                <w:szCs w:val="20"/>
              </w:rPr>
            </w:pPr>
            <w:r w:rsidRPr="00AE1037">
              <w:rPr>
                <w:rFonts w:ascii="Times New Roman" w:eastAsia="Calibri" w:hAnsi="Times New Roman"/>
                <w:color w:val="000000"/>
                <w:sz w:val="20"/>
                <w:szCs w:val="20"/>
              </w:rPr>
              <w:t>Funkcje personalizacji:</w:t>
            </w:r>
          </w:p>
          <w:p w14:paraId="34244F72" w14:textId="77777777" w:rsidR="0052410D" w:rsidRPr="00AE1037" w:rsidRDefault="0052410D">
            <w:pPr>
              <w:widowControl w:val="0"/>
              <w:numPr>
                <w:ilvl w:val="0"/>
                <w:numId w:val="57"/>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Motyw: Możliwość zmiany domyślnego koloru (czerwonego) na niebieski, który jest dobrze widoczny na monitorach monochromatycznych</w:t>
            </w:r>
          </w:p>
          <w:p w14:paraId="7008AA1E" w14:textId="77777777" w:rsidR="0052410D" w:rsidRPr="00AE1037" w:rsidRDefault="0052410D">
            <w:pPr>
              <w:widowControl w:val="0"/>
              <w:numPr>
                <w:ilvl w:val="0"/>
                <w:numId w:val="57"/>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Widok miniatur: Wyświetlana jest jedna miniatura na serię CT/MR/PET. Możliwość skonfigurowania wszystkich miniatur dla serii, które mają być wyświetlane</w:t>
            </w:r>
          </w:p>
          <w:p w14:paraId="17733BB5" w14:textId="77777777" w:rsidR="0052410D" w:rsidRPr="00AE1037" w:rsidRDefault="0052410D">
            <w:pPr>
              <w:widowControl w:val="0"/>
              <w:numPr>
                <w:ilvl w:val="0"/>
                <w:numId w:val="57"/>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Dyskretne, wstępne ładowanie obrazów: Opcjonalne wstępne ładowanie obrazów w serii CT/MR/PET po przeciągnięciu miniatury do widoku</w:t>
            </w:r>
          </w:p>
          <w:p w14:paraId="3AC65D81" w14:textId="77777777" w:rsidR="0052410D" w:rsidRPr="00AE1037" w:rsidRDefault="0052410D">
            <w:pPr>
              <w:widowControl w:val="0"/>
              <w:numPr>
                <w:ilvl w:val="0"/>
                <w:numId w:val="57"/>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Rebranding: Rebranding OEM umożliwia personalizację: nazwy systemu, logotypu systemu, logotypu firmy, logotypu logowania oraz kolorystyki</w:t>
            </w:r>
          </w:p>
          <w:p w14:paraId="66FDF407" w14:textId="77777777" w:rsidR="0052410D" w:rsidRPr="00AE1037" w:rsidRDefault="0052410D">
            <w:pPr>
              <w:widowControl w:val="0"/>
              <w:numPr>
                <w:ilvl w:val="0"/>
                <w:numId w:val="57"/>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Obsługa wielu języków: Domyślne języki minimum: polski, angielski</w:t>
            </w:r>
          </w:p>
          <w:p w14:paraId="3787AC66" w14:textId="77777777" w:rsidR="0052410D" w:rsidRPr="00AE1037" w:rsidRDefault="0052410D" w:rsidP="0052410D">
            <w:pPr>
              <w:spacing w:before="0" w:after="0" w:line="276" w:lineRule="auto"/>
              <w:rPr>
                <w:rFonts w:ascii="Times New Roman" w:hAnsi="Times New Roman"/>
                <w:color w:val="000000"/>
                <w:sz w:val="20"/>
                <w:szCs w:val="20"/>
                <w:highlight w:val="yellow"/>
                <w:lang w:eastAsia="pl-PL"/>
              </w:rPr>
            </w:pPr>
            <w:r w:rsidRPr="00AE1037">
              <w:rPr>
                <w:rFonts w:ascii="Times New Roman" w:eastAsia="TimesNewRoman" w:hAnsi="Times New Roman"/>
                <w:sz w:val="20"/>
                <w:szCs w:val="20"/>
                <w:lang w:eastAsia="pl-PL"/>
              </w:rPr>
              <w:t>Okna dialogowe: Możliwość zmiany rozmiaru i przeciągania okien dialogowych</w:t>
            </w:r>
          </w:p>
        </w:tc>
        <w:tc>
          <w:tcPr>
            <w:tcW w:w="1134" w:type="dxa"/>
            <w:tcBorders>
              <w:top w:val="single" w:sz="4" w:space="0" w:color="000000"/>
              <w:left w:val="single" w:sz="4" w:space="0" w:color="000000"/>
              <w:bottom w:val="single" w:sz="4" w:space="0" w:color="000000"/>
            </w:tcBorders>
            <w:vAlign w:val="center"/>
          </w:tcPr>
          <w:p w14:paraId="6AEDA88F"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r w:rsidRPr="00AE1037">
              <w:rPr>
                <w:rFonts w:ascii="Times New Roman" w:hAnsi="Times New Roman"/>
                <w:bCs/>
                <w:sz w:val="18"/>
                <w:szCs w:val="18"/>
                <w:lang w:eastAsia="pl-PL"/>
              </w:rPr>
              <w:t>TAK</w:t>
            </w:r>
          </w:p>
        </w:tc>
        <w:tc>
          <w:tcPr>
            <w:tcW w:w="1134" w:type="dxa"/>
            <w:tcBorders>
              <w:top w:val="single" w:sz="4" w:space="0" w:color="000000"/>
              <w:left w:val="single" w:sz="4" w:space="0" w:color="000000"/>
              <w:bottom w:val="single" w:sz="4" w:space="0" w:color="000000"/>
            </w:tcBorders>
          </w:tcPr>
          <w:p w14:paraId="3A68582E"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p>
        </w:tc>
      </w:tr>
      <w:tr w:rsidR="0052410D" w:rsidRPr="00AE1037" w14:paraId="5A86701C"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D2A8819"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13B41B26" w14:textId="77777777" w:rsidR="0052410D" w:rsidRPr="00AE1037" w:rsidRDefault="0052410D" w:rsidP="0052410D">
            <w:pPr>
              <w:autoSpaceDE w:val="0"/>
              <w:autoSpaceDN w:val="0"/>
              <w:adjustRightInd w:val="0"/>
              <w:spacing w:before="0" w:after="0" w:line="240" w:lineRule="auto"/>
              <w:rPr>
                <w:rFonts w:ascii="Times New Roman" w:eastAsia="Calibri" w:hAnsi="Times New Roman"/>
                <w:color w:val="000000"/>
                <w:sz w:val="20"/>
                <w:szCs w:val="20"/>
              </w:rPr>
            </w:pPr>
            <w:r w:rsidRPr="00AE1037">
              <w:rPr>
                <w:rFonts w:ascii="Times New Roman" w:eastAsia="Calibri" w:hAnsi="Times New Roman"/>
                <w:color w:val="000000"/>
                <w:sz w:val="20"/>
                <w:szCs w:val="20"/>
              </w:rPr>
              <w:t>Obsługa serwera PACS:</w:t>
            </w:r>
          </w:p>
          <w:p w14:paraId="7F824237" w14:textId="77777777" w:rsidR="0052410D" w:rsidRPr="00AE1037" w:rsidRDefault="0052410D">
            <w:pPr>
              <w:widowControl w:val="0"/>
              <w:numPr>
                <w:ilvl w:val="0"/>
                <w:numId w:val="58"/>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Obsługa wielu systemów PACS</w:t>
            </w:r>
          </w:p>
          <w:p w14:paraId="433327C6" w14:textId="77777777" w:rsidR="0052410D" w:rsidRPr="00AE1037" w:rsidRDefault="0052410D" w:rsidP="0052410D">
            <w:pPr>
              <w:spacing w:before="0" w:after="0" w:line="276" w:lineRule="auto"/>
              <w:rPr>
                <w:rFonts w:ascii="Times New Roman" w:hAnsi="Times New Roman"/>
                <w:color w:val="000000"/>
                <w:sz w:val="20"/>
                <w:szCs w:val="20"/>
                <w:highlight w:val="yellow"/>
                <w:lang w:eastAsia="pl-PL"/>
              </w:rPr>
            </w:pPr>
            <w:r w:rsidRPr="00AE1037">
              <w:rPr>
                <w:rFonts w:ascii="Times New Roman" w:eastAsia="TimesNewRoman" w:hAnsi="Times New Roman"/>
                <w:sz w:val="20"/>
                <w:szCs w:val="20"/>
                <w:lang w:eastAsia="pl-PL"/>
              </w:rPr>
              <w:t>Możliwość pracy Z wieloma bazami danych min.  MySQL, PostgreSQL, MSSQL, DB</w:t>
            </w:r>
          </w:p>
        </w:tc>
        <w:tc>
          <w:tcPr>
            <w:tcW w:w="1134" w:type="dxa"/>
            <w:tcBorders>
              <w:top w:val="single" w:sz="4" w:space="0" w:color="000000"/>
              <w:left w:val="single" w:sz="4" w:space="0" w:color="000000"/>
              <w:bottom w:val="single" w:sz="4" w:space="0" w:color="000000"/>
            </w:tcBorders>
            <w:vAlign w:val="center"/>
          </w:tcPr>
          <w:p w14:paraId="1C89B112"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r w:rsidRPr="00AE1037">
              <w:rPr>
                <w:rFonts w:ascii="Times New Roman" w:hAnsi="Times New Roman"/>
                <w:bCs/>
                <w:sz w:val="18"/>
                <w:szCs w:val="18"/>
                <w:lang w:eastAsia="pl-PL"/>
              </w:rPr>
              <w:t>TAK</w:t>
            </w:r>
          </w:p>
        </w:tc>
        <w:tc>
          <w:tcPr>
            <w:tcW w:w="1134" w:type="dxa"/>
            <w:tcBorders>
              <w:top w:val="single" w:sz="4" w:space="0" w:color="000000"/>
              <w:left w:val="single" w:sz="4" w:space="0" w:color="000000"/>
              <w:bottom w:val="single" w:sz="4" w:space="0" w:color="000000"/>
            </w:tcBorders>
          </w:tcPr>
          <w:p w14:paraId="695AC6B8"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p>
        </w:tc>
      </w:tr>
      <w:tr w:rsidR="0052410D" w:rsidRPr="00AE1037" w14:paraId="71137191"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287D842"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60804001" w14:textId="77777777" w:rsidR="0052410D" w:rsidRPr="00AE1037" w:rsidRDefault="0052410D" w:rsidP="0052410D">
            <w:pPr>
              <w:autoSpaceDE w:val="0"/>
              <w:autoSpaceDN w:val="0"/>
              <w:adjustRightInd w:val="0"/>
              <w:spacing w:before="0" w:after="0" w:line="240" w:lineRule="auto"/>
              <w:rPr>
                <w:rFonts w:ascii="Times New Roman" w:eastAsia="Calibri" w:hAnsi="Times New Roman"/>
                <w:color w:val="000000"/>
                <w:sz w:val="20"/>
                <w:szCs w:val="20"/>
              </w:rPr>
            </w:pPr>
            <w:r w:rsidRPr="00AE1037">
              <w:rPr>
                <w:rFonts w:ascii="Times New Roman" w:eastAsia="Calibri" w:hAnsi="Times New Roman"/>
                <w:color w:val="000000"/>
                <w:sz w:val="20"/>
                <w:szCs w:val="20"/>
              </w:rPr>
              <w:t>Obsługa przeglądarek internetowych:</w:t>
            </w:r>
          </w:p>
          <w:p w14:paraId="33245316" w14:textId="77777777" w:rsidR="0052410D" w:rsidRPr="00AE1037" w:rsidRDefault="0052410D">
            <w:pPr>
              <w:widowControl w:val="0"/>
              <w:numPr>
                <w:ilvl w:val="0"/>
                <w:numId w:val="59"/>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Możliwość korzystania z oprogramowania diagnostycznego z wykorzystaniem różnych </w:t>
            </w:r>
            <w:r w:rsidRPr="00AE1037">
              <w:rPr>
                <w:rFonts w:ascii="Times New Roman" w:eastAsia="TimesNewRoman" w:hAnsi="Times New Roman"/>
                <w:sz w:val="20"/>
                <w:szCs w:val="20"/>
                <w:lang w:eastAsia="pl-PL"/>
              </w:rPr>
              <w:lastRenderedPageBreak/>
              <w:t>min. 4 przeglądarek internetowych w tym minimum: Microsoft Edge, Mozilla Firefox, Google Chrome, Safari</w:t>
            </w:r>
          </w:p>
          <w:p w14:paraId="13943BFA" w14:textId="77777777" w:rsidR="0052410D" w:rsidRPr="00AE1037" w:rsidRDefault="0052410D">
            <w:pPr>
              <w:widowControl w:val="0"/>
              <w:numPr>
                <w:ilvl w:val="0"/>
                <w:numId w:val="59"/>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Możliwość korzystania z oprogramowania diagnostycznego na minimum 2 platformach systemowych dla smartfonów/tabletów w tym minimum: Android i iOS</w:t>
            </w:r>
          </w:p>
          <w:p w14:paraId="38CD9626" w14:textId="77777777" w:rsidR="0052410D" w:rsidRPr="00AE1037" w:rsidRDefault="0052410D" w:rsidP="0052410D">
            <w:pPr>
              <w:spacing w:before="0" w:after="0" w:line="276" w:lineRule="auto"/>
              <w:rPr>
                <w:rFonts w:ascii="Times New Roman" w:hAnsi="Times New Roman"/>
                <w:color w:val="000000"/>
                <w:sz w:val="20"/>
                <w:szCs w:val="20"/>
                <w:highlight w:val="yellow"/>
                <w:lang w:eastAsia="pl-PL"/>
              </w:rPr>
            </w:pPr>
            <w:r w:rsidRPr="00AE1037">
              <w:rPr>
                <w:rFonts w:ascii="Times New Roman" w:eastAsia="TimesNewRoman" w:hAnsi="Times New Roman"/>
                <w:sz w:val="20"/>
                <w:szCs w:val="20"/>
                <w:lang w:eastAsia="pl-PL"/>
              </w:rPr>
              <w:t>Możliwość poprawnej pracy oprogramowania diagnostycznego minimum na 2 systemach operacyjnych w tym minimum: Windows 10 lub nowszy, Apple MacOS 11 lub nowszy</w:t>
            </w:r>
          </w:p>
        </w:tc>
        <w:tc>
          <w:tcPr>
            <w:tcW w:w="1134" w:type="dxa"/>
            <w:tcBorders>
              <w:top w:val="single" w:sz="4" w:space="0" w:color="000000"/>
              <w:left w:val="single" w:sz="4" w:space="0" w:color="000000"/>
              <w:bottom w:val="single" w:sz="4" w:space="0" w:color="000000"/>
            </w:tcBorders>
            <w:vAlign w:val="center"/>
          </w:tcPr>
          <w:p w14:paraId="42060FB7"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r w:rsidRPr="00AE1037">
              <w:rPr>
                <w:rFonts w:ascii="Times New Roman" w:hAnsi="Times New Roman"/>
                <w:bCs/>
                <w:sz w:val="18"/>
                <w:szCs w:val="18"/>
                <w:lang w:eastAsia="pl-PL"/>
              </w:rPr>
              <w:lastRenderedPageBreak/>
              <w:t>TAK</w:t>
            </w:r>
          </w:p>
        </w:tc>
        <w:tc>
          <w:tcPr>
            <w:tcW w:w="1134" w:type="dxa"/>
            <w:tcBorders>
              <w:top w:val="single" w:sz="4" w:space="0" w:color="000000"/>
              <w:left w:val="single" w:sz="4" w:space="0" w:color="000000"/>
              <w:bottom w:val="single" w:sz="4" w:space="0" w:color="000000"/>
            </w:tcBorders>
          </w:tcPr>
          <w:p w14:paraId="7D95A622"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p>
        </w:tc>
      </w:tr>
      <w:tr w:rsidR="0052410D" w:rsidRPr="00AE1037" w14:paraId="316C98A8"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1F8B466"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0D2D761D" w14:textId="77777777" w:rsidR="0052410D" w:rsidRPr="00AE1037" w:rsidRDefault="0052410D" w:rsidP="0052410D">
            <w:pPr>
              <w:spacing w:before="0" w:after="0" w:line="276" w:lineRule="auto"/>
              <w:rPr>
                <w:rFonts w:ascii="Times New Roman" w:hAnsi="Times New Roman"/>
                <w:color w:val="000000"/>
                <w:sz w:val="20"/>
                <w:szCs w:val="20"/>
                <w:highlight w:val="yellow"/>
                <w:lang w:eastAsia="pl-PL"/>
              </w:rPr>
            </w:pPr>
            <w:r w:rsidRPr="00AE1037">
              <w:rPr>
                <w:rFonts w:ascii="Times New Roman" w:hAnsi="Times New Roman"/>
                <w:sz w:val="20"/>
                <w:szCs w:val="20"/>
                <w:lang w:eastAsia="pl-PL"/>
              </w:rPr>
              <w:t xml:space="preserve">Możliwość nagrywania CD / DVD. </w:t>
            </w:r>
          </w:p>
        </w:tc>
        <w:tc>
          <w:tcPr>
            <w:tcW w:w="1134" w:type="dxa"/>
            <w:tcBorders>
              <w:top w:val="single" w:sz="4" w:space="0" w:color="000000"/>
              <w:left w:val="single" w:sz="4" w:space="0" w:color="000000"/>
              <w:bottom w:val="single" w:sz="4" w:space="0" w:color="000000"/>
            </w:tcBorders>
            <w:vAlign w:val="center"/>
          </w:tcPr>
          <w:p w14:paraId="2418EDD6"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r w:rsidRPr="00AE1037">
              <w:rPr>
                <w:rFonts w:ascii="Times New Roman" w:hAnsi="Times New Roman"/>
                <w:bCs/>
                <w:sz w:val="18"/>
                <w:szCs w:val="18"/>
                <w:lang w:eastAsia="pl-PL"/>
              </w:rPr>
              <w:t>TAK</w:t>
            </w:r>
          </w:p>
        </w:tc>
        <w:tc>
          <w:tcPr>
            <w:tcW w:w="1134" w:type="dxa"/>
            <w:tcBorders>
              <w:top w:val="single" w:sz="4" w:space="0" w:color="000000"/>
              <w:left w:val="single" w:sz="4" w:space="0" w:color="000000"/>
              <w:bottom w:val="single" w:sz="4" w:space="0" w:color="000000"/>
            </w:tcBorders>
          </w:tcPr>
          <w:p w14:paraId="6B68E02A"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p>
        </w:tc>
      </w:tr>
      <w:tr w:rsidR="0052410D" w:rsidRPr="00AE1037" w14:paraId="70D49F99"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E292000"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7ABD77F6" w14:textId="77777777" w:rsidR="0052410D" w:rsidRPr="00AE1037" w:rsidRDefault="0052410D" w:rsidP="0052410D">
            <w:pPr>
              <w:spacing w:before="0" w:after="0" w:line="276" w:lineRule="auto"/>
              <w:rPr>
                <w:rFonts w:ascii="Times New Roman" w:hAnsi="Times New Roman"/>
                <w:color w:val="000000"/>
                <w:sz w:val="20"/>
                <w:szCs w:val="20"/>
                <w:highlight w:val="yellow"/>
                <w:lang w:eastAsia="pl-PL"/>
              </w:rPr>
            </w:pPr>
            <w:r w:rsidRPr="00AE1037">
              <w:rPr>
                <w:rFonts w:ascii="Times New Roman" w:hAnsi="Times New Roman"/>
                <w:sz w:val="20"/>
                <w:szCs w:val="20"/>
                <w:lang w:eastAsia="pl-PL"/>
              </w:rPr>
              <w:t xml:space="preserve">Adaptacyjny „responsywny” interfejs użytkownika o rozmiarze ekranu dla tabletów i smartfonów. </w:t>
            </w:r>
          </w:p>
        </w:tc>
        <w:tc>
          <w:tcPr>
            <w:tcW w:w="1134" w:type="dxa"/>
            <w:tcBorders>
              <w:top w:val="single" w:sz="4" w:space="0" w:color="000000"/>
              <w:left w:val="single" w:sz="4" w:space="0" w:color="000000"/>
              <w:bottom w:val="single" w:sz="4" w:space="0" w:color="000000"/>
            </w:tcBorders>
            <w:vAlign w:val="center"/>
          </w:tcPr>
          <w:p w14:paraId="51B02202"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r w:rsidRPr="00AE1037">
              <w:rPr>
                <w:rFonts w:ascii="Times New Roman" w:hAnsi="Times New Roman"/>
                <w:bCs/>
                <w:sz w:val="18"/>
                <w:szCs w:val="18"/>
                <w:lang w:eastAsia="pl-PL"/>
              </w:rPr>
              <w:t>TAK</w:t>
            </w:r>
          </w:p>
        </w:tc>
        <w:tc>
          <w:tcPr>
            <w:tcW w:w="1134" w:type="dxa"/>
            <w:tcBorders>
              <w:top w:val="single" w:sz="4" w:space="0" w:color="000000"/>
              <w:left w:val="single" w:sz="4" w:space="0" w:color="000000"/>
              <w:bottom w:val="single" w:sz="4" w:space="0" w:color="000000"/>
            </w:tcBorders>
          </w:tcPr>
          <w:p w14:paraId="6D159A7D"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p>
        </w:tc>
      </w:tr>
      <w:tr w:rsidR="0052410D" w:rsidRPr="00AE1037" w14:paraId="00152BCC"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7FBA9E5" w14:textId="77777777" w:rsidR="0052410D" w:rsidRPr="00AE1037" w:rsidRDefault="0052410D">
            <w:pPr>
              <w:widowControl w:val="0"/>
              <w:numPr>
                <w:ilvl w:val="0"/>
                <w:numId w:val="21"/>
              </w:numPr>
              <w:autoSpaceDE w:val="0"/>
              <w:autoSpaceDN w:val="0"/>
              <w:adjustRightInd w:val="0"/>
              <w:spacing w:before="0" w:after="0" w:line="240" w:lineRule="auto"/>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7CB16CA9" w14:textId="77777777" w:rsidR="0052410D" w:rsidRPr="00AE1037" w:rsidRDefault="0052410D" w:rsidP="0052410D">
            <w:pPr>
              <w:spacing w:before="0" w:after="0" w:line="276" w:lineRule="auto"/>
              <w:rPr>
                <w:rFonts w:ascii="Times New Roman" w:hAnsi="Times New Roman"/>
                <w:color w:val="000000"/>
                <w:sz w:val="20"/>
                <w:szCs w:val="20"/>
                <w:highlight w:val="yellow"/>
                <w:lang w:eastAsia="pl-PL"/>
              </w:rPr>
            </w:pPr>
            <w:r w:rsidRPr="00AE1037">
              <w:rPr>
                <w:rFonts w:ascii="Times New Roman" w:hAnsi="Times New Roman"/>
                <w:sz w:val="20"/>
                <w:szCs w:val="20"/>
                <w:lang w:eastAsia="pl-PL"/>
              </w:rPr>
              <w:t xml:space="preserve">Sterowanie typu Multi-Touch dla tabletów, smartfonów i dotykowych monitorów: zmiana kontrastu i jasności, powiększanie, przesuwanie, przewijanie, pomiary. </w:t>
            </w:r>
          </w:p>
        </w:tc>
        <w:tc>
          <w:tcPr>
            <w:tcW w:w="1134" w:type="dxa"/>
            <w:tcBorders>
              <w:top w:val="single" w:sz="4" w:space="0" w:color="000000"/>
              <w:left w:val="single" w:sz="4" w:space="0" w:color="000000"/>
              <w:bottom w:val="single" w:sz="4" w:space="0" w:color="000000"/>
            </w:tcBorders>
            <w:vAlign w:val="center"/>
          </w:tcPr>
          <w:p w14:paraId="3DA2919F"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r w:rsidRPr="00AE1037">
              <w:rPr>
                <w:rFonts w:ascii="Times New Roman" w:hAnsi="Times New Roman"/>
                <w:bCs/>
                <w:sz w:val="18"/>
                <w:szCs w:val="18"/>
                <w:lang w:eastAsia="pl-PL"/>
              </w:rPr>
              <w:t>TAK</w:t>
            </w:r>
          </w:p>
        </w:tc>
        <w:tc>
          <w:tcPr>
            <w:tcW w:w="1134" w:type="dxa"/>
            <w:tcBorders>
              <w:top w:val="single" w:sz="4" w:space="0" w:color="000000"/>
              <w:left w:val="single" w:sz="4" w:space="0" w:color="000000"/>
              <w:bottom w:val="single" w:sz="4" w:space="0" w:color="000000"/>
            </w:tcBorders>
          </w:tcPr>
          <w:p w14:paraId="20B94EEA" w14:textId="77777777" w:rsidR="0052410D" w:rsidRPr="00AE1037" w:rsidRDefault="0052410D" w:rsidP="0052410D">
            <w:pPr>
              <w:spacing w:before="0" w:after="0" w:line="276" w:lineRule="auto"/>
              <w:jc w:val="center"/>
              <w:rPr>
                <w:rFonts w:ascii="Times New Roman" w:hAnsi="Times New Roman"/>
                <w:sz w:val="18"/>
                <w:szCs w:val="18"/>
                <w:highlight w:val="yellow"/>
                <w:lang w:eastAsia="pl-PL"/>
              </w:rPr>
            </w:pPr>
          </w:p>
        </w:tc>
      </w:tr>
      <w:tr w:rsidR="0052410D" w:rsidRPr="00AE1037" w14:paraId="2B0170FB" w14:textId="77777777" w:rsidTr="006E4AC4">
        <w:trPr>
          <w:jc w:val="center"/>
        </w:trPr>
        <w:tc>
          <w:tcPr>
            <w:tcW w:w="11056" w:type="dxa"/>
            <w:gridSpan w:val="6"/>
            <w:tcBorders>
              <w:top w:val="single" w:sz="4" w:space="0" w:color="000000"/>
              <w:bottom w:val="single" w:sz="4" w:space="0" w:color="000000"/>
            </w:tcBorders>
          </w:tcPr>
          <w:p w14:paraId="473DDAD8" w14:textId="77777777" w:rsidR="0052410D" w:rsidRPr="00AE1037" w:rsidRDefault="0052410D">
            <w:pPr>
              <w:numPr>
                <w:ilvl w:val="0"/>
                <w:numId w:val="22"/>
              </w:numPr>
              <w:spacing w:before="0" w:after="0" w:line="276" w:lineRule="auto"/>
              <w:contextualSpacing/>
              <w:rPr>
                <w:rFonts w:ascii="Times New Roman" w:hAnsi="Times New Roman"/>
                <w:b/>
                <w:sz w:val="20"/>
                <w:szCs w:val="20"/>
                <w:lang w:eastAsia="pl-PL"/>
              </w:rPr>
            </w:pPr>
            <w:r w:rsidRPr="00AE1037">
              <w:rPr>
                <w:rFonts w:ascii="Times New Roman" w:hAnsi="Times New Roman"/>
                <w:b/>
                <w:sz w:val="20"/>
                <w:szCs w:val="20"/>
                <w:lang w:eastAsia="pl-PL"/>
              </w:rPr>
              <w:t xml:space="preserve">Moduł klienta generowania wyników badań - 1 szt. </w:t>
            </w:r>
          </w:p>
        </w:tc>
      </w:tr>
      <w:tr w:rsidR="0052410D" w:rsidRPr="00AE1037" w14:paraId="6A55C3F8" w14:textId="77777777" w:rsidTr="006E4AC4">
        <w:trPr>
          <w:trHeight w:val="70"/>
          <w:jc w:val="center"/>
        </w:trPr>
        <w:tc>
          <w:tcPr>
            <w:tcW w:w="441" w:type="dxa"/>
            <w:gridSpan w:val="2"/>
            <w:tcBorders>
              <w:top w:val="single" w:sz="4" w:space="0" w:color="000000"/>
              <w:bottom w:val="single" w:sz="4" w:space="0" w:color="000000"/>
              <w:right w:val="single" w:sz="4" w:space="0" w:color="000000"/>
            </w:tcBorders>
          </w:tcPr>
          <w:p w14:paraId="71580C7F"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18"/>
                <w:szCs w:val="18"/>
                <w:lang w:eastAsia="pl-PL"/>
              </w:rPr>
            </w:pPr>
            <w:r w:rsidRPr="00AE1037">
              <w:rPr>
                <w:rFonts w:ascii="Times New Roman" w:eastAsia="TimesNewRoman" w:hAnsi="Times New Roman"/>
                <w:sz w:val="18"/>
                <w:szCs w:val="18"/>
                <w:lang w:eastAsia="pl-PL"/>
              </w:rPr>
              <w:t>X</w:t>
            </w: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59E450A2" w14:textId="77777777" w:rsidR="0052410D" w:rsidRPr="00AE1037" w:rsidRDefault="0052410D" w:rsidP="0052410D">
            <w:pPr>
              <w:spacing w:before="0" w:after="0" w:line="240" w:lineRule="auto"/>
              <w:rPr>
                <w:rFonts w:ascii="Times New Roman" w:eastAsia="Calibri" w:hAnsi="Times New Roman"/>
                <w:sz w:val="20"/>
                <w:szCs w:val="20"/>
              </w:rPr>
            </w:pPr>
            <w:r w:rsidRPr="00AE1037">
              <w:rPr>
                <w:rFonts w:ascii="Times New Roman" w:eastAsia="Calibri" w:hAnsi="Times New Roman"/>
                <w:b/>
                <w:bCs/>
                <w:sz w:val="20"/>
                <w:szCs w:val="20"/>
              </w:rPr>
              <w:t>Oprogramowanie do obsługi Duplikatora płyt CD/DVD</w:t>
            </w:r>
          </w:p>
        </w:tc>
        <w:tc>
          <w:tcPr>
            <w:tcW w:w="1134" w:type="dxa"/>
            <w:tcBorders>
              <w:top w:val="single" w:sz="4" w:space="0" w:color="000000"/>
              <w:left w:val="single" w:sz="4" w:space="0" w:color="000000"/>
              <w:bottom w:val="single" w:sz="4" w:space="0" w:color="000000"/>
            </w:tcBorders>
            <w:vAlign w:val="center"/>
          </w:tcPr>
          <w:p w14:paraId="26F6314B" w14:textId="77777777" w:rsidR="0052410D" w:rsidRPr="00AE1037" w:rsidRDefault="0052410D" w:rsidP="0052410D">
            <w:pPr>
              <w:autoSpaceDE w:val="0"/>
              <w:autoSpaceDN w:val="0"/>
              <w:adjustRightInd w:val="0"/>
              <w:spacing w:before="0" w:after="0" w:line="240" w:lineRule="auto"/>
              <w:jc w:val="center"/>
              <w:rPr>
                <w:rFonts w:ascii="Times New Roman" w:hAnsi="Times New Roman"/>
                <w:sz w:val="18"/>
                <w:szCs w:val="18"/>
                <w:lang w:eastAsia="pl-PL"/>
              </w:rPr>
            </w:pPr>
            <w:r w:rsidRPr="00AE1037">
              <w:rPr>
                <w:rFonts w:ascii="Times New Roman" w:hAnsi="Times New Roman"/>
                <w:sz w:val="18"/>
                <w:szCs w:val="18"/>
                <w:lang w:eastAsia="pl-PL"/>
              </w:rPr>
              <w:t xml:space="preserve">X </w:t>
            </w:r>
          </w:p>
        </w:tc>
        <w:tc>
          <w:tcPr>
            <w:tcW w:w="1134" w:type="dxa"/>
            <w:tcBorders>
              <w:top w:val="single" w:sz="4" w:space="0" w:color="000000"/>
              <w:left w:val="single" w:sz="4" w:space="0" w:color="000000"/>
              <w:bottom w:val="single" w:sz="4" w:space="0" w:color="000000"/>
            </w:tcBorders>
          </w:tcPr>
          <w:p w14:paraId="4DCDC6F0" w14:textId="77777777" w:rsidR="0052410D" w:rsidRPr="00AE1037" w:rsidRDefault="0052410D" w:rsidP="0052410D">
            <w:pPr>
              <w:spacing w:before="0" w:after="0" w:line="276" w:lineRule="auto"/>
              <w:jc w:val="center"/>
              <w:rPr>
                <w:rFonts w:ascii="Times New Roman" w:hAnsi="Times New Roman"/>
                <w:sz w:val="18"/>
                <w:szCs w:val="18"/>
                <w:lang w:eastAsia="pl-PL"/>
              </w:rPr>
            </w:pPr>
            <w:r w:rsidRPr="00AE1037">
              <w:rPr>
                <w:rFonts w:ascii="Times New Roman" w:hAnsi="Times New Roman"/>
                <w:sz w:val="18"/>
                <w:szCs w:val="18"/>
                <w:lang w:eastAsia="pl-PL"/>
              </w:rPr>
              <w:t>X</w:t>
            </w:r>
          </w:p>
        </w:tc>
      </w:tr>
      <w:tr w:rsidR="0052410D" w:rsidRPr="00AE1037" w14:paraId="7D6C9C33"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74BF8AD" w14:textId="77777777" w:rsidR="0052410D" w:rsidRPr="00AE1037" w:rsidRDefault="0052410D">
            <w:pPr>
              <w:widowControl w:val="0"/>
              <w:numPr>
                <w:ilvl w:val="0"/>
                <w:numId w:val="21"/>
              </w:numPr>
              <w:autoSpaceDE w:val="0"/>
              <w:autoSpaceDN w:val="0"/>
              <w:adjustRightInd w:val="0"/>
              <w:spacing w:before="0" w:after="0" w:line="240" w:lineRule="auto"/>
              <w:contextualSpacing/>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38900128" w14:textId="77777777" w:rsidR="0052410D" w:rsidRPr="00AE1037" w:rsidRDefault="0052410D" w:rsidP="0052410D">
            <w:pPr>
              <w:spacing w:before="0" w:after="0" w:line="276" w:lineRule="auto"/>
              <w:rPr>
                <w:rFonts w:ascii="Times New Roman" w:hAnsi="Times New Roman"/>
                <w:sz w:val="20"/>
                <w:szCs w:val="20"/>
                <w:lang w:eastAsia="pl-PL"/>
              </w:rPr>
            </w:pPr>
            <w:r w:rsidRPr="00AE1037">
              <w:rPr>
                <w:rFonts w:ascii="Times New Roman" w:hAnsi="Times New Roman"/>
                <w:sz w:val="20"/>
                <w:szCs w:val="20"/>
                <w:lang w:eastAsia="pl-PL"/>
              </w:rPr>
              <w:t>Oprogramowanie do obsługi Duplikatora CD/DVD tego samego producenta co system WEB/PACS.</w:t>
            </w:r>
          </w:p>
        </w:tc>
        <w:tc>
          <w:tcPr>
            <w:tcW w:w="1134" w:type="dxa"/>
            <w:tcBorders>
              <w:top w:val="single" w:sz="4" w:space="0" w:color="000000"/>
              <w:left w:val="single" w:sz="4" w:space="0" w:color="000000"/>
              <w:bottom w:val="single" w:sz="4" w:space="0" w:color="000000"/>
            </w:tcBorders>
            <w:vAlign w:val="center"/>
          </w:tcPr>
          <w:p w14:paraId="07891C33" w14:textId="77777777" w:rsidR="0052410D" w:rsidRPr="00AE1037" w:rsidRDefault="0052410D" w:rsidP="0052410D">
            <w:pPr>
              <w:spacing w:before="0" w:after="0" w:line="276"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320B7AA3" w14:textId="77777777" w:rsidR="0052410D" w:rsidRPr="00AE1037" w:rsidRDefault="0052410D" w:rsidP="0052410D">
            <w:pPr>
              <w:spacing w:before="0" w:after="0" w:line="276" w:lineRule="auto"/>
              <w:jc w:val="center"/>
              <w:rPr>
                <w:rFonts w:ascii="Times New Roman" w:hAnsi="Times New Roman"/>
                <w:sz w:val="18"/>
                <w:szCs w:val="18"/>
                <w:lang w:eastAsia="pl-PL"/>
              </w:rPr>
            </w:pPr>
          </w:p>
        </w:tc>
      </w:tr>
      <w:tr w:rsidR="0052410D" w:rsidRPr="00AE1037" w14:paraId="3196E91D"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AB13A53" w14:textId="77777777" w:rsidR="0052410D" w:rsidRPr="00AE1037" w:rsidRDefault="0052410D">
            <w:pPr>
              <w:widowControl w:val="0"/>
              <w:numPr>
                <w:ilvl w:val="0"/>
                <w:numId w:val="21"/>
              </w:numPr>
              <w:autoSpaceDE w:val="0"/>
              <w:autoSpaceDN w:val="0"/>
              <w:adjustRightInd w:val="0"/>
              <w:spacing w:before="0" w:after="0" w:line="240" w:lineRule="auto"/>
              <w:contextualSpacing/>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0C176E47" w14:textId="77777777" w:rsidR="0052410D" w:rsidRPr="00AE1037" w:rsidRDefault="0052410D" w:rsidP="0052410D">
            <w:pPr>
              <w:spacing w:before="0" w:after="0" w:line="276" w:lineRule="auto"/>
              <w:rPr>
                <w:rFonts w:ascii="Times New Roman" w:hAnsi="Times New Roman"/>
                <w:sz w:val="20"/>
                <w:szCs w:val="20"/>
                <w:lang w:eastAsia="pl-PL"/>
              </w:rPr>
            </w:pPr>
            <w:r w:rsidRPr="00AE1037">
              <w:rPr>
                <w:rFonts w:ascii="Times New Roman" w:hAnsi="Times New Roman"/>
                <w:sz w:val="20"/>
                <w:szCs w:val="20"/>
                <w:lang w:eastAsia="pl-PL"/>
              </w:rPr>
              <w:t xml:space="preserve">Program posiada </w:t>
            </w:r>
            <w:r w:rsidRPr="00AE1037">
              <w:rPr>
                <w:rFonts w:ascii="Times New Roman" w:eastAsia="Lucida Sans Unicode" w:hAnsi="Times New Roman"/>
                <w:sz w:val="20"/>
                <w:szCs w:val="20"/>
                <w:lang w:eastAsia="pl-PL"/>
              </w:rPr>
              <w:t>funkcję szybkiego testowania płyty przed nagraniem i/lub informuje o powstałym błędzie w trakcie nagrywania poprzez informację w interfejsie oraz odpowiedni nadruk na płycie.</w:t>
            </w:r>
          </w:p>
        </w:tc>
        <w:tc>
          <w:tcPr>
            <w:tcW w:w="1134" w:type="dxa"/>
            <w:tcBorders>
              <w:top w:val="single" w:sz="4" w:space="0" w:color="000000"/>
              <w:left w:val="single" w:sz="4" w:space="0" w:color="000000"/>
              <w:bottom w:val="single" w:sz="4" w:space="0" w:color="000000"/>
            </w:tcBorders>
            <w:vAlign w:val="center"/>
          </w:tcPr>
          <w:p w14:paraId="79EE5163" w14:textId="77777777" w:rsidR="0052410D" w:rsidRPr="00AE1037" w:rsidRDefault="0052410D" w:rsidP="0052410D">
            <w:pPr>
              <w:spacing w:before="0" w:after="0" w:line="276"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46B53AA0" w14:textId="77777777" w:rsidR="0052410D" w:rsidRPr="00AE1037" w:rsidRDefault="0052410D" w:rsidP="0052410D">
            <w:pPr>
              <w:spacing w:before="0" w:after="0" w:line="276" w:lineRule="auto"/>
              <w:jc w:val="center"/>
              <w:rPr>
                <w:rFonts w:ascii="Times New Roman" w:hAnsi="Times New Roman"/>
                <w:sz w:val="18"/>
                <w:szCs w:val="18"/>
                <w:lang w:eastAsia="pl-PL"/>
              </w:rPr>
            </w:pPr>
          </w:p>
        </w:tc>
      </w:tr>
      <w:tr w:rsidR="0052410D" w:rsidRPr="00AE1037" w14:paraId="7C9938BD"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579C0F9" w14:textId="77777777" w:rsidR="0052410D" w:rsidRPr="00AE1037" w:rsidRDefault="0052410D">
            <w:pPr>
              <w:widowControl w:val="0"/>
              <w:numPr>
                <w:ilvl w:val="0"/>
                <w:numId w:val="21"/>
              </w:numPr>
              <w:autoSpaceDE w:val="0"/>
              <w:autoSpaceDN w:val="0"/>
              <w:adjustRightInd w:val="0"/>
              <w:spacing w:before="0" w:after="0" w:line="240" w:lineRule="auto"/>
              <w:contextualSpacing/>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2AECD638" w14:textId="77777777" w:rsidR="0052410D" w:rsidRPr="00AE1037" w:rsidRDefault="0052410D" w:rsidP="0052410D">
            <w:pPr>
              <w:spacing w:before="0" w:after="0" w:line="276" w:lineRule="auto"/>
              <w:rPr>
                <w:rFonts w:ascii="Times New Roman" w:hAnsi="Times New Roman"/>
                <w:sz w:val="20"/>
                <w:szCs w:val="20"/>
                <w:lang w:eastAsia="pl-PL"/>
              </w:rPr>
            </w:pPr>
            <w:r w:rsidRPr="00AE1037">
              <w:rPr>
                <w:rFonts w:ascii="Times New Roman" w:hAnsi="Times New Roman"/>
                <w:sz w:val="20"/>
                <w:szCs w:val="20"/>
                <w:lang w:eastAsia="pl-PL"/>
              </w:rPr>
              <w:t xml:space="preserve">Program obsługuje </w:t>
            </w:r>
            <w:r w:rsidRPr="00AE1037">
              <w:rPr>
                <w:rFonts w:ascii="Times New Roman" w:eastAsia="Lucida Sans Unicode" w:hAnsi="Times New Roman"/>
                <w:sz w:val="20"/>
                <w:szCs w:val="20"/>
                <w:lang w:eastAsia="pl-PL"/>
              </w:rPr>
              <w:t>wbudowaną drukarkę w urządzeniu duplikującym, umożliwiającym nadruk na płytach danych pacjenta i badania (zdefiniowanych w RIS i/lub w oprogramowaniu producenta duplikatora).</w:t>
            </w:r>
          </w:p>
        </w:tc>
        <w:tc>
          <w:tcPr>
            <w:tcW w:w="1134" w:type="dxa"/>
            <w:tcBorders>
              <w:top w:val="single" w:sz="4" w:space="0" w:color="000000"/>
              <w:left w:val="single" w:sz="4" w:space="0" w:color="000000"/>
              <w:bottom w:val="single" w:sz="4" w:space="0" w:color="000000"/>
            </w:tcBorders>
            <w:vAlign w:val="center"/>
          </w:tcPr>
          <w:p w14:paraId="5AE2D9F0" w14:textId="77777777" w:rsidR="0052410D" w:rsidRPr="00AE1037" w:rsidRDefault="0052410D" w:rsidP="0052410D">
            <w:pPr>
              <w:spacing w:before="0" w:after="0" w:line="276"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4BCFC3D9" w14:textId="77777777" w:rsidR="0052410D" w:rsidRPr="00AE1037" w:rsidRDefault="0052410D" w:rsidP="0052410D">
            <w:pPr>
              <w:spacing w:before="0" w:after="0" w:line="276" w:lineRule="auto"/>
              <w:jc w:val="center"/>
              <w:rPr>
                <w:rFonts w:ascii="Times New Roman" w:hAnsi="Times New Roman"/>
                <w:sz w:val="18"/>
                <w:szCs w:val="18"/>
                <w:lang w:eastAsia="pl-PL"/>
              </w:rPr>
            </w:pPr>
          </w:p>
        </w:tc>
      </w:tr>
      <w:tr w:rsidR="0052410D" w:rsidRPr="00AE1037" w14:paraId="7D31FC9A"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D22B3DB" w14:textId="77777777" w:rsidR="0052410D" w:rsidRPr="00AE1037" w:rsidRDefault="0052410D">
            <w:pPr>
              <w:widowControl w:val="0"/>
              <w:numPr>
                <w:ilvl w:val="0"/>
                <w:numId w:val="21"/>
              </w:numPr>
              <w:autoSpaceDE w:val="0"/>
              <w:autoSpaceDN w:val="0"/>
              <w:adjustRightInd w:val="0"/>
              <w:spacing w:before="0" w:after="0" w:line="240" w:lineRule="auto"/>
              <w:contextualSpacing/>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575AA283" w14:textId="77777777" w:rsidR="0052410D" w:rsidRPr="00AE1037" w:rsidRDefault="0052410D" w:rsidP="0052410D">
            <w:pPr>
              <w:spacing w:before="0" w:after="0" w:line="276" w:lineRule="auto"/>
              <w:rPr>
                <w:rFonts w:ascii="Times New Roman" w:hAnsi="Times New Roman"/>
                <w:snapToGrid w:val="0"/>
                <w:sz w:val="20"/>
                <w:szCs w:val="20"/>
                <w:highlight w:val="cyan"/>
                <w:lang w:eastAsia="pl-PL"/>
              </w:rPr>
            </w:pPr>
            <w:r w:rsidRPr="00AE1037">
              <w:rPr>
                <w:rFonts w:ascii="Times New Roman" w:hAnsi="Times New Roman"/>
                <w:snapToGrid w:val="0"/>
                <w:sz w:val="20"/>
                <w:szCs w:val="20"/>
                <w:lang w:eastAsia="pl-PL"/>
              </w:rPr>
              <w:t>Program posiada interfejs użytkownika w języku polskim.</w:t>
            </w:r>
          </w:p>
        </w:tc>
        <w:tc>
          <w:tcPr>
            <w:tcW w:w="1134" w:type="dxa"/>
            <w:tcBorders>
              <w:top w:val="single" w:sz="4" w:space="0" w:color="000000"/>
              <w:left w:val="single" w:sz="4" w:space="0" w:color="000000"/>
              <w:bottom w:val="single" w:sz="4" w:space="0" w:color="000000"/>
            </w:tcBorders>
            <w:vAlign w:val="center"/>
          </w:tcPr>
          <w:p w14:paraId="4B196025" w14:textId="77777777" w:rsidR="0052410D" w:rsidRPr="00AE1037" w:rsidRDefault="0052410D" w:rsidP="0052410D">
            <w:pPr>
              <w:spacing w:before="0" w:after="0" w:line="276"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278A3C24" w14:textId="77777777" w:rsidR="0052410D" w:rsidRPr="00AE1037" w:rsidRDefault="0052410D" w:rsidP="0052410D">
            <w:pPr>
              <w:spacing w:before="0" w:after="0" w:line="276" w:lineRule="auto"/>
              <w:jc w:val="center"/>
              <w:rPr>
                <w:rFonts w:ascii="Times New Roman" w:hAnsi="Times New Roman"/>
                <w:sz w:val="18"/>
                <w:szCs w:val="18"/>
                <w:lang w:eastAsia="pl-PL"/>
              </w:rPr>
            </w:pPr>
          </w:p>
        </w:tc>
      </w:tr>
      <w:tr w:rsidR="0052410D" w:rsidRPr="00AE1037" w14:paraId="1DE12613"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1B4A3C0" w14:textId="77777777" w:rsidR="0052410D" w:rsidRPr="00AE1037" w:rsidRDefault="0052410D">
            <w:pPr>
              <w:widowControl w:val="0"/>
              <w:numPr>
                <w:ilvl w:val="0"/>
                <w:numId w:val="21"/>
              </w:numPr>
              <w:autoSpaceDE w:val="0"/>
              <w:autoSpaceDN w:val="0"/>
              <w:adjustRightInd w:val="0"/>
              <w:spacing w:before="0" w:after="0" w:line="240" w:lineRule="auto"/>
              <w:contextualSpacing/>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09FA9D59" w14:textId="77777777" w:rsidR="0052410D" w:rsidRPr="00AE1037" w:rsidRDefault="0052410D" w:rsidP="0052410D">
            <w:pPr>
              <w:spacing w:before="0" w:after="0" w:line="276" w:lineRule="auto"/>
              <w:rPr>
                <w:rFonts w:ascii="Times New Roman" w:hAnsi="Times New Roman"/>
                <w:snapToGrid w:val="0"/>
                <w:sz w:val="20"/>
                <w:szCs w:val="20"/>
                <w:highlight w:val="darkGreen"/>
                <w:lang w:eastAsia="pl-PL"/>
              </w:rPr>
            </w:pPr>
            <w:r w:rsidRPr="00AE1037">
              <w:rPr>
                <w:rFonts w:ascii="Times New Roman" w:hAnsi="Times New Roman"/>
                <w:snapToGrid w:val="0"/>
                <w:sz w:val="20"/>
                <w:szCs w:val="20"/>
                <w:lang w:eastAsia="pl-PL"/>
              </w:rPr>
              <w:t>Program posiada panel pomocy kontekstowej w języku polskim.</w:t>
            </w:r>
          </w:p>
        </w:tc>
        <w:tc>
          <w:tcPr>
            <w:tcW w:w="1134" w:type="dxa"/>
            <w:tcBorders>
              <w:top w:val="single" w:sz="4" w:space="0" w:color="000000"/>
              <w:left w:val="single" w:sz="4" w:space="0" w:color="000000"/>
              <w:bottom w:val="single" w:sz="4" w:space="0" w:color="000000"/>
            </w:tcBorders>
            <w:vAlign w:val="center"/>
          </w:tcPr>
          <w:p w14:paraId="6E731355" w14:textId="77777777" w:rsidR="0052410D" w:rsidRPr="00AE1037" w:rsidRDefault="0052410D" w:rsidP="0052410D">
            <w:pPr>
              <w:spacing w:before="0" w:after="0" w:line="276"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4FB996F5" w14:textId="77777777" w:rsidR="0052410D" w:rsidRPr="00AE1037" w:rsidRDefault="0052410D" w:rsidP="0052410D">
            <w:pPr>
              <w:spacing w:before="0" w:after="0" w:line="276" w:lineRule="auto"/>
              <w:jc w:val="center"/>
              <w:rPr>
                <w:rFonts w:ascii="Times New Roman" w:hAnsi="Times New Roman"/>
                <w:sz w:val="18"/>
                <w:szCs w:val="18"/>
                <w:lang w:eastAsia="pl-PL"/>
              </w:rPr>
            </w:pPr>
          </w:p>
        </w:tc>
      </w:tr>
      <w:tr w:rsidR="0052410D" w:rsidRPr="00AE1037" w14:paraId="684257F8"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17E5E0C" w14:textId="77777777" w:rsidR="0052410D" w:rsidRPr="00AE1037" w:rsidRDefault="0052410D">
            <w:pPr>
              <w:widowControl w:val="0"/>
              <w:numPr>
                <w:ilvl w:val="0"/>
                <w:numId w:val="21"/>
              </w:numPr>
              <w:autoSpaceDE w:val="0"/>
              <w:autoSpaceDN w:val="0"/>
              <w:adjustRightInd w:val="0"/>
              <w:spacing w:before="0" w:after="0" w:line="240" w:lineRule="auto"/>
              <w:contextualSpacing/>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47EAE693" w14:textId="77777777" w:rsidR="0052410D" w:rsidRPr="00AE1037" w:rsidRDefault="0052410D" w:rsidP="0052410D">
            <w:pPr>
              <w:spacing w:before="0" w:after="0" w:line="276" w:lineRule="auto"/>
              <w:rPr>
                <w:rFonts w:ascii="Times New Roman" w:hAnsi="Times New Roman"/>
                <w:sz w:val="20"/>
                <w:szCs w:val="20"/>
                <w:lang w:eastAsia="pl-PL"/>
              </w:rPr>
            </w:pPr>
            <w:r w:rsidRPr="00AE1037">
              <w:rPr>
                <w:rFonts w:ascii="Times New Roman" w:hAnsi="Times New Roman"/>
                <w:sz w:val="20"/>
                <w:szCs w:val="20"/>
                <w:lang w:eastAsia="pl-PL"/>
              </w:rPr>
              <w:t>Obsługa polskich znaków diakrytycznych.</w:t>
            </w:r>
          </w:p>
        </w:tc>
        <w:tc>
          <w:tcPr>
            <w:tcW w:w="1134" w:type="dxa"/>
            <w:tcBorders>
              <w:top w:val="single" w:sz="4" w:space="0" w:color="000000"/>
              <w:left w:val="single" w:sz="4" w:space="0" w:color="000000"/>
              <w:bottom w:val="single" w:sz="4" w:space="0" w:color="000000"/>
            </w:tcBorders>
            <w:vAlign w:val="center"/>
          </w:tcPr>
          <w:p w14:paraId="199C64AE" w14:textId="77777777" w:rsidR="0052410D" w:rsidRPr="00AE1037" w:rsidRDefault="0052410D" w:rsidP="0052410D">
            <w:pPr>
              <w:spacing w:before="0" w:after="0" w:line="276"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1FCF216F" w14:textId="77777777" w:rsidR="0052410D" w:rsidRPr="00AE1037" w:rsidRDefault="0052410D" w:rsidP="0052410D">
            <w:pPr>
              <w:spacing w:before="0" w:after="0" w:line="276" w:lineRule="auto"/>
              <w:jc w:val="center"/>
              <w:rPr>
                <w:rFonts w:ascii="Times New Roman" w:hAnsi="Times New Roman"/>
                <w:sz w:val="18"/>
                <w:szCs w:val="18"/>
                <w:lang w:eastAsia="pl-PL"/>
              </w:rPr>
            </w:pPr>
          </w:p>
        </w:tc>
      </w:tr>
      <w:tr w:rsidR="0052410D" w:rsidRPr="00AE1037" w14:paraId="6F773155"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435AB38" w14:textId="77777777" w:rsidR="0052410D" w:rsidRPr="00AE1037" w:rsidRDefault="0052410D">
            <w:pPr>
              <w:widowControl w:val="0"/>
              <w:numPr>
                <w:ilvl w:val="0"/>
                <w:numId w:val="21"/>
              </w:numPr>
              <w:autoSpaceDE w:val="0"/>
              <w:autoSpaceDN w:val="0"/>
              <w:adjustRightInd w:val="0"/>
              <w:spacing w:before="0" w:after="0" w:line="240" w:lineRule="auto"/>
              <w:contextualSpacing/>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29F6734A" w14:textId="77777777" w:rsidR="0052410D" w:rsidRPr="00AE1037" w:rsidRDefault="0052410D" w:rsidP="0052410D">
            <w:pPr>
              <w:spacing w:before="0" w:after="0" w:line="276" w:lineRule="auto"/>
              <w:rPr>
                <w:rFonts w:ascii="Times New Roman" w:hAnsi="Times New Roman"/>
                <w:bCs/>
                <w:sz w:val="20"/>
                <w:szCs w:val="20"/>
                <w:highlight w:val="cyan"/>
                <w:lang w:eastAsia="pl-PL"/>
              </w:rPr>
            </w:pPr>
            <w:r w:rsidRPr="00AE1037">
              <w:rPr>
                <w:rFonts w:ascii="Times New Roman" w:hAnsi="Times New Roman"/>
                <w:bCs/>
                <w:sz w:val="20"/>
                <w:szCs w:val="20"/>
                <w:lang w:eastAsia="pl-PL"/>
              </w:rPr>
              <w:t>Program</w:t>
            </w:r>
            <w:r w:rsidRPr="00AE1037">
              <w:rPr>
                <w:rFonts w:ascii="Times New Roman" w:hAnsi="Times New Roman"/>
                <w:sz w:val="20"/>
                <w:szCs w:val="20"/>
                <w:lang w:eastAsia="pl-PL"/>
              </w:rPr>
              <w:t xml:space="preserve"> </w:t>
            </w:r>
            <w:r w:rsidRPr="00AE1037">
              <w:rPr>
                <w:rFonts w:ascii="Times New Roman" w:hAnsi="Times New Roman"/>
                <w:bCs/>
                <w:sz w:val="20"/>
                <w:szCs w:val="20"/>
                <w:lang w:eastAsia="pl-PL"/>
              </w:rPr>
              <w:t>działa na systemach operacyjnych w wersji min. 64 bitowych.</w:t>
            </w:r>
          </w:p>
        </w:tc>
        <w:tc>
          <w:tcPr>
            <w:tcW w:w="1134" w:type="dxa"/>
            <w:tcBorders>
              <w:top w:val="single" w:sz="4" w:space="0" w:color="000000"/>
              <w:left w:val="single" w:sz="4" w:space="0" w:color="000000"/>
              <w:bottom w:val="single" w:sz="4" w:space="0" w:color="000000"/>
            </w:tcBorders>
            <w:vAlign w:val="center"/>
          </w:tcPr>
          <w:p w14:paraId="6EB19F98" w14:textId="77777777" w:rsidR="0052410D" w:rsidRPr="00AE1037" w:rsidRDefault="0052410D" w:rsidP="0052410D">
            <w:pPr>
              <w:spacing w:before="0" w:after="0" w:line="276"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2F446F86" w14:textId="77777777" w:rsidR="0052410D" w:rsidRPr="00AE1037" w:rsidRDefault="0052410D" w:rsidP="0052410D">
            <w:pPr>
              <w:spacing w:before="0" w:after="0" w:line="276" w:lineRule="auto"/>
              <w:jc w:val="center"/>
              <w:rPr>
                <w:rFonts w:ascii="Times New Roman" w:hAnsi="Times New Roman"/>
                <w:sz w:val="18"/>
                <w:szCs w:val="18"/>
                <w:lang w:eastAsia="pl-PL"/>
              </w:rPr>
            </w:pPr>
          </w:p>
        </w:tc>
      </w:tr>
      <w:tr w:rsidR="0052410D" w:rsidRPr="00AE1037" w14:paraId="609775BF"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AAC78EC" w14:textId="77777777" w:rsidR="0052410D" w:rsidRPr="00AE1037" w:rsidRDefault="0052410D">
            <w:pPr>
              <w:widowControl w:val="0"/>
              <w:numPr>
                <w:ilvl w:val="0"/>
                <w:numId w:val="21"/>
              </w:numPr>
              <w:autoSpaceDE w:val="0"/>
              <w:autoSpaceDN w:val="0"/>
              <w:adjustRightInd w:val="0"/>
              <w:spacing w:before="0" w:after="0" w:line="240" w:lineRule="auto"/>
              <w:contextualSpacing/>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55A7D711" w14:textId="77777777" w:rsidR="0052410D" w:rsidRPr="00AE1037" w:rsidRDefault="0052410D" w:rsidP="0052410D">
            <w:pPr>
              <w:spacing w:before="0" w:after="0" w:line="276" w:lineRule="auto"/>
              <w:rPr>
                <w:rFonts w:ascii="Times New Roman" w:hAnsi="Times New Roman"/>
                <w:bCs/>
                <w:sz w:val="20"/>
                <w:szCs w:val="20"/>
                <w:highlight w:val="cyan"/>
                <w:lang w:eastAsia="pl-PL"/>
              </w:rPr>
            </w:pPr>
            <w:r w:rsidRPr="00AE1037">
              <w:rPr>
                <w:rFonts w:ascii="Times New Roman" w:hAnsi="Times New Roman"/>
                <w:bCs/>
                <w:sz w:val="20"/>
                <w:szCs w:val="20"/>
                <w:lang w:eastAsia="pl-PL"/>
              </w:rPr>
              <w:t>Program działa pod systematem min. Windows.</w:t>
            </w:r>
          </w:p>
        </w:tc>
        <w:tc>
          <w:tcPr>
            <w:tcW w:w="1134" w:type="dxa"/>
            <w:tcBorders>
              <w:top w:val="single" w:sz="4" w:space="0" w:color="000000"/>
              <w:left w:val="single" w:sz="4" w:space="0" w:color="000000"/>
              <w:bottom w:val="single" w:sz="4" w:space="0" w:color="000000"/>
            </w:tcBorders>
            <w:vAlign w:val="center"/>
          </w:tcPr>
          <w:p w14:paraId="22F27F25" w14:textId="77777777" w:rsidR="0052410D" w:rsidRPr="00AE1037" w:rsidRDefault="0052410D" w:rsidP="0052410D">
            <w:pPr>
              <w:spacing w:before="0" w:after="0" w:line="276" w:lineRule="auto"/>
              <w:jc w:val="center"/>
              <w:rPr>
                <w:rFonts w:ascii="Times New Roman" w:hAnsi="Times New Roman"/>
                <w:sz w:val="18"/>
                <w:szCs w:val="18"/>
                <w:lang w:eastAsia="pl-PL"/>
              </w:rPr>
            </w:pPr>
            <w:r w:rsidRPr="00AE1037">
              <w:rPr>
                <w:rFonts w:ascii="Times New Roman" w:hAnsi="Times New Roman"/>
                <w:sz w:val="18"/>
                <w:szCs w:val="18"/>
                <w:lang w:eastAsia="pl-PL"/>
              </w:rPr>
              <w:t xml:space="preserve">TAK podać </w:t>
            </w:r>
          </w:p>
        </w:tc>
        <w:tc>
          <w:tcPr>
            <w:tcW w:w="1134" w:type="dxa"/>
            <w:tcBorders>
              <w:top w:val="single" w:sz="4" w:space="0" w:color="000000"/>
              <w:left w:val="single" w:sz="4" w:space="0" w:color="000000"/>
              <w:bottom w:val="single" w:sz="4" w:space="0" w:color="000000"/>
            </w:tcBorders>
          </w:tcPr>
          <w:p w14:paraId="4C046B5C" w14:textId="77777777" w:rsidR="0052410D" w:rsidRPr="00AE1037" w:rsidRDefault="0052410D" w:rsidP="0052410D">
            <w:pPr>
              <w:spacing w:before="0" w:after="0" w:line="276" w:lineRule="auto"/>
              <w:jc w:val="center"/>
              <w:rPr>
                <w:rFonts w:ascii="Times New Roman" w:hAnsi="Times New Roman"/>
                <w:sz w:val="18"/>
                <w:szCs w:val="18"/>
                <w:lang w:eastAsia="pl-PL"/>
              </w:rPr>
            </w:pPr>
          </w:p>
        </w:tc>
      </w:tr>
      <w:tr w:rsidR="0052410D" w:rsidRPr="00AE1037" w14:paraId="5F1D1BA8"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D8D0B9C" w14:textId="77777777" w:rsidR="0052410D" w:rsidRPr="00AE1037" w:rsidRDefault="0052410D">
            <w:pPr>
              <w:widowControl w:val="0"/>
              <w:numPr>
                <w:ilvl w:val="0"/>
                <w:numId w:val="21"/>
              </w:numPr>
              <w:autoSpaceDE w:val="0"/>
              <w:autoSpaceDN w:val="0"/>
              <w:adjustRightInd w:val="0"/>
              <w:spacing w:before="0" w:after="0" w:line="240" w:lineRule="auto"/>
              <w:contextualSpacing/>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170336BE" w14:textId="77777777" w:rsidR="0052410D" w:rsidRPr="00AE1037" w:rsidRDefault="0052410D" w:rsidP="0052410D">
            <w:pPr>
              <w:spacing w:before="0" w:after="0" w:line="276" w:lineRule="auto"/>
              <w:rPr>
                <w:rFonts w:ascii="Times New Roman" w:hAnsi="Times New Roman"/>
                <w:sz w:val="20"/>
                <w:szCs w:val="20"/>
                <w:lang w:eastAsia="pl-PL"/>
              </w:rPr>
            </w:pPr>
            <w:r w:rsidRPr="00AE1037">
              <w:rPr>
                <w:rFonts w:ascii="Times New Roman" w:hAnsi="Times New Roman"/>
                <w:bCs/>
                <w:sz w:val="20"/>
                <w:szCs w:val="20"/>
                <w:lang w:eastAsia="pl-PL"/>
              </w:rPr>
              <w:t>Program działa w oparciu o architekturę 64-bitową.</w:t>
            </w:r>
          </w:p>
        </w:tc>
        <w:tc>
          <w:tcPr>
            <w:tcW w:w="1134" w:type="dxa"/>
            <w:tcBorders>
              <w:top w:val="single" w:sz="4" w:space="0" w:color="000000"/>
              <w:left w:val="single" w:sz="4" w:space="0" w:color="000000"/>
              <w:bottom w:val="single" w:sz="4" w:space="0" w:color="000000"/>
            </w:tcBorders>
            <w:vAlign w:val="center"/>
          </w:tcPr>
          <w:p w14:paraId="7157CD0B" w14:textId="77777777" w:rsidR="0052410D" w:rsidRPr="00AE1037" w:rsidRDefault="0052410D" w:rsidP="0052410D">
            <w:pPr>
              <w:spacing w:before="0" w:after="0" w:line="276"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50621DC6" w14:textId="77777777" w:rsidR="0052410D" w:rsidRPr="00AE1037" w:rsidRDefault="0052410D" w:rsidP="0052410D">
            <w:pPr>
              <w:spacing w:before="0" w:after="0" w:line="276" w:lineRule="auto"/>
              <w:jc w:val="center"/>
              <w:rPr>
                <w:rFonts w:ascii="Times New Roman" w:hAnsi="Times New Roman"/>
                <w:sz w:val="18"/>
                <w:szCs w:val="18"/>
                <w:lang w:eastAsia="pl-PL"/>
              </w:rPr>
            </w:pPr>
          </w:p>
        </w:tc>
      </w:tr>
      <w:tr w:rsidR="0052410D" w:rsidRPr="00AE1037" w14:paraId="63FF8B0D"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ABAD6FE" w14:textId="77777777" w:rsidR="0052410D" w:rsidRPr="00AE1037" w:rsidRDefault="0052410D">
            <w:pPr>
              <w:widowControl w:val="0"/>
              <w:numPr>
                <w:ilvl w:val="0"/>
                <w:numId w:val="21"/>
              </w:numPr>
              <w:autoSpaceDE w:val="0"/>
              <w:autoSpaceDN w:val="0"/>
              <w:adjustRightInd w:val="0"/>
              <w:spacing w:before="0" w:after="0" w:line="240" w:lineRule="auto"/>
              <w:contextualSpacing/>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6CD6BBBE" w14:textId="77777777" w:rsidR="0052410D" w:rsidRPr="00AE1037" w:rsidRDefault="0052410D" w:rsidP="0052410D">
            <w:pPr>
              <w:spacing w:before="0" w:after="0" w:line="276" w:lineRule="auto"/>
              <w:rPr>
                <w:rFonts w:ascii="Times New Roman" w:hAnsi="Times New Roman"/>
                <w:sz w:val="20"/>
                <w:szCs w:val="20"/>
                <w:lang w:eastAsia="pl-PL"/>
              </w:rPr>
            </w:pPr>
            <w:r w:rsidRPr="00AE1037">
              <w:rPr>
                <w:rFonts w:ascii="Times New Roman" w:hAnsi="Times New Roman"/>
                <w:sz w:val="20"/>
                <w:szCs w:val="20"/>
                <w:lang w:eastAsia="pl-PL"/>
              </w:rPr>
              <w:t>Program pracuje w systemie jako użytkownik ograniczony, nie wymagane są uprawnienia administracyjne do funkcjonowania programu.</w:t>
            </w:r>
          </w:p>
        </w:tc>
        <w:tc>
          <w:tcPr>
            <w:tcW w:w="1134" w:type="dxa"/>
            <w:tcBorders>
              <w:top w:val="single" w:sz="4" w:space="0" w:color="000000"/>
              <w:left w:val="single" w:sz="4" w:space="0" w:color="000000"/>
              <w:bottom w:val="single" w:sz="4" w:space="0" w:color="000000"/>
            </w:tcBorders>
            <w:vAlign w:val="center"/>
          </w:tcPr>
          <w:p w14:paraId="04ED5067" w14:textId="77777777" w:rsidR="0052410D" w:rsidRPr="00AE1037" w:rsidRDefault="0052410D" w:rsidP="0052410D">
            <w:pPr>
              <w:spacing w:before="0" w:after="0" w:line="276"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1F3233F2" w14:textId="77777777" w:rsidR="0052410D" w:rsidRPr="00AE1037" w:rsidRDefault="0052410D" w:rsidP="0052410D">
            <w:pPr>
              <w:spacing w:before="0" w:after="0" w:line="276" w:lineRule="auto"/>
              <w:jc w:val="center"/>
              <w:rPr>
                <w:rFonts w:ascii="Times New Roman" w:hAnsi="Times New Roman"/>
                <w:sz w:val="18"/>
                <w:szCs w:val="18"/>
                <w:lang w:eastAsia="pl-PL"/>
              </w:rPr>
            </w:pPr>
          </w:p>
        </w:tc>
      </w:tr>
      <w:tr w:rsidR="0052410D" w:rsidRPr="00AE1037" w14:paraId="292F92C6"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D865E24" w14:textId="77777777" w:rsidR="0052410D" w:rsidRPr="00AE1037" w:rsidRDefault="0052410D">
            <w:pPr>
              <w:widowControl w:val="0"/>
              <w:numPr>
                <w:ilvl w:val="0"/>
                <w:numId w:val="21"/>
              </w:numPr>
              <w:autoSpaceDE w:val="0"/>
              <w:autoSpaceDN w:val="0"/>
              <w:adjustRightInd w:val="0"/>
              <w:spacing w:before="0" w:after="0" w:line="240" w:lineRule="auto"/>
              <w:contextualSpacing/>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06D684EA" w14:textId="77777777" w:rsidR="0052410D" w:rsidRPr="00AE1037" w:rsidRDefault="0052410D" w:rsidP="0052410D">
            <w:pPr>
              <w:spacing w:before="0" w:after="0" w:line="276" w:lineRule="auto"/>
              <w:rPr>
                <w:rFonts w:ascii="Times New Roman" w:hAnsi="Times New Roman"/>
                <w:sz w:val="20"/>
                <w:szCs w:val="20"/>
                <w:lang w:eastAsia="pl-PL"/>
              </w:rPr>
            </w:pPr>
            <w:r w:rsidRPr="00AE1037">
              <w:rPr>
                <w:rFonts w:ascii="Times New Roman" w:hAnsi="Times New Roman"/>
                <w:sz w:val="20"/>
                <w:szCs w:val="20"/>
                <w:lang w:eastAsia="pl-PL"/>
              </w:rPr>
              <w:t>Program posiada zintegrowaną listę użytkowników z systemem RIS/PACS.</w:t>
            </w:r>
          </w:p>
        </w:tc>
        <w:tc>
          <w:tcPr>
            <w:tcW w:w="1134" w:type="dxa"/>
            <w:tcBorders>
              <w:top w:val="single" w:sz="4" w:space="0" w:color="000000"/>
              <w:left w:val="single" w:sz="4" w:space="0" w:color="000000"/>
              <w:bottom w:val="single" w:sz="4" w:space="0" w:color="000000"/>
            </w:tcBorders>
            <w:vAlign w:val="center"/>
          </w:tcPr>
          <w:p w14:paraId="6EB5C5D1" w14:textId="77777777" w:rsidR="0052410D" w:rsidRPr="00AE1037" w:rsidRDefault="0052410D" w:rsidP="0052410D">
            <w:pPr>
              <w:spacing w:before="0" w:after="0" w:line="276"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4E72E7B3" w14:textId="77777777" w:rsidR="0052410D" w:rsidRPr="00AE1037" w:rsidRDefault="0052410D" w:rsidP="0052410D">
            <w:pPr>
              <w:spacing w:before="0" w:after="0" w:line="276" w:lineRule="auto"/>
              <w:jc w:val="center"/>
              <w:rPr>
                <w:rFonts w:ascii="Times New Roman" w:hAnsi="Times New Roman"/>
                <w:sz w:val="18"/>
                <w:szCs w:val="18"/>
                <w:lang w:eastAsia="pl-PL"/>
              </w:rPr>
            </w:pPr>
          </w:p>
        </w:tc>
      </w:tr>
      <w:tr w:rsidR="0052410D" w:rsidRPr="00AE1037" w14:paraId="4DACCFE4"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11E7A1E" w14:textId="77777777" w:rsidR="0052410D" w:rsidRPr="00AE1037" w:rsidRDefault="0052410D">
            <w:pPr>
              <w:widowControl w:val="0"/>
              <w:numPr>
                <w:ilvl w:val="0"/>
                <w:numId w:val="21"/>
              </w:numPr>
              <w:autoSpaceDE w:val="0"/>
              <w:autoSpaceDN w:val="0"/>
              <w:adjustRightInd w:val="0"/>
              <w:spacing w:before="0" w:after="0" w:line="240" w:lineRule="auto"/>
              <w:contextualSpacing/>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293F8F9D" w14:textId="77777777" w:rsidR="0052410D" w:rsidRPr="00AE1037" w:rsidRDefault="0052410D" w:rsidP="0052410D">
            <w:pPr>
              <w:spacing w:before="0" w:after="0" w:line="276" w:lineRule="auto"/>
              <w:rPr>
                <w:rFonts w:ascii="Times New Roman" w:hAnsi="Times New Roman"/>
                <w:sz w:val="20"/>
                <w:szCs w:val="20"/>
                <w:lang w:eastAsia="pl-PL"/>
              </w:rPr>
            </w:pPr>
            <w:r w:rsidRPr="00AE1037">
              <w:rPr>
                <w:rFonts w:ascii="Times New Roman" w:hAnsi="Times New Roman"/>
                <w:sz w:val="20"/>
                <w:szCs w:val="20"/>
                <w:lang w:eastAsia="pl-PL"/>
              </w:rPr>
              <w:t>Program integruje listę użytkowników z Active Directory.</w:t>
            </w:r>
          </w:p>
        </w:tc>
        <w:tc>
          <w:tcPr>
            <w:tcW w:w="1134" w:type="dxa"/>
            <w:tcBorders>
              <w:top w:val="single" w:sz="4" w:space="0" w:color="000000"/>
              <w:left w:val="single" w:sz="4" w:space="0" w:color="000000"/>
              <w:bottom w:val="single" w:sz="4" w:space="0" w:color="000000"/>
            </w:tcBorders>
            <w:vAlign w:val="center"/>
          </w:tcPr>
          <w:p w14:paraId="06755527" w14:textId="77777777" w:rsidR="0052410D" w:rsidRPr="00AE1037" w:rsidRDefault="0052410D" w:rsidP="0052410D">
            <w:pPr>
              <w:spacing w:before="0" w:after="0" w:line="276"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5E5067D9" w14:textId="77777777" w:rsidR="0052410D" w:rsidRPr="00AE1037" w:rsidRDefault="0052410D" w:rsidP="0052410D">
            <w:pPr>
              <w:spacing w:before="0" w:after="0" w:line="276" w:lineRule="auto"/>
              <w:jc w:val="center"/>
              <w:rPr>
                <w:rFonts w:ascii="Times New Roman" w:hAnsi="Times New Roman"/>
                <w:sz w:val="18"/>
                <w:szCs w:val="18"/>
                <w:lang w:eastAsia="pl-PL"/>
              </w:rPr>
            </w:pPr>
          </w:p>
        </w:tc>
      </w:tr>
      <w:tr w:rsidR="0052410D" w:rsidRPr="00AE1037" w14:paraId="6F6A122F"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9B0326B" w14:textId="77777777" w:rsidR="0052410D" w:rsidRPr="00AE1037" w:rsidRDefault="0052410D">
            <w:pPr>
              <w:widowControl w:val="0"/>
              <w:numPr>
                <w:ilvl w:val="0"/>
                <w:numId w:val="21"/>
              </w:numPr>
              <w:autoSpaceDE w:val="0"/>
              <w:autoSpaceDN w:val="0"/>
              <w:adjustRightInd w:val="0"/>
              <w:spacing w:before="0" w:after="0" w:line="240" w:lineRule="auto"/>
              <w:contextualSpacing/>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778B35D8" w14:textId="77777777" w:rsidR="0052410D" w:rsidRPr="00AE1037" w:rsidRDefault="0052410D" w:rsidP="0052410D">
            <w:pPr>
              <w:spacing w:before="0" w:after="0" w:line="276" w:lineRule="auto"/>
              <w:rPr>
                <w:rFonts w:ascii="Times New Roman" w:hAnsi="Times New Roman"/>
                <w:sz w:val="20"/>
                <w:szCs w:val="20"/>
                <w:highlight w:val="yellow"/>
                <w:lang w:eastAsia="pl-PL"/>
              </w:rPr>
            </w:pPr>
            <w:r w:rsidRPr="00AE1037">
              <w:rPr>
                <w:rFonts w:ascii="Times New Roman" w:hAnsi="Times New Roman"/>
                <w:sz w:val="20"/>
                <w:szCs w:val="20"/>
                <w:lang w:eastAsia="pl-PL"/>
              </w:rPr>
              <w:t xml:space="preserve">Program wyświetla status robota min.: </w:t>
            </w:r>
          </w:p>
          <w:p w14:paraId="329D8CCA" w14:textId="77777777" w:rsidR="0052410D" w:rsidRPr="00AE1037" w:rsidRDefault="0052410D">
            <w:pPr>
              <w:numPr>
                <w:ilvl w:val="0"/>
                <w:numId w:val="60"/>
              </w:numPr>
              <w:spacing w:before="0" w:after="0" w:line="276" w:lineRule="auto"/>
              <w:contextualSpacing/>
              <w:rPr>
                <w:rFonts w:ascii="Times New Roman" w:hAnsi="Times New Roman"/>
                <w:sz w:val="20"/>
                <w:szCs w:val="20"/>
                <w:lang w:eastAsia="pl-PL"/>
              </w:rPr>
            </w:pPr>
            <w:r w:rsidRPr="00AE1037">
              <w:rPr>
                <w:rFonts w:ascii="Times New Roman" w:hAnsi="Times New Roman"/>
                <w:sz w:val="20"/>
                <w:szCs w:val="20"/>
                <w:lang w:eastAsia="pl-PL"/>
              </w:rPr>
              <w:t xml:space="preserve">czy oprogramowanie od robota jest aktywne, </w:t>
            </w:r>
          </w:p>
          <w:p w14:paraId="612EFBD2" w14:textId="77777777" w:rsidR="0052410D" w:rsidRPr="00AE1037" w:rsidRDefault="0052410D">
            <w:pPr>
              <w:numPr>
                <w:ilvl w:val="0"/>
                <w:numId w:val="60"/>
              </w:numPr>
              <w:spacing w:before="0" w:after="0" w:line="276" w:lineRule="auto"/>
              <w:contextualSpacing/>
              <w:rPr>
                <w:rFonts w:ascii="Times New Roman" w:hAnsi="Times New Roman"/>
                <w:sz w:val="20"/>
                <w:szCs w:val="20"/>
                <w:lang w:eastAsia="pl-PL"/>
              </w:rPr>
            </w:pPr>
            <w:r w:rsidRPr="00AE1037">
              <w:rPr>
                <w:rFonts w:ascii="Times New Roman" w:hAnsi="Times New Roman"/>
                <w:sz w:val="20"/>
                <w:szCs w:val="20"/>
                <w:lang w:eastAsia="pl-PL"/>
              </w:rPr>
              <w:t xml:space="preserve">czy robot jest aktywny, </w:t>
            </w:r>
          </w:p>
          <w:p w14:paraId="627F8A58" w14:textId="77777777" w:rsidR="0052410D" w:rsidRPr="00AE1037" w:rsidRDefault="0052410D">
            <w:pPr>
              <w:numPr>
                <w:ilvl w:val="0"/>
                <w:numId w:val="60"/>
              </w:numPr>
              <w:spacing w:before="0" w:after="0" w:line="276" w:lineRule="auto"/>
              <w:contextualSpacing/>
              <w:rPr>
                <w:rFonts w:ascii="Times New Roman" w:hAnsi="Times New Roman"/>
                <w:sz w:val="20"/>
                <w:szCs w:val="20"/>
                <w:lang w:eastAsia="pl-PL"/>
              </w:rPr>
            </w:pPr>
            <w:r w:rsidRPr="00AE1037">
              <w:rPr>
                <w:rFonts w:ascii="Times New Roman" w:hAnsi="Times New Roman"/>
                <w:sz w:val="20"/>
                <w:szCs w:val="20"/>
                <w:lang w:eastAsia="pl-PL"/>
              </w:rPr>
              <w:t>stan tuszu w pojemniku</w:t>
            </w:r>
          </w:p>
        </w:tc>
        <w:tc>
          <w:tcPr>
            <w:tcW w:w="1134" w:type="dxa"/>
            <w:tcBorders>
              <w:top w:val="single" w:sz="4" w:space="0" w:color="000000"/>
              <w:left w:val="single" w:sz="4" w:space="0" w:color="000000"/>
              <w:bottom w:val="single" w:sz="4" w:space="0" w:color="000000"/>
            </w:tcBorders>
            <w:vAlign w:val="center"/>
          </w:tcPr>
          <w:p w14:paraId="51EB30C1" w14:textId="77777777" w:rsidR="0052410D" w:rsidRPr="00AE1037" w:rsidRDefault="0052410D" w:rsidP="0052410D">
            <w:pPr>
              <w:spacing w:before="0" w:after="0" w:line="276" w:lineRule="auto"/>
              <w:jc w:val="center"/>
              <w:rPr>
                <w:rFonts w:ascii="Times New Roman" w:hAnsi="Times New Roman"/>
                <w:sz w:val="18"/>
                <w:szCs w:val="18"/>
                <w:lang w:eastAsia="pl-PL"/>
              </w:rPr>
            </w:pPr>
            <w:r w:rsidRPr="00AE1037">
              <w:rPr>
                <w:rFonts w:ascii="Times New Roman" w:hAnsi="Times New Roman"/>
                <w:sz w:val="18"/>
                <w:szCs w:val="18"/>
                <w:lang w:eastAsia="pl-PL"/>
              </w:rPr>
              <w:t xml:space="preserve">TAK podać </w:t>
            </w:r>
          </w:p>
        </w:tc>
        <w:tc>
          <w:tcPr>
            <w:tcW w:w="1134" w:type="dxa"/>
            <w:tcBorders>
              <w:top w:val="single" w:sz="4" w:space="0" w:color="000000"/>
              <w:left w:val="single" w:sz="4" w:space="0" w:color="000000"/>
              <w:bottom w:val="single" w:sz="4" w:space="0" w:color="000000"/>
            </w:tcBorders>
          </w:tcPr>
          <w:p w14:paraId="46BA2D56" w14:textId="77777777" w:rsidR="0052410D" w:rsidRPr="00AE1037" w:rsidRDefault="0052410D" w:rsidP="0052410D">
            <w:pPr>
              <w:spacing w:before="0" w:after="0" w:line="276" w:lineRule="auto"/>
              <w:jc w:val="center"/>
              <w:rPr>
                <w:rFonts w:ascii="Times New Roman" w:hAnsi="Times New Roman"/>
                <w:sz w:val="18"/>
                <w:szCs w:val="18"/>
                <w:lang w:eastAsia="pl-PL"/>
              </w:rPr>
            </w:pPr>
          </w:p>
        </w:tc>
      </w:tr>
      <w:tr w:rsidR="0052410D" w:rsidRPr="00AE1037" w14:paraId="13E2DBB8"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3487C06" w14:textId="77777777" w:rsidR="0052410D" w:rsidRPr="00AE1037" w:rsidRDefault="0052410D">
            <w:pPr>
              <w:widowControl w:val="0"/>
              <w:numPr>
                <w:ilvl w:val="0"/>
                <w:numId w:val="21"/>
              </w:numPr>
              <w:autoSpaceDE w:val="0"/>
              <w:autoSpaceDN w:val="0"/>
              <w:adjustRightInd w:val="0"/>
              <w:spacing w:before="0" w:after="0" w:line="240" w:lineRule="auto"/>
              <w:contextualSpacing/>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1ECAE233" w14:textId="77777777" w:rsidR="0052410D" w:rsidRPr="00AE1037" w:rsidRDefault="0052410D" w:rsidP="0052410D">
            <w:pPr>
              <w:spacing w:before="0" w:after="0" w:line="240" w:lineRule="auto"/>
              <w:rPr>
                <w:rFonts w:ascii="Times New Roman" w:eastAsia="Calibri" w:hAnsi="Times New Roman"/>
                <w:sz w:val="20"/>
                <w:szCs w:val="20"/>
              </w:rPr>
            </w:pPr>
            <w:r w:rsidRPr="00AE1037">
              <w:rPr>
                <w:rFonts w:ascii="Times New Roman" w:eastAsia="Calibri" w:hAnsi="Times New Roman"/>
                <w:sz w:val="20"/>
                <w:szCs w:val="20"/>
              </w:rPr>
              <w:t>Podgląd stanu realizacji zleceń (kolejka) i możliwość zarządzaniem kolejką (wstrzymywanie, wznawianie, usuwanie).</w:t>
            </w:r>
          </w:p>
        </w:tc>
        <w:tc>
          <w:tcPr>
            <w:tcW w:w="1134" w:type="dxa"/>
            <w:tcBorders>
              <w:top w:val="single" w:sz="4" w:space="0" w:color="000000"/>
              <w:left w:val="single" w:sz="4" w:space="0" w:color="000000"/>
              <w:bottom w:val="single" w:sz="4" w:space="0" w:color="000000"/>
            </w:tcBorders>
            <w:vAlign w:val="center"/>
          </w:tcPr>
          <w:p w14:paraId="68548735" w14:textId="77777777" w:rsidR="0052410D" w:rsidRPr="00AE1037" w:rsidRDefault="0052410D" w:rsidP="0052410D">
            <w:pPr>
              <w:spacing w:before="0" w:after="0" w:line="276"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0DD3DD70" w14:textId="77777777" w:rsidR="0052410D" w:rsidRPr="00AE1037" w:rsidRDefault="0052410D" w:rsidP="0052410D">
            <w:pPr>
              <w:spacing w:before="0" w:after="0" w:line="276" w:lineRule="auto"/>
              <w:jc w:val="center"/>
              <w:rPr>
                <w:rFonts w:ascii="Times New Roman" w:hAnsi="Times New Roman"/>
                <w:sz w:val="18"/>
                <w:szCs w:val="18"/>
                <w:lang w:eastAsia="pl-PL"/>
              </w:rPr>
            </w:pPr>
          </w:p>
        </w:tc>
      </w:tr>
      <w:tr w:rsidR="0052410D" w:rsidRPr="00AE1037" w14:paraId="1D9D8BAF"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113E702" w14:textId="77777777" w:rsidR="0052410D" w:rsidRPr="00AE1037" w:rsidRDefault="0052410D">
            <w:pPr>
              <w:widowControl w:val="0"/>
              <w:numPr>
                <w:ilvl w:val="0"/>
                <w:numId w:val="21"/>
              </w:numPr>
              <w:autoSpaceDE w:val="0"/>
              <w:autoSpaceDN w:val="0"/>
              <w:adjustRightInd w:val="0"/>
              <w:spacing w:before="0" w:after="0" w:line="240" w:lineRule="auto"/>
              <w:contextualSpacing/>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7391DDF0" w14:textId="77777777" w:rsidR="0052410D" w:rsidRPr="00AE1037" w:rsidRDefault="0052410D" w:rsidP="0052410D">
            <w:pPr>
              <w:spacing w:before="0" w:after="0" w:line="240" w:lineRule="auto"/>
              <w:rPr>
                <w:rFonts w:ascii="Times New Roman" w:eastAsia="Calibri" w:hAnsi="Times New Roman"/>
                <w:sz w:val="20"/>
                <w:szCs w:val="20"/>
              </w:rPr>
            </w:pPr>
            <w:r w:rsidRPr="00AE1037">
              <w:rPr>
                <w:rFonts w:ascii="Times New Roman" w:eastAsia="Calibri" w:hAnsi="Times New Roman"/>
                <w:sz w:val="20"/>
                <w:szCs w:val="20"/>
              </w:rPr>
              <w:t>Program pozwala na weryfikację poprawności nagrywanych płyt.</w:t>
            </w:r>
          </w:p>
        </w:tc>
        <w:tc>
          <w:tcPr>
            <w:tcW w:w="1134" w:type="dxa"/>
            <w:tcBorders>
              <w:top w:val="single" w:sz="4" w:space="0" w:color="000000"/>
              <w:left w:val="single" w:sz="4" w:space="0" w:color="000000"/>
              <w:bottom w:val="single" w:sz="4" w:space="0" w:color="000000"/>
            </w:tcBorders>
            <w:vAlign w:val="center"/>
          </w:tcPr>
          <w:p w14:paraId="3DFC3274" w14:textId="77777777" w:rsidR="0052410D" w:rsidRPr="00AE1037" w:rsidRDefault="0052410D" w:rsidP="0052410D">
            <w:pPr>
              <w:spacing w:before="0" w:after="0" w:line="276"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0F2871AC" w14:textId="77777777" w:rsidR="0052410D" w:rsidRPr="00AE1037" w:rsidRDefault="0052410D" w:rsidP="0052410D">
            <w:pPr>
              <w:spacing w:before="0" w:after="0" w:line="276" w:lineRule="auto"/>
              <w:jc w:val="center"/>
              <w:rPr>
                <w:rFonts w:ascii="Times New Roman" w:hAnsi="Times New Roman"/>
                <w:sz w:val="18"/>
                <w:szCs w:val="18"/>
                <w:lang w:eastAsia="pl-PL"/>
              </w:rPr>
            </w:pPr>
          </w:p>
        </w:tc>
      </w:tr>
      <w:tr w:rsidR="0052410D" w:rsidRPr="00AE1037" w14:paraId="79AD05D9"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00474E4" w14:textId="77777777" w:rsidR="0052410D" w:rsidRPr="00AE1037" w:rsidRDefault="0052410D">
            <w:pPr>
              <w:widowControl w:val="0"/>
              <w:numPr>
                <w:ilvl w:val="0"/>
                <w:numId w:val="21"/>
              </w:numPr>
              <w:autoSpaceDE w:val="0"/>
              <w:autoSpaceDN w:val="0"/>
              <w:adjustRightInd w:val="0"/>
              <w:spacing w:before="0" w:after="0" w:line="240" w:lineRule="auto"/>
              <w:contextualSpacing/>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06053123" w14:textId="77777777" w:rsidR="0052410D" w:rsidRPr="00AE1037" w:rsidRDefault="0052410D" w:rsidP="0052410D">
            <w:pPr>
              <w:spacing w:before="0" w:after="0" w:line="240" w:lineRule="auto"/>
              <w:rPr>
                <w:rFonts w:ascii="Times New Roman" w:eastAsia="Calibri" w:hAnsi="Times New Roman"/>
                <w:sz w:val="20"/>
                <w:szCs w:val="20"/>
              </w:rPr>
            </w:pPr>
            <w:r w:rsidRPr="00AE1037">
              <w:rPr>
                <w:rFonts w:ascii="Times New Roman" w:eastAsia="Calibri" w:hAnsi="Times New Roman"/>
                <w:sz w:val="20"/>
                <w:szCs w:val="20"/>
              </w:rPr>
              <w:t>Program pozwala na jednoczesne przetwarzanie kilku zadań (w tym nagrywanie na 2 nagrywarkach).</w:t>
            </w:r>
          </w:p>
        </w:tc>
        <w:tc>
          <w:tcPr>
            <w:tcW w:w="1134" w:type="dxa"/>
            <w:tcBorders>
              <w:top w:val="single" w:sz="4" w:space="0" w:color="000000"/>
              <w:left w:val="single" w:sz="4" w:space="0" w:color="000000"/>
              <w:bottom w:val="single" w:sz="4" w:space="0" w:color="000000"/>
            </w:tcBorders>
            <w:vAlign w:val="center"/>
          </w:tcPr>
          <w:p w14:paraId="103ACB2F" w14:textId="77777777" w:rsidR="0052410D" w:rsidRPr="00AE1037" w:rsidRDefault="0052410D" w:rsidP="0052410D">
            <w:pPr>
              <w:spacing w:before="0" w:after="0" w:line="276"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3A9177C8" w14:textId="77777777" w:rsidR="0052410D" w:rsidRPr="00AE1037" w:rsidRDefault="0052410D" w:rsidP="0052410D">
            <w:pPr>
              <w:spacing w:before="0" w:after="0" w:line="276" w:lineRule="auto"/>
              <w:jc w:val="center"/>
              <w:rPr>
                <w:rFonts w:ascii="Times New Roman" w:hAnsi="Times New Roman"/>
                <w:sz w:val="18"/>
                <w:szCs w:val="18"/>
                <w:lang w:eastAsia="pl-PL"/>
              </w:rPr>
            </w:pPr>
          </w:p>
        </w:tc>
      </w:tr>
      <w:tr w:rsidR="0052410D" w:rsidRPr="00AE1037" w14:paraId="19547904"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DC65FFF" w14:textId="77777777" w:rsidR="0052410D" w:rsidRPr="00AE1037" w:rsidRDefault="0052410D">
            <w:pPr>
              <w:widowControl w:val="0"/>
              <w:numPr>
                <w:ilvl w:val="0"/>
                <w:numId w:val="21"/>
              </w:numPr>
              <w:autoSpaceDE w:val="0"/>
              <w:autoSpaceDN w:val="0"/>
              <w:adjustRightInd w:val="0"/>
              <w:spacing w:before="0" w:after="0" w:line="240" w:lineRule="auto"/>
              <w:contextualSpacing/>
              <w:jc w:val="center"/>
              <w:rPr>
                <w:rFonts w:ascii="Times New Roman" w:eastAsia="TimesNew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3E5DB7BE" w14:textId="77777777" w:rsidR="0052410D" w:rsidRPr="00AE1037" w:rsidRDefault="0052410D" w:rsidP="0052410D">
            <w:pPr>
              <w:spacing w:before="0" w:after="0" w:line="240" w:lineRule="auto"/>
              <w:rPr>
                <w:rFonts w:ascii="Times New Roman" w:eastAsia="Calibri" w:hAnsi="Times New Roman"/>
                <w:sz w:val="20"/>
                <w:szCs w:val="20"/>
              </w:rPr>
            </w:pPr>
            <w:r w:rsidRPr="00AE1037">
              <w:rPr>
                <w:rFonts w:ascii="Times New Roman" w:eastAsia="Calibri" w:hAnsi="Times New Roman"/>
                <w:sz w:val="20"/>
                <w:szCs w:val="20"/>
              </w:rPr>
              <w:t>Automatyczne odświeżanie listy dostępnych badań.</w:t>
            </w:r>
          </w:p>
        </w:tc>
        <w:tc>
          <w:tcPr>
            <w:tcW w:w="1134" w:type="dxa"/>
            <w:tcBorders>
              <w:top w:val="single" w:sz="4" w:space="0" w:color="000000"/>
              <w:left w:val="single" w:sz="4" w:space="0" w:color="000000"/>
              <w:bottom w:val="single" w:sz="4" w:space="0" w:color="000000"/>
            </w:tcBorders>
            <w:vAlign w:val="center"/>
          </w:tcPr>
          <w:p w14:paraId="2C5EC27A" w14:textId="77777777" w:rsidR="0052410D" w:rsidRPr="00AE1037" w:rsidRDefault="0052410D" w:rsidP="0052410D">
            <w:pPr>
              <w:spacing w:before="0" w:after="0" w:line="276" w:lineRule="auto"/>
              <w:jc w:val="center"/>
              <w:rPr>
                <w:rFonts w:ascii="Times New Roman" w:hAnsi="Times New Roman"/>
                <w:sz w:val="18"/>
                <w:szCs w:val="18"/>
                <w:lang w:eastAsia="pl-PL"/>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4A577C9D" w14:textId="77777777" w:rsidR="0052410D" w:rsidRPr="00AE1037" w:rsidRDefault="0052410D" w:rsidP="0052410D">
            <w:pPr>
              <w:spacing w:before="0" w:after="0" w:line="276" w:lineRule="auto"/>
              <w:jc w:val="center"/>
              <w:rPr>
                <w:rFonts w:ascii="Times New Roman" w:hAnsi="Times New Roman"/>
                <w:sz w:val="18"/>
                <w:szCs w:val="18"/>
                <w:lang w:eastAsia="pl-PL"/>
              </w:rPr>
            </w:pPr>
          </w:p>
        </w:tc>
      </w:tr>
      <w:tr w:rsidR="0052410D" w:rsidRPr="00AE1037" w14:paraId="712E6B09" w14:textId="77777777" w:rsidTr="006E4AC4">
        <w:trPr>
          <w:trHeight w:val="64"/>
          <w:jc w:val="center"/>
        </w:trPr>
        <w:tc>
          <w:tcPr>
            <w:tcW w:w="11056" w:type="dxa"/>
            <w:gridSpan w:val="6"/>
            <w:tcBorders>
              <w:top w:val="single" w:sz="4" w:space="0" w:color="000000"/>
              <w:left w:val="single" w:sz="4" w:space="0" w:color="000000"/>
              <w:bottom w:val="single" w:sz="4" w:space="0" w:color="000000"/>
              <w:right w:val="single" w:sz="4" w:space="0" w:color="000000"/>
            </w:tcBorders>
          </w:tcPr>
          <w:p w14:paraId="58B34A18" w14:textId="77777777" w:rsidR="0052410D" w:rsidRPr="00AE1037" w:rsidRDefault="0052410D">
            <w:pPr>
              <w:widowControl w:val="0"/>
              <w:numPr>
                <w:ilvl w:val="0"/>
                <w:numId w:val="22"/>
              </w:numPr>
              <w:spacing w:before="0" w:after="0" w:line="276" w:lineRule="auto"/>
              <w:contextualSpacing/>
              <w:rPr>
                <w:rFonts w:ascii="Times New Roman" w:eastAsia="TimesNewRoman" w:hAnsi="Times New Roman"/>
                <w:b/>
                <w:color w:val="000000"/>
                <w:sz w:val="20"/>
                <w:szCs w:val="20"/>
                <w:lang w:eastAsia="pl-PL"/>
              </w:rPr>
            </w:pPr>
            <w:r w:rsidRPr="00AE1037">
              <w:rPr>
                <w:rFonts w:ascii="Times New Roman" w:eastAsia="TimesNewRoman" w:hAnsi="Times New Roman"/>
                <w:b/>
                <w:color w:val="000000"/>
                <w:sz w:val="20"/>
                <w:szCs w:val="20"/>
                <w:lang w:eastAsia="pl-PL"/>
              </w:rPr>
              <w:t>INTEGRACJA SYSTEMU PACS Z DOSTARCZANYM SYSTEMEM HIS/RIS</w:t>
            </w:r>
          </w:p>
        </w:tc>
      </w:tr>
      <w:tr w:rsidR="0052410D" w:rsidRPr="00AE1037" w14:paraId="51FA49BB" w14:textId="77777777" w:rsidTr="006E4AC4">
        <w:trPr>
          <w:jc w:val="center"/>
        </w:trPr>
        <w:tc>
          <w:tcPr>
            <w:tcW w:w="430" w:type="dxa"/>
            <w:tcBorders>
              <w:top w:val="single" w:sz="4" w:space="0" w:color="000000"/>
              <w:left w:val="single" w:sz="4" w:space="0" w:color="000000"/>
              <w:bottom w:val="single" w:sz="4" w:space="0" w:color="000000"/>
              <w:right w:val="single" w:sz="4" w:space="0" w:color="000000"/>
            </w:tcBorders>
            <w:vAlign w:val="center"/>
          </w:tcPr>
          <w:p w14:paraId="1CCD1CD3" w14:textId="77777777" w:rsidR="0052410D" w:rsidRPr="00AE1037" w:rsidRDefault="0052410D">
            <w:pPr>
              <w:numPr>
                <w:ilvl w:val="0"/>
                <w:numId w:val="21"/>
              </w:numPr>
              <w:autoSpaceDE w:val="0"/>
              <w:autoSpaceDN w:val="0"/>
              <w:adjustRightInd w:val="0"/>
              <w:spacing w:before="0" w:after="0" w:line="240" w:lineRule="auto"/>
              <w:contextualSpacing/>
              <w:rPr>
                <w:rFonts w:ascii="Times New Roman" w:hAnsi="Times New Roman"/>
                <w:color w:val="000000"/>
                <w:sz w:val="18"/>
                <w:szCs w:val="18"/>
                <w:lang w:eastAsia="pl-PL"/>
              </w:rPr>
            </w:pPr>
          </w:p>
        </w:tc>
        <w:tc>
          <w:tcPr>
            <w:tcW w:w="8358" w:type="dxa"/>
            <w:gridSpan w:val="3"/>
            <w:tcBorders>
              <w:top w:val="single" w:sz="4" w:space="0" w:color="000000"/>
              <w:left w:val="single" w:sz="4" w:space="0" w:color="000000"/>
              <w:bottom w:val="single" w:sz="4" w:space="0" w:color="000000"/>
              <w:right w:val="single" w:sz="4" w:space="0" w:color="000000"/>
            </w:tcBorders>
            <w:vAlign w:val="center"/>
          </w:tcPr>
          <w:p w14:paraId="03D79B81" w14:textId="77777777" w:rsidR="0052410D" w:rsidRPr="00AE1037" w:rsidRDefault="0052410D" w:rsidP="0052410D">
            <w:pPr>
              <w:spacing w:before="0" w:after="0" w:line="240" w:lineRule="auto"/>
              <w:rPr>
                <w:rFonts w:ascii="Times New Roman" w:eastAsia="Calibri" w:hAnsi="Times New Roman"/>
                <w:sz w:val="20"/>
                <w:szCs w:val="20"/>
              </w:rPr>
            </w:pPr>
            <w:r w:rsidRPr="00AE1037">
              <w:rPr>
                <w:rFonts w:ascii="Times New Roman" w:eastAsia="Calibri" w:hAnsi="Times New Roman"/>
                <w:sz w:val="20"/>
                <w:szCs w:val="20"/>
              </w:rPr>
              <w:t>Interfejs wymiany danych – w oparciu o protokół min. HL7 / HL7CDA (w uzgodnionym z Zamawiającym zakresie dopuszczalny jest inny rodzaj transferu danych)</w:t>
            </w:r>
          </w:p>
        </w:tc>
        <w:tc>
          <w:tcPr>
            <w:tcW w:w="1134" w:type="dxa"/>
            <w:tcBorders>
              <w:top w:val="single" w:sz="4" w:space="0" w:color="000000"/>
              <w:left w:val="single" w:sz="4" w:space="0" w:color="000000"/>
              <w:bottom w:val="single" w:sz="4" w:space="0" w:color="000000"/>
              <w:right w:val="single" w:sz="4" w:space="0" w:color="000000"/>
            </w:tcBorders>
            <w:vAlign w:val="center"/>
          </w:tcPr>
          <w:p w14:paraId="017556F8" w14:textId="77777777" w:rsidR="0052410D" w:rsidRPr="00AE1037" w:rsidRDefault="0052410D" w:rsidP="0052410D">
            <w:pPr>
              <w:tabs>
                <w:tab w:val="left" w:pos="732"/>
              </w:tabs>
              <w:autoSpaceDE w:val="0"/>
              <w:autoSpaceDN w:val="0"/>
              <w:adjustRightInd w:val="0"/>
              <w:spacing w:before="0" w:after="0" w:line="240" w:lineRule="auto"/>
              <w:jc w:val="center"/>
              <w:rPr>
                <w:rFonts w:ascii="Times New Roman" w:hAnsi="Times New Roman"/>
                <w:color w:val="000000"/>
                <w:sz w:val="18"/>
                <w:szCs w:val="18"/>
                <w:lang w:eastAsia="pl-PL"/>
              </w:rPr>
            </w:pPr>
            <w:r w:rsidRPr="00AE1037">
              <w:rPr>
                <w:rFonts w:ascii="Times New Roman" w:hAnsi="Times New Roman"/>
                <w:color w:val="000000"/>
                <w:sz w:val="18"/>
                <w:szCs w:val="18"/>
                <w:lang w:eastAsia="pl-PL"/>
              </w:rPr>
              <w:t xml:space="preserve">TAK podać </w:t>
            </w:r>
          </w:p>
        </w:tc>
        <w:tc>
          <w:tcPr>
            <w:tcW w:w="1134" w:type="dxa"/>
            <w:tcBorders>
              <w:top w:val="single" w:sz="4" w:space="0" w:color="000000"/>
              <w:left w:val="single" w:sz="4" w:space="0" w:color="000000"/>
              <w:bottom w:val="single" w:sz="4" w:space="0" w:color="000000"/>
              <w:right w:val="single" w:sz="4" w:space="0" w:color="000000"/>
            </w:tcBorders>
          </w:tcPr>
          <w:p w14:paraId="0D9616ED" w14:textId="77777777" w:rsidR="0052410D" w:rsidRPr="00AE1037" w:rsidRDefault="0052410D" w:rsidP="0052410D">
            <w:pPr>
              <w:tabs>
                <w:tab w:val="left" w:pos="732"/>
              </w:tabs>
              <w:autoSpaceDE w:val="0"/>
              <w:autoSpaceDN w:val="0"/>
              <w:adjustRightInd w:val="0"/>
              <w:spacing w:before="0" w:after="0" w:line="240" w:lineRule="auto"/>
              <w:jc w:val="center"/>
              <w:rPr>
                <w:rFonts w:ascii="Times New Roman" w:hAnsi="Times New Roman"/>
                <w:color w:val="000000"/>
                <w:sz w:val="18"/>
                <w:szCs w:val="18"/>
                <w:lang w:eastAsia="pl-PL"/>
              </w:rPr>
            </w:pPr>
          </w:p>
        </w:tc>
      </w:tr>
      <w:tr w:rsidR="0052410D" w:rsidRPr="00AE1037" w14:paraId="0CCD1B2C" w14:textId="77777777" w:rsidTr="006E4AC4">
        <w:trPr>
          <w:jc w:val="center"/>
        </w:trPr>
        <w:tc>
          <w:tcPr>
            <w:tcW w:w="430" w:type="dxa"/>
            <w:tcBorders>
              <w:top w:val="single" w:sz="4" w:space="0" w:color="000000"/>
              <w:left w:val="single" w:sz="4" w:space="0" w:color="000000"/>
              <w:bottom w:val="single" w:sz="4" w:space="0" w:color="000000"/>
              <w:right w:val="single" w:sz="4" w:space="0" w:color="000000"/>
            </w:tcBorders>
            <w:vAlign w:val="center"/>
          </w:tcPr>
          <w:p w14:paraId="09EB62CA"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color w:val="000000"/>
                <w:sz w:val="18"/>
                <w:szCs w:val="18"/>
                <w:lang w:eastAsia="pl-PL"/>
              </w:rPr>
            </w:pPr>
          </w:p>
        </w:tc>
        <w:tc>
          <w:tcPr>
            <w:tcW w:w="8358" w:type="dxa"/>
            <w:gridSpan w:val="3"/>
            <w:tcBorders>
              <w:top w:val="single" w:sz="4" w:space="0" w:color="000000"/>
              <w:left w:val="single" w:sz="4" w:space="0" w:color="000000"/>
              <w:bottom w:val="single" w:sz="4" w:space="0" w:color="000000"/>
              <w:right w:val="single" w:sz="4" w:space="0" w:color="000000"/>
            </w:tcBorders>
            <w:vAlign w:val="center"/>
          </w:tcPr>
          <w:p w14:paraId="2639A511" w14:textId="77777777" w:rsidR="0052410D" w:rsidRPr="00AE1037" w:rsidRDefault="0052410D" w:rsidP="0052410D">
            <w:pPr>
              <w:spacing w:before="0" w:after="0" w:line="240" w:lineRule="auto"/>
              <w:rPr>
                <w:rFonts w:ascii="Times New Roman" w:eastAsia="Calibri" w:hAnsi="Times New Roman"/>
                <w:sz w:val="20"/>
                <w:szCs w:val="20"/>
              </w:rPr>
            </w:pPr>
            <w:r w:rsidRPr="00AE1037">
              <w:rPr>
                <w:rFonts w:ascii="Times New Roman" w:eastAsia="Calibri" w:hAnsi="Times New Roman"/>
                <w:sz w:val="20"/>
                <w:szCs w:val="20"/>
              </w:rPr>
              <w:t>Przeglądanie wyników graficznych w formacie DICOM3.0 w przeglądarce wywoływanej z poziomu HIS/RIS dla konkretnego badania czy też pacjenta. Brak konieczności powtórnego logowania się do Systemu dystrybucji obrazów.</w:t>
            </w:r>
          </w:p>
        </w:tc>
        <w:tc>
          <w:tcPr>
            <w:tcW w:w="1134" w:type="dxa"/>
            <w:tcBorders>
              <w:top w:val="single" w:sz="4" w:space="0" w:color="000000"/>
              <w:left w:val="single" w:sz="4" w:space="0" w:color="000000"/>
              <w:bottom w:val="single" w:sz="4" w:space="0" w:color="000000"/>
              <w:right w:val="single" w:sz="4" w:space="0" w:color="000000"/>
            </w:tcBorders>
            <w:vAlign w:val="center"/>
          </w:tcPr>
          <w:p w14:paraId="0C7E542C" w14:textId="77777777" w:rsidR="0052410D" w:rsidRPr="00AE1037" w:rsidRDefault="0052410D" w:rsidP="0052410D">
            <w:pPr>
              <w:autoSpaceDE w:val="0"/>
              <w:autoSpaceDN w:val="0"/>
              <w:adjustRightInd w:val="0"/>
              <w:spacing w:before="0" w:after="0" w:line="240" w:lineRule="auto"/>
              <w:jc w:val="center"/>
              <w:rPr>
                <w:rFonts w:ascii="Times New Roman" w:hAnsi="Times New Roman"/>
                <w:color w:val="000000"/>
                <w:sz w:val="18"/>
                <w:szCs w:val="18"/>
                <w:lang w:eastAsia="pl-PL"/>
              </w:rPr>
            </w:pPr>
            <w:r w:rsidRPr="00AE1037">
              <w:rPr>
                <w:rFonts w:ascii="Times New Roman" w:hAnsi="Times New Roman"/>
                <w:color w:val="000000"/>
                <w:sz w:val="18"/>
                <w:szCs w:val="18"/>
                <w:lang w:eastAsia="pl-PL"/>
              </w:rPr>
              <w:t>TAK</w:t>
            </w:r>
          </w:p>
        </w:tc>
        <w:tc>
          <w:tcPr>
            <w:tcW w:w="1134" w:type="dxa"/>
            <w:tcBorders>
              <w:top w:val="single" w:sz="4" w:space="0" w:color="000000"/>
              <w:left w:val="single" w:sz="4" w:space="0" w:color="000000"/>
              <w:bottom w:val="single" w:sz="4" w:space="0" w:color="000000"/>
              <w:right w:val="single" w:sz="4" w:space="0" w:color="000000"/>
            </w:tcBorders>
          </w:tcPr>
          <w:p w14:paraId="656FCB0A" w14:textId="77777777" w:rsidR="0052410D" w:rsidRPr="00AE1037" w:rsidRDefault="0052410D" w:rsidP="0052410D">
            <w:pPr>
              <w:autoSpaceDE w:val="0"/>
              <w:autoSpaceDN w:val="0"/>
              <w:adjustRightInd w:val="0"/>
              <w:spacing w:before="0" w:after="0" w:line="240" w:lineRule="auto"/>
              <w:jc w:val="center"/>
              <w:rPr>
                <w:rFonts w:ascii="Times New Roman" w:hAnsi="Times New Roman"/>
                <w:color w:val="000000"/>
                <w:sz w:val="18"/>
                <w:szCs w:val="18"/>
                <w:lang w:eastAsia="pl-PL"/>
              </w:rPr>
            </w:pPr>
          </w:p>
        </w:tc>
      </w:tr>
      <w:tr w:rsidR="0052410D" w:rsidRPr="00AE1037" w14:paraId="6F1BFCF0" w14:textId="77777777" w:rsidTr="006E4AC4">
        <w:trPr>
          <w:jc w:val="center"/>
        </w:trPr>
        <w:tc>
          <w:tcPr>
            <w:tcW w:w="11056" w:type="dxa"/>
            <w:gridSpan w:val="6"/>
            <w:tcBorders>
              <w:top w:val="single" w:sz="4" w:space="0" w:color="000000"/>
              <w:bottom w:val="single" w:sz="4" w:space="0" w:color="000000"/>
            </w:tcBorders>
          </w:tcPr>
          <w:p w14:paraId="339826F9" w14:textId="77777777" w:rsidR="0052410D" w:rsidRPr="00AE1037" w:rsidRDefault="0052410D">
            <w:pPr>
              <w:widowControl w:val="0"/>
              <w:numPr>
                <w:ilvl w:val="0"/>
                <w:numId w:val="22"/>
              </w:numPr>
              <w:pBdr>
                <w:top w:val="nil"/>
                <w:left w:val="nil"/>
                <w:bottom w:val="nil"/>
                <w:right w:val="nil"/>
                <w:between w:val="nil"/>
              </w:pBdr>
              <w:spacing w:before="0" w:after="0" w:line="276" w:lineRule="auto"/>
              <w:contextualSpacing/>
              <w:rPr>
                <w:rFonts w:ascii="Times New Roman" w:eastAsia="Bahnschrift" w:hAnsi="Times New Roman"/>
                <w:b/>
                <w:color w:val="000000"/>
                <w:sz w:val="20"/>
                <w:szCs w:val="20"/>
                <w:lang w:eastAsia="pl-PL"/>
              </w:rPr>
            </w:pPr>
            <w:bookmarkStart w:id="1" w:name="_Hlk212145190"/>
            <w:r w:rsidRPr="00AE1037">
              <w:rPr>
                <w:rFonts w:ascii="Times New Roman" w:eastAsia="TimesNewRoman" w:hAnsi="Times New Roman"/>
                <w:b/>
                <w:bCs/>
                <w:color w:val="000000"/>
                <w:sz w:val="20"/>
                <w:szCs w:val="20"/>
                <w:lang w:eastAsia="pl-PL"/>
              </w:rPr>
              <w:lastRenderedPageBreak/>
              <w:t>Moduł analizy i monitorowania dawek promieniowania stosowanych w badaniach obrazowych</w:t>
            </w:r>
            <w:r w:rsidRPr="00AE1037">
              <w:rPr>
                <w:rFonts w:ascii="Times New Roman" w:eastAsia="Bahnschrift" w:hAnsi="Times New Roman"/>
                <w:b/>
                <w:color w:val="000000"/>
                <w:sz w:val="20"/>
                <w:szCs w:val="20"/>
                <w:lang w:eastAsia="pl-PL"/>
              </w:rPr>
              <w:t xml:space="preserve"> </w:t>
            </w:r>
          </w:p>
        </w:tc>
      </w:tr>
      <w:bookmarkEnd w:id="1"/>
      <w:tr w:rsidR="0052410D" w:rsidRPr="00AE1037" w14:paraId="5D04D790"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FC38544"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2ADC41C5"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eastAsia="Calibri" w:hAnsi="Times New Roman"/>
                <w:sz w:val="20"/>
                <w:szCs w:val="20"/>
              </w:rPr>
              <w:t>System monitorowania dawki promieniowania jonizującego w pełni zintegrowany z dostarczanym systemem PACS</w:t>
            </w:r>
          </w:p>
        </w:tc>
        <w:tc>
          <w:tcPr>
            <w:tcW w:w="1134" w:type="dxa"/>
            <w:tcBorders>
              <w:top w:val="single" w:sz="4" w:space="0" w:color="000000"/>
              <w:left w:val="single" w:sz="4" w:space="0" w:color="000000"/>
              <w:bottom w:val="single" w:sz="4" w:space="0" w:color="000000"/>
            </w:tcBorders>
          </w:tcPr>
          <w:p w14:paraId="5ED3E1A8"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color w:val="000000"/>
                <w:sz w:val="18"/>
                <w:szCs w:val="18"/>
                <w:lang w:eastAsia="pl-PL"/>
              </w:rPr>
              <w:t>TAK</w:t>
            </w:r>
          </w:p>
        </w:tc>
        <w:tc>
          <w:tcPr>
            <w:tcW w:w="1134" w:type="dxa"/>
            <w:tcBorders>
              <w:top w:val="single" w:sz="4" w:space="0" w:color="000000"/>
              <w:left w:val="single" w:sz="4" w:space="0" w:color="000000"/>
              <w:bottom w:val="single" w:sz="4" w:space="0" w:color="000000"/>
            </w:tcBorders>
          </w:tcPr>
          <w:p w14:paraId="0184C1A0"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33F7C36A"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DCE913F"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18A6EC57"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sz w:val="20"/>
                <w:szCs w:val="20"/>
                <w:lang w:eastAsia="pl-PL"/>
              </w:rPr>
              <w:t>System przeznaczony do monitorowania i analizy dawek promieniowania jonizującego generowanych w trakcie radiologicznych badań diagnostycznych, w trakcie radiologii zabiegowej w medycynie.</w:t>
            </w:r>
          </w:p>
        </w:tc>
        <w:tc>
          <w:tcPr>
            <w:tcW w:w="1134" w:type="dxa"/>
            <w:tcBorders>
              <w:top w:val="single" w:sz="4" w:space="0" w:color="000000"/>
              <w:left w:val="single" w:sz="4" w:space="0" w:color="000000"/>
              <w:bottom w:val="single" w:sz="4" w:space="0" w:color="000000"/>
            </w:tcBorders>
            <w:vAlign w:val="center"/>
          </w:tcPr>
          <w:p w14:paraId="56C57FE6"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71C88088"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7E95EF00"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3108376"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6B902A6B"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sz w:val="20"/>
                <w:szCs w:val="20"/>
                <w:lang w:eastAsia="pl-PL"/>
              </w:rPr>
              <w:t>System umożliwia odbieranie, przechowywanie i przetwarzanie danych o dawkach promieniowania jonizującego towarzyszące radiologicznym badaniom diagnostycznym oraz radiologii zabiegowej w medycynie, w tym: radiografii ogólnej, tomografii komputerowej, mammografii, fluoroskopii i badań wykonywanych za pomocą planarnych kamer scyntylacyjnych, Kamer SPECT i SPECT/CT</w:t>
            </w:r>
          </w:p>
        </w:tc>
        <w:tc>
          <w:tcPr>
            <w:tcW w:w="1134" w:type="dxa"/>
            <w:tcBorders>
              <w:top w:val="single" w:sz="4" w:space="0" w:color="000000"/>
              <w:left w:val="single" w:sz="4" w:space="0" w:color="000000"/>
              <w:bottom w:val="single" w:sz="4" w:space="0" w:color="000000"/>
            </w:tcBorders>
            <w:vAlign w:val="center"/>
          </w:tcPr>
          <w:p w14:paraId="14B841EF"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7BC6396C"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11500455"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8FEBC20"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3F83EB78"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sz w:val="20"/>
                <w:szCs w:val="20"/>
                <w:lang w:eastAsia="pl-PL"/>
              </w:rPr>
              <w:t>System posiada możliwość integracji z dowolnym systemem PACS oraz aparatami diagnostycznymi generującymi dawkę promieniowania jonizującego różnych producentów i generującymi obrazy w standardzie DICOM.</w:t>
            </w:r>
          </w:p>
        </w:tc>
        <w:tc>
          <w:tcPr>
            <w:tcW w:w="1134" w:type="dxa"/>
            <w:tcBorders>
              <w:top w:val="single" w:sz="4" w:space="0" w:color="000000"/>
              <w:left w:val="single" w:sz="4" w:space="0" w:color="000000"/>
              <w:bottom w:val="single" w:sz="4" w:space="0" w:color="000000"/>
            </w:tcBorders>
            <w:vAlign w:val="center"/>
          </w:tcPr>
          <w:p w14:paraId="42ED3E40"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2279E70E" w14:textId="77777777" w:rsidR="0052410D" w:rsidRPr="00AE1037" w:rsidRDefault="0052410D" w:rsidP="0052410D">
            <w:pPr>
              <w:spacing w:before="0" w:after="0" w:line="240" w:lineRule="auto"/>
              <w:jc w:val="center"/>
              <w:rPr>
                <w:rFonts w:ascii="Times New Roman" w:eastAsia="Calibri" w:hAnsi="Times New Roman"/>
                <w:sz w:val="18"/>
                <w:szCs w:val="18"/>
              </w:rPr>
            </w:pPr>
          </w:p>
          <w:p w14:paraId="39A1DAB4"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4C96FDBF"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5C2FBA8"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643D4082"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sz w:val="20"/>
                <w:szCs w:val="20"/>
                <w:lang w:eastAsia="pl-PL"/>
              </w:rPr>
              <w:t>Licencja umożliwia analizę dawek dla minimum 6 urządzeń diagnostycznych, generujących promieniowanie jonizujące (rentgenowskie).</w:t>
            </w:r>
          </w:p>
        </w:tc>
        <w:tc>
          <w:tcPr>
            <w:tcW w:w="1134" w:type="dxa"/>
            <w:tcBorders>
              <w:top w:val="single" w:sz="4" w:space="0" w:color="000000"/>
              <w:left w:val="single" w:sz="4" w:space="0" w:color="000000"/>
              <w:bottom w:val="single" w:sz="4" w:space="0" w:color="000000"/>
            </w:tcBorders>
            <w:vAlign w:val="center"/>
          </w:tcPr>
          <w:p w14:paraId="1CE0AB52"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 podać</w:t>
            </w:r>
          </w:p>
        </w:tc>
        <w:tc>
          <w:tcPr>
            <w:tcW w:w="1134" w:type="dxa"/>
            <w:tcBorders>
              <w:top w:val="single" w:sz="4" w:space="0" w:color="000000"/>
              <w:left w:val="single" w:sz="4" w:space="0" w:color="000000"/>
              <w:bottom w:val="single" w:sz="4" w:space="0" w:color="000000"/>
            </w:tcBorders>
          </w:tcPr>
          <w:p w14:paraId="7219386F"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6A4E0AB1"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791794D"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02E774EA"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sz w:val="20"/>
                <w:szCs w:val="20"/>
                <w:lang w:eastAsia="pl-PL"/>
              </w:rPr>
              <w:t>System nie limituje objętości przechowywanych badań.</w:t>
            </w:r>
          </w:p>
        </w:tc>
        <w:tc>
          <w:tcPr>
            <w:tcW w:w="1134" w:type="dxa"/>
            <w:tcBorders>
              <w:top w:val="single" w:sz="4" w:space="0" w:color="000000"/>
              <w:left w:val="single" w:sz="4" w:space="0" w:color="000000"/>
              <w:bottom w:val="single" w:sz="4" w:space="0" w:color="000000"/>
            </w:tcBorders>
            <w:vAlign w:val="center"/>
          </w:tcPr>
          <w:p w14:paraId="047CE4BE"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465FF530"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3BF6E093"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EFD182B"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5E950ABA"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sz w:val="20"/>
                <w:szCs w:val="20"/>
                <w:lang w:eastAsia="pl-PL"/>
              </w:rPr>
              <w:t>System nie limituje ilości użytkowników, którzy mogą jednocześnie korzystać z systemu.</w:t>
            </w:r>
          </w:p>
        </w:tc>
        <w:tc>
          <w:tcPr>
            <w:tcW w:w="1134" w:type="dxa"/>
            <w:tcBorders>
              <w:top w:val="single" w:sz="4" w:space="0" w:color="000000"/>
              <w:left w:val="single" w:sz="4" w:space="0" w:color="000000"/>
              <w:bottom w:val="single" w:sz="4" w:space="0" w:color="000000"/>
            </w:tcBorders>
            <w:vAlign w:val="center"/>
          </w:tcPr>
          <w:p w14:paraId="16C96AFF"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481A81EB"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5DE69419"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91236D4"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1ACE2B2D"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sz w:val="20"/>
                <w:szCs w:val="20"/>
                <w:lang w:eastAsia="pl-PL"/>
              </w:rPr>
              <w:t>Oprogramowanie dostępne jest w języku polskim oraz w języku angielskim (w zależności od preferencji użytkownika).</w:t>
            </w:r>
          </w:p>
        </w:tc>
        <w:tc>
          <w:tcPr>
            <w:tcW w:w="1134" w:type="dxa"/>
            <w:tcBorders>
              <w:top w:val="single" w:sz="4" w:space="0" w:color="000000"/>
              <w:left w:val="single" w:sz="4" w:space="0" w:color="000000"/>
              <w:bottom w:val="single" w:sz="4" w:space="0" w:color="000000"/>
            </w:tcBorders>
            <w:vAlign w:val="center"/>
          </w:tcPr>
          <w:p w14:paraId="725B0DC0"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2A2B65A1"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3B43A6AA"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1CC6F47"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4AD5DBB9"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sz w:val="20"/>
                <w:szCs w:val="20"/>
                <w:lang w:eastAsia="pl-PL"/>
              </w:rPr>
              <w:t>Interfejs systemu przystosowany do pracy w warunkach oświetlenia biurowego oraz oświetlenia dla opisu badań radiologicznych, posiadający dwie wersje kolorystyczne - jasną i ciemną.</w:t>
            </w:r>
          </w:p>
        </w:tc>
        <w:tc>
          <w:tcPr>
            <w:tcW w:w="1134" w:type="dxa"/>
            <w:tcBorders>
              <w:top w:val="single" w:sz="4" w:space="0" w:color="000000"/>
              <w:left w:val="single" w:sz="4" w:space="0" w:color="000000"/>
              <w:bottom w:val="single" w:sz="4" w:space="0" w:color="000000"/>
            </w:tcBorders>
            <w:vAlign w:val="center"/>
          </w:tcPr>
          <w:p w14:paraId="095B1576"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06530DC3"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6DA7F10C"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D5DA3C5"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7C609880"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sz w:val="20"/>
                <w:szCs w:val="20"/>
                <w:lang w:eastAsia="pl-PL"/>
              </w:rPr>
              <w:t>Oprogramowanie nie przechowuje danych obrazowych przesłanych do niego badań. Program przechowuje jedynie informacje konieczne do analizy dawki promieniowania jonizującego.</w:t>
            </w:r>
          </w:p>
        </w:tc>
        <w:tc>
          <w:tcPr>
            <w:tcW w:w="1134" w:type="dxa"/>
            <w:tcBorders>
              <w:top w:val="single" w:sz="4" w:space="0" w:color="000000"/>
              <w:left w:val="single" w:sz="4" w:space="0" w:color="000000"/>
              <w:bottom w:val="single" w:sz="4" w:space="0" w:color="000000"/>
            </w:tcBorders>
            <w:vAlign w:val="center"/>
          </w:tcPr>
          <w:p w14:paraId="20C761D6"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1C01019F"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2B780EAF"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ED753B7"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05B38527"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sz w:val="20"/>
                <w:szCs w:val="20"/>
                <w:lang w:eastAsia="pl-PL"/>
              </w:rPr>
              <w:t xml:space="preserve">Oprogramowanie obsługuje wszystkie rodzaje badań radiologicznych zawierających informacje o dawce promieniowania jonizującego. </w:t>
            </w:r>
          </w:p>
        </w:tc>
        <w:tc>
          <w:tcPr>
            <w:tcW w:w="1134" w:type="dxa"/>
            <w:tcBorders>
              <w:top w:val="single" w:sz="4" w:space="0" w:color="000000"/>
              <w:left w:val="single" w:sz="4" w:space="0" w:color="000000"/>
              <w:bottom w:val="single" w:sz="4" w:space="0" w:color="000000"/>
            </w:tcBorders>
            <w:vAlign w:val="center"/>
          </w:tcPr>
          <w:p w14:paraId="5307CB56"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6D10757C"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284BB751" w14:textId="77777777" w:rsidTr="006E4AC4">
        <w:trPr>
          <w:jc w:val="center"/>
        </w:trPr>
        <w:tc>
          <w:tcPr>
            <w:tcW w:w="441" w:type="dxa"/>
            <w:gridSpan w:val="2"/>
            <w:tcBorders>
              <w:top w:val="single" w:sz="4" w:space="0" w:color="000000"/>
              <w:bottom w:val="single" w:sz="4" w:space="0" w:color="000000"/>
              <w:right w:val="single" w:sz="4" w:space="0" w:color="000000"/>
            </w:tcBorders>
          </w:tcPr>
          <w:p w14:paraId="37D81422"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77893DE8"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sz w:val="20"/>
                <w:szCs w:val="20"/>
                <w:lang w:eastAsia="pl-PL"/>
              </w:rPr>
              <w:t>Oprogramowanie obsługuje wszystkie rodzaje badań radiologicznych, które nie zawierają informacji o dawce promieniowania jonizującego, ale zawierają parametry wykonania badania i oblicza z tego wartość dawki.</w:t>
            </w:r>
          </w:p>
        </w:tc>
        <w:tc>
          <w:tcPr>
            <w:tcW w:w="1134" w:type="dxa"/>
            <w:tcBorders>
              <w:top w:val="single" w:sz="4" w:space="0" w:color="000000"/>
              <w:left w:val="single" w:sz="4" w:space="0" w:color="000000"/>
              <w:bottom w:val="single" w:sz="4" w:space="0" w:color="000000"/>
            </w:tcBorders>
            <w:vAlign w:val="center"/>
          </w:tcPr>
          <w:p w14:paraId="6718DA26"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3F75E129"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4C1A3A5A"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BC45498"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35EE57EF"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sz w:val="20"/>
                <w:szCs w:val="20"/>
                <w:lang w:eastAsia="pl-PL"/>
              </w:rPr>
              <w:t>Oprogramowanie odczytuje informacje o dawce z plików RDSR (Dose Report).</w:t>
            </w:r>
          </w:p>
        </w:tc>
        <w:tc>
          <w:tcPr>
            <w:tcW w:w="1134" w:type="dxa"/>
            <w:tcBorders>
              <w:top w:val="single" w:sz="4" w:space="0" w:color="000000"/>
              <w:left w:val="single" w:sz="4" w:space="0" w:color="000000"/>
              <w:bottom w:val="single" w:sz="4" w:space="0" w:color="000000"/>
            </w:tcBorders>
            <w:vAlign w:val="center"/>
          </w:tcPr>
          <w:p w14:paraId="13B04A76"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6D255426"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047614B6"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53D74F9"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41BD4BF9" w14:textId="77777777" w:rsidR="0052410D" w:rsidRPr="00AE1037" w:rsidRDefault="0052410D" w:rsidP="0052410D">
            <w:pPr>
              <w:spacing w:before="0" w:after="240" w:line="240" w:lineRule="auto"/>
              <w:jc w:val="both"/>
              <w:rPr>
                <w:rFonts w:ascii="Times New Roman" w:hAnsi="Times New Roman"/>
                <w:sz w:val="20"/>
                <w:szCs w:val="20"/>
                <w:lang w:eastAsia="pl-PL"/>
              </w:rPr>
            </w:pPr>
            <w:r w:rsidRPr="00AE1037">
              <w:rPr>
                <w:rFonts w:ascii="Times New Roman" w:hAnsi="Times New Roman"/>
                <w:sz w:val="20"/>
                <w:szCs w:val="20"/>
                <w:lang w:eastAsia="pl-PL"/>
              </w:rPr>
              <w:t xml:space="preserve">Dla każdego badania z zakresu radiografii ogólnej system potrafi gromadzić, przetwarzać i wyświetlać minimum następujące informacje: </w:t>
            </w:r>
          </w:p>
          <w:p w14:paraId="16186F4B" w14:textId="77777777" w:rsidR="0052410D" w:rsidRPr="00AE1037" w:rsidRDefault="0052410D">
            <w:pPr>
              <w:numPr>
                <w:ilvl w:val="0"/>
                <w:numId w:val="61"/>
              </w:numPr>
              <w:spacing w:before="0" w:after="0" w:line="240" w:lineRule="auto"/>
              <w:rPr>
                <w:rFonts w:ascii="Times New Roman" w:eastAsia="Calibri" w:hAnsi="Times New Roman"/>
                <w:sz w:val="20"/>
                <w:szCs w:val="20"/>
              </w:rPr>
            </w:pPr>
            <w:r w:rsidRPr="00AE1037">
              <w:rPr>
                <w:rFonts w:ascii="Times New Roman" w:eastAsia="Calibri" w:hAnsi="Times New Roman"/>
                <w:sz w:val="20"/>
                <w:szCs w:val="20"/>
              </w:rPr>
              <w:t xml:space="preserve">imię i nazwisko pacjenta, </w:t>
            </w:r>
          </w:p>
          <w:p w14:paraId="42724FEF" w14:textId="77777777" w:rsidR="0052410D" w:rsidRPr="00AE1037" w:rsidRDefault="0052410D">
            <w:pPr>
              <w:numPr>
                <w:ilvl w:val="0"/>
                <w:numId w:val="61"/>
              </w:numPr>
              <w:spacing w:before="0" w:after="0" w:line="240" w:lineRule="auto"/>
              <w:rPr>
                <w:rFonts w:ascii="Times New Roman" w:eastAsia="Calibri" w:hAnsi="Times New Roman"/>
                <w:sz w:val="20"/>
                <w:szCs w:val="20"/>
              </w:rPr>
            </w:pPr>
            <w:r w:rsidRPr="00AE1037">
              <w:rPr>
                <w:rFonts w:ascii="Times New Roman" w:eastAsia="Calibri" w:hAnsi="Times New Roman"/>
                <w:sz w:val="20"/>
                <w:szCs w:val="20"/>
              </w:rPr>
              <w:t>PESEL pacjenta,</w:t>
            </w:r>
          </w:p>
          <w:p w14:paraId="36716CCD" w14:textId="77777777" w:rsidR="0052410D" w:rsidRPr="00AE1037" w:rsidRDefault="0052410D">
            <w:pPr>
              <w:numPr>
                <w:ilvl w:val="0"/>
                <w:numId w:val="61"/>
              </w:numPr>
              <w:spacing w:before="0" w:after="0" w:line="240" w:lineRule="auto"/>
              <w:rPr>
                <w:rFonts w:ascii="Times New Roman" w:eastAsia="Calibri" w:hAnsi="Times New Roman"/>
                <w:sz w:val="20"/>
                <w:szCs w:val="20"/>
              </w:rPr>
            </w:pPr>
            <w:r w:rsidRPr="00AE1037">
              <w:rPr>
                <w:rFonts w:ascii="Times New Roman" w:eastAsia="Calibri" w:hAnsi="Times New Roman"/>
                <w:sz w:val="20"/>
                <w:szCs w:val="20"/>
              </w:rPr>
              <w:t>wiek pacjenta,</w:t>
            </w:r>
          </w:p>
          <w:p w14:paraId="3867BA4E" w14:textId="77777777" w:rsidR="0052410D" w:rsidRPr="00AE1037" w:rsidRDefault="0052410D">
            <w:pPr>
              <w:numPr>
                <w:ilvl w:val="0"/>
                <w:numId w:val="61"/>
              </w:numPr>
              <w:spacing w:before="0" w:after="0" w:line="240" w:lineRule="auto"/>
              <w:rPr>
                <w:rFonts w:ascii="Times New Roman" w:eastAsia="Calibri" w:hAnsi="Times New Roman"/>
                <w:sz w:val="20"/>
                <w:szCs w:val="20"/>
              </w:rPr>
            </w:pPr>
            <w:r w:rsidRPr="00AE1037">
              <w:rPr>
                <w:rFonts w:ascii="Times New Roman" w:eastAsia="Calibri" w:hAnsi="Times New Roman"/>
                <w:sz w:val="20"/>
                <w:szCs w:val="20"/>
              </w:rPr>
              <w:t>płeć pacjenta,</w:t>
            </w:r>
          </w:p>
          <w:p w14:paraId="7E632743" w14:textId="77777777" w:rsidR="0052410D" w:rsidRPr="00AE1037" w:rsidRDefault="0052410D">
            <w:pPr>
              <w:numPr>
                <w:ilvl w:val="0"/>
                <w:numId w:val="61"/>
              </w:numPr>
              <w:spacing w:before="0" w:after="0" w:line="240" w:lineRule="auto"/>
              <w:jc w:val="both"/>
              <w:rPr>
                <w:rFonts w:ascii="Times New Roman" w:eastAsia="Calibri" w:hAnsi="Times New Roman"/>
                <w:sz w:val="20"/>
                <w:szCs w:val="20"/>
              </w:rPr>
            </w:pPr>
            <w:r w:rsidRPr="00AE1037">
              <w:rPr>
                <w:rFonts w:ascii="Times New Roman" w:eastAsia="Calibri" w:hAnsi="Times New Roman"/>
                <w:sz w:val="20"/>
                <w:szCs w:val="20"/>
              </w:rPr>
              <w:t>status ciąży pacjenta,</w:t>
            </w:r>
          </w:p>
          <w:p w14:paraId="3CE628E1" w14:textId="77777777" w:rsidR="0052410D" w:rsidRPr="00AE1037" w:rsidRDefault="0052410D">
            <w:pPr>
              <w:numPr>
                <w:ilvl w:val="0"/>
                <w:numId w:val="61"/>
              </w:numPr>
              <w:spacing w:before="0" w:after="0" w:line="240" w:lineRule="auto"/>
              <w:jc w:val="both"/>
              <w:rPr>
                <w:rFonts w:ascii="Times New Roman" w:eastAsia="Calibri" w:hAnsi="Times New Roman"/>
                <w:sz w:val="20"/>
                <w:szCs w:val="20"/>
              </w:rPr>
            </w:pPr>
            <w:r w:rsidRPr="00AE1037">
              <w:rPr>
                <w:rFonts w:ascii="Times New Roman" w:eastAsia="Calibri" w:hAnsi="Times New Roman"/>
                <w:sz w:val="20"/>
                <w:szCs w:val="20"/>
              </w:rPr>
              <w:t>wagę pacjenta,</w:t>
            </w:r>
          </w:p>
          <w:p w14:paraId="64BB1D2C" w14:textId="77777777" w:rsidR="0052410D" w:rsidRPr="00AE1037" w:rsidRDefault="0052410D">
            <w:pPr>
              <w:numPr>
                <w:ilvl w:val="0"/>
                <w:numId w:val="61"/>
              </w:numPr>
              <w:spacing w:before="0" w:after="0" w:line="240" w:lineRule="auto"/>
              <w:jc w:val="both"/>
              <w:rPr>
                <w:rFonts w:ascii="Times New Roman" w:eastAsia="Calibri" w:hAnsi="Times New Roman"/>
                <w:sz w:val="20"/>
                <w:szCs w:val="20"/>
              </w:rPr>
            </w:pPr>
            <w:r w:rsidRPr="00AE1037">
              <w:rPr>
                <w:rFonts w:ascii="Times New Roman" w:eastAsia="Calibri" w:hAnsi="Times New Roman"/>
                <w:sz w:val="20"/>
                <w:szCs w:val="20"/>
              </w:rPr>
              <w:t>wzrost pacjenta,</w:t>
            </w:r>
          </w:p>
          <w:p w14:paraId="795B0E3A" w14:textId="77777777" w:rsidR="0052410D" w:rsidRPr="00AE1037" w:rsidRDefault="0052410D">
            <w:pPr>
              <w:numPr>
                <w:ilvl w:val="0"/>
                <w:numId w:val="61"/>
              </w:numPr>
              <w:spacing w:before="0" w:after="0" w:line="240" w:lineRule="auto"/>
              <w:jc w:val="both"/>
              <w:rPr>
                <w:rFonts w:ascii="Times New Roman" w:eastAsia="Calibri" w:hAnsi="Times New Roman"/>
                <w:sz w:val="20"/>
                <w:szCs w:val="20"/>
              </w:rPr>
            </w:pPr>
            <w:r w:rsidRPr="00AE1037">
              <w:rPr>
                <w:rFonts w:ascii="Times New Roman" w:eastAsia="Calibri" w:hAnsi="Times New Roman"/>
                <w:sz w:val="20"/>
                <w:szCs w:val="20"/>
              </w:rPr>
              <w:t>BMI pacjenta,</w:t>
            </w:r>
          </w:p>
          <w:p w14:paraId="353DC0D4" w14:textId="77777777" w:rsidR="0052410D" w:rsidRPr="00AE1037" w:rsidRDefault="0052410D">
            <w:pPr>
              <w:numPr>
                <w:ilvl w:val="0"/>
                <w:numId w:val="61"/>
              </w:numPr>
              <w:spacing w:before="0" w:after="0" w:line="240" w:lineRule="auto"/>
              <w:jc w:val="both"/>
              <w:rPr>
                <w:rFonts w:ascii="Times New Roman" w:eastAsia="Calibri" w:hAnsi="Times New Roman"/>
                <w:sz w:val="20"/>
                <w:szCs w:val="20"/>
              </w:rPr>
            </w:pPr>
            <w:r w:rsidRPr="00AE1037">
              <w:rPr>
                <w:rFonts w:ascii="Times New Roman" w:eastAsia="Calibri" w:hAnsi="Times New Roman"/>
                <w:sz w:val="20"/>
                <w:szCs w:val="20"/>
              </w:rPr>
              <w:t>numer badania,</w:t>
            </w:r>
          </w:p>
          <w:p w14:paraId="1D1B654D" w14:textId="77777777" w:rsidR="0052410D" w:rsidRPr="00AE1037" w:rsidRDefault="0052410D">
            <w:pPr>
              <w:numPr>
                <w:ilvl w:val="0"/>
                <w:numId w:val="61"/>
              </w:numPr>
              <w:spacing w:before="0" w:after="0" w:line="240" w:lineRule="auto"/>
              <w:jc w:val="both"/>
              <w:rPr>
                <w:rFonts w:ascii="Times New Roman" w:eastAsia="Calibri" w:hAnsi="Times New Roman"/>
                <w:sz w:val="20"/>
                <w:szCs w:val="20"/>
              </w:rPr>
            </w:pPr>
            <w:r w:rsidRPr="00AE1037">
              <w:rPr>
                <w:rFonts w:ascii="Times New Roman" w:eastAsia="Calibri" w:hAnsi="Times New Roman"/>
                <w:sz w:val="20"/>
                <w:szCs w:val="20"/>
              </w:rPr>
              <w:t xml:space="preserve">data badania, </w:t>
            </w:r>
          </w:p>
          <w:p w14:paraId="3F09FE1C" w14:textId="77777777" w:rsidR="0052410D" w:rsidRPr="00AE1037" w:rsidRDefault="0052410D">
            <w:pPr>
              <w:numPr>
                <w:ilvl w:val="0"/>
                <w:numId w:val="61"/>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sz w:val="20"/>
                <w:szCs w:val="20"/>
              </w:rPr>
              <w:t xml:space="preserve">ilość ekspozycji w danym badaniu, </w:t>
            </w:r>
          </w:p>
          <w:p w14:paraId="7D66486B" w14:textId="77777777" w:rsidR="0052410D" w:rsidRPr="00AE1037" w:rsidRDefault="0052410D">
            <w:pPr>
              <w:numPr>
                <w:ilvl w:val="0"/>
                <w:numId w:val="61"/>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oznaczenie rodzaju każdego wykonanego badania lub zastosowanej szczegółowej procedury radiologicznej, </w:t>
            </w:r>
          </w:p>
          <w:p w14:paraId="57F51F50" w14:textId="77777777" w:rsidR="0052410D" w:rsidRPr="00AE1037" w:rsidRDefault="0052410D">
            <w:pPr>
              <w:numPr>
                <w:ilvl w:val="0"/>
                <w:numId w:val="61"/>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oznaczenie aparatu, za pomocą którego wykonano badanie, </w:t>
            </w:r>
          </w:p>
          <w:p w14:paraId="71BF365F" w14:textId="77777777" w:rsidR="0052410D" w:rsidRPr="00AE1037" w:rsidRDefault="0052410D">
            <w:pPr>
              <w:numPr>
                <w:ilvl w:val="0"/>
                <w:numId w:val="61"/>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identyfikator osoby wykonującej badanie,</w:t>
            </w:r>
          </w:p>
          <w:p w14:paraId="4F95D372" w14:textId="77777777" w:rsidR="0052410D" w:rsidRPr="00AE1037" w:rsidRDefault="0052410D">
            <w:pPr>
              <w:numPr>
                <w:ilvl w:val="0"/>
                <w:numId w:val="61"/>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oznaczenie warunków ekspozycji ([kV], [mA], [mAs], [s]) towarzyszących danemu badaniu,  </w:t>
            </w:r>
          </w:p>
          <w:p w14:paraId="41DD9CD9" w14:textId="77777777" w:rsidR="0052410D" w:rsidRPr="00AE1037" w:rsidRDefault="0052410D">
            <w:pPr>
              <w:numPr>
                <w:ilvl w:val="0"/>
                <w:numId w:val="61"/>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lastRenderedPageBreak/>
              <w:t xml:space="preserve">wartość DAP dla każdej ekspozycji lub obliczoną wartość Kermy w powietrzu dla każdej ekspozycji, </w:t>
            </w:r>
          </w:p>
          <w:p w14:paraId="6DD701E7" w14:textId="77777777" w:rsidR="0052410D" w:rsidRPr="00AE1037" w:rsidRDefault="0052410D">
            <w:pPr>
              <w:numPr>
                <w:ilvl w:val="0"/>
                <w:numId w:val="61"/>
              </w:numPr>
              <w:spacing w:before="0" w:after="0" w:line="240" w:lineRule="auto"/>
              <w:jc w:val="both"/>
              <w:rPr>
                <w:rFonts w:ascii="Times New Roman" w:eastAsia="Calibri" w:hAnsi="Times New Roman"/>
                <w:sz w:val="20"/>
                <w:szCs w:val="20"/>
              </w:rPr>
            </w:pPr>
            <w:r w:rsidRPr="00AE1037">
              <w:rPr>
                <w:rFonts w:ascii="Times New Roman" w:eastAsia="Calibri" w:hAnsi="Times New Roman"/>
                <w:color w:val="000000"/>
                <w:sz w:val="20"/>
                <w:szCs w:val="20"/>
              </w:rPr>
              <w:t>obliczoną wartość dawki efektywnej dla każdego badania,</w:t>
            </w:r>
          </w:p>
          <w:p w14:paraId="6C70E949" w14:textId="77777777" w:rsidR="0052410D" w:rsidRPr="00AE1037" w:rsidRDefault="0052410D">
            <w:pPr>
              <w:numPr>
                <w:ilvl w:val="0"/>
                <w:numId w:val="61"/>
              </w:numPr>
              <w:spacing w:before="0" w:after="0" w:line="240" w:lineRule="auto"/>
              <w:jc w:val="both"/>
              <w:rPr>
                <w:rFonts w:ascii="Times New Roman" w:eastAsia="Calibri" w:hAnsi="Times New Roman"/>
                <w:sz w:val="20"/>
                <w:szCs w:val="20"/>
              </w:rPr>
            </w:pPr>
            <w:r w:rsidRPr="00AE1037">
              <w:rPr>
                <w:rFonts w:ascii="Times New Roman" w:eastAsia="Calibri" w:hAnsi="Times New Roman"/>
                <w:color w:val="000000"/>
                <w:sz w:val="20"/>
                <w:szCs w:val="20"/>
              </w:rPr>
              <w:t>alarm przekroczenia poziomu referencyjnego, jeżeli nastąpiło.</w:t>
            </w:r>
          </w:p>
        </w:tc>
        <w:tc>
          <w:tcPr>
            <w:tcW w:w="1134" w:type="dxa"/>
            <w:tcBorders>
              <w:top w:val="single" w:sz="4" w:space="0" w:color="000000"/>
              <w:left w:val="single" w:sz="4" w:space="0" w:color="000000"/>
              <w:bottom w:val="single" w:sz="4" w:space="0" w:color="000000"/>
            </w:tcBorders>
            <w:vAlign w:val="center"/>
          </w:tcPr>
          <w:p w14:paraId="42B284CA"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lastRenderedPageBreak/>
              <w:t>TAK</w:t>
            </w:r>
          </w:p>
        </w:tc>
        <w:tc>
          <w:tcPr>
            <w:tcW w:w="1134" w:type="dxa"/>
            <w:tcBorders>
              <w:top w:val="single" w:sz="4" w:space="0" w:color="000000"/>
              <w:left w:val="single" w:sz="4" w:space="0" w:color="000000"/>
              <w:bottom w:val="single" w:sz="4" w:space="0" w:color="000000"/>
            </w:tcBorders>
          </w:tcPr>
          <w:p w14:paraId="559D092E"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p>
        </w:tc>
      </w:tr>
      <w:tr w:rsidR="0052410D" w:rsidRPr="00AE1037" w14:paraId="3792FAD3"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1054C47"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034C288C" w14:textId="77777777" w:rsidR="0052410D" w:rsidRPr="00AE1037" w:rsidRDefault="0052410D" w:rsidP="0052410D">
            <w:pPr>
              <w:spacing w:before="0" w:after="0" w:afterAutospacing="1" w:line="240" w:lineRule="auto"/>
              <w:jc w:val="both"/>
              <w:rPr>
                <w:rFonts w:ascii="Times New Roman" w:eastAsia="Calibri" w:hAnsi="Times New Roman"/>
                <w:color w:val="000000"/>
                <w:sz w:val="20"/>
                <w:szCs w:val="20"/>
                <w:lang w:eastAsia="pl-PL"/>
              </w:rPr>
            </w:pPr>
            <w:r w:rsidRPr="00AE1037">
              <w:rPr>
                <w:rFonts w:ascii="Times New Roman" w:eastAsia="Calibri" w:hAnsi="Times New Roman"/>
                <w:color w:val="000000"/>
                <w:sz w:val="20"/>
                <w:szCs w:val="20"/>
                <w:lang w:eastAsia="pl-PL"/>
              </w:rPr>
              <w:t xml:space="preserve">Dla każdego badania z zakresu tomografii komputerowej system potrafi gromadzić, przetwarzać i wyświetlać minimum następujące informacje: </w:t>
            </w:r>
          </w:p>
          <w:p w14:paraId="1BBC33CA" w14:textId="77777777" w:rsidR="0052410D" w:rsidRPr="00AE1037" w:rsidRDefault="0052410D">
            <w:pPr>
              <w:numPr>
                <w:ilvl w:val="0"/>
                <w:numId w:val="6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imię i nazwisko pacjenta, </w:t>
            </w:r>
          </w:p>
          <w:p w14:paraId="1E1B9751" w14:textId="77777777" w:rsidR="0052410D" w:rsidRPr="00AE1037" w:rsidRDefault="0052410D">
            <w:pPr>
              <w:numPr>
                <w:ilvl w:val="0"/>
                <w:numId w:val="6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PESEL pacjenta, </w:t>
            </w:r>
          </w:p>
          <w:p w14:paraId="2388BB1F" w14:textId="77777777" w:rsidR="0052410D" w:rsidRPr="00AE1037" w:rsidRDefault="0052410D">
            <w:pPr>
              <w:numPr>
                <w:ilvl w:val="0"/>
                <w:numId w:val="6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sz w:val="20"/>
                <w:szCs w:val="20"/>
              </w:rPr>
              <w:t xml:space="preserve">wiek pacjenta, </w:t>
            </w:r>
          </w:p>
          <w:p w14:paraId="4F7F4CAF" w14:textId="77777777" w:rsidR="0052410D" w:rsidRPr="00AE1037" w:rsidRDefault="0052410D">
            <w:pPr>
              <w:numPr>
                <w:ilvl w:val="0"/>
                <w:numId w:val="6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płeć pacjenta, </w:t>
            </w:r>
          </w:p>
          <w:p w14:paraId="61ADA6CB" w14:textId="77777777" w:rsidR="0052410D" w:rsidRPr="00AE1037" w:rsidRDefault="0052410D">
            <w:pPr>
              <w:numPr>
                <w:ilvl w:val="0"/>
                <w:numId w:val="6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status ciąży pacjenta,  </w:t>
            </w:r>
          </w:p>
          <w:p w14:paraId="5DE4B60D" w14:textId="77777777" w:rsidR="0052410D" w:rsidRPr="00AE1037" w:rsidRDefault="0052410D">
            <w:pPr>
              <w:numPr>
                <w:ilvl w:val="0"/>
                <w:numId w:val="6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wagę pacjenta, </w:t>
            </w:r>
          </w:p>
          <w:p w14:paraId="2A28F7AD" w14:textId="77777777" w:rsidR="0052410D" w:rsidRPr="00AE1037" w:rsidRDefault="0052410D">
            <w:pPr>
              <w:numPr>
                <w:ilvl w:val="0"/>
                <w:numId w:val="6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wzrost pacjenta, </w:t>
            </w:r>
          </w:p>
          <w:p w14:paraId="00B2715B" w14:textId="77777777" w:rsidR="0052410D" w:rsidRPr="00AE1037" w:rsidRDefault="0052410D">
            <w:pPr>
              <w:numPr>
                <w:ilvl w:val="0"/>
                <w:numId w:val="6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BMI pacjenta, </w:t>
            </w:r>
          </w:p>
          <w:p w14:paraId="58B36ACD" w14:textId="77777777" w:rsidR="0052410D" w:rsidRPr="00AE1037" w:rsidRDefault="0052410D">
            <w:pPr>
              <w:numPr>
                <w:ilvl w:val="0"/>
                <w:numId w:val="6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numer badania,</w:t>
            </w:r>
          </w:p>
          <w:p w14:paraId="761523E5" w14:textId="77777777" w:rsidR="0052410D" w:rsidRPr="00AE1037" w:rsidRDefault="0052410D">
            <w:pPr>
              <w:numPr>
                <w:ilvl w:val="0"/>
                <w:numId w:val="6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data badania, </w:t>
            </w:r>
          </w:p>
          <w:p w14:paraId="240F034D" w14:textId="77777777" w:rsidR="0052410D" w:rsidRPr="00AE1037" w:rsidRDefault="0052410D">
            <w:pPr>
              <w:numPr>
                <w:ilvl w:val="0"/>
                <w:numId w:val="6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oznaczenie badanego obszaru anatomicznego, </w:t>
            </w:r>
          </w:p>
          <w:p w14:paraId="6EFE653B" w14:textId="77777777" w:rsidR="0052410D" w:rsidRPr="00AE1037" w:rsidRDefault="0052410D">
            <w:pPr>
              <w:numPr>
                <w:ilvl w:val="0"/>
                <w:numId w:val="6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oznaczenie zastosowanego protokołu badania, </w:t>
            </w:r>
          </w:p>
          <w:p w14:paraId="307E747B" w14:textId="77777777" w:rsidR="0052410D" w:rsidRPr="00AE1037" w:rsidRDefault="0052410D">
            <w:pPr>
              <w:numPr>
                <w:ilvl w:val="0"/>
                <w:numId w:val="6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oznaczenie aparatu, za pomocą którego wykonano badanie, </w:t>
            </w:r>
          </w:p>
          <w:p w14:paraId="7E4769D2" w14:textId="77777777" w:rsidR="0052410D" w:rsidRPr="00AE1037" w:rsidRDefault="0052410D">
            <w:pPr>
              <w:numPr>
                <w:ilvl w:val="0"/>
                <w:numId w:val="6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identyfikator osoby wykonującej badanie, </w:t>
            </w:r>
          </w:p>
          <w:p w14:paraId="14B3A703" w14:textId="77777777" w:rsidR="0052410D" w:rsidRPr="00AE1037" w:rsidRDefault="0052410D">
            <w:pPr>
              <w:numPr>
                <w:ilvl w:val="0"/>
                <w:numId w:val="6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oznaczenie warunków ekspozycji ([kV], [mA], max [mA]) towarzyszących danemu badaniu i jego fazom, </w:t>
            </w:r>
          </w:p>
          <w:p w14:paraId="4B1ACC2C" w14:textId="77777777" w:rsidR="0052410D" w:rsidRPr="00AE1037" w:rsidRDefault="0052410D">
            <w:pPr>
              <w:numPr>
                <w:ilvl w:val="0"/>
                <w:numId w:val="6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wartość Pitch Factor dla danej fazy badania,</w:t>
            </w:r>
          </w:p>
          <w:p w14:paraId="5E1782A8" w14:textId="77777777" w:rsidR="0052410D" w:rsidRPr="00AE1037" w:rsidRDefault="0052410D">
            <w:pPr>
              <w:numPr>
                <w:ilvl w:val="0"/>
                <w:numId w:val="6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oznaczenie wartości Objętościowego Tomograficznego Indeksu Dawki (CTDIVOL) dla każdego badania i jego faz, </w:t>
            </w:r>
          </w:p>
          <w:p w14:paraId="46FC5C98" w14:textId="77777777" w:rsidR="0052410D" w:rsidRPr="00AE1037" w:rsidRDefault="0052410D">
            <w:pPr>
              <w:numPr>
                <w:ilvl w:val="0"/>
                <w:numId w:val="6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wartość iloczynu dawki i długości (DLP) dla każdego badania i jego faz, </w:t>
            </w:r>
          </w:p>
          <w:p w14:paraId="5A790CD5" w14:textId="77777777" w:rsidR="0052410D" w:rsidRPr="00AE1037" w:rsidRDefault="0052410D">
            <w:pPr>
              <w:numPr>
                <w:ilvl w:val="0"/>
                <w:numId w:val="6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wartość Ważonego Tomograficznego Indeksu Dawki (CTDIW) dla danej fazy w badaniu, </w:t>
            </w:r>
          </w:p>
          <w:p w14:paraId="70EE2A82" w14:textId="77777777" w:rsidR="0052410D" w:rsidRPr="00AE1037" w:rsidRDefault="0052410D">
            <w:pPr>
              <w:numPr>
                <w:ilvl w:val="0"/>
                <w:numId w:val="6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alarm przekroczenia poziomu referencyjnego, jeżeli nastąpiło.</w:t>
            </w:r>
          </w:p>
          <w:p w14:paraId="7BE1A2FA" w14:textId="77777777" w:rsidR="0052410D" w:rsidRPr="00AE1037" w:rsidRDefault="0052410D" w:rsidP="0052410D">
            <w:pPr>
              <w:spacing w:before="0" w:after="0" w:line="240" w:lineRule="auto"/>
              <w:jc w:val="both"/>
              <w:rPr>
                <w:rFonts w:ascii="Times New Roman" w:eastAsia="Calibri" w:hAnsi="Times New Roman"/>
                <w:sz w:val="20"/>
                <w:szCs w:val="20"/>
              </w:rPr>
            </w:pPr>
          </w:p>
        </w:tc>
        <w:tc>
          <w:tcPr>
            <w:tcW w:w="1134" w:type="dxa"/>
            <w:tcBorders>
              <w:top w:val="single" w:sz="4" w:space="0" w:color="000000"/>
              <w:left w:val="single" w:sz="4" w:space="0" w:color="000000"/>
              <w:bottom w:val="single" w:sz="4" w:space="0" w:color="000000"/>
            </w:tcBorders>
            <w:vAlign w:val="center"/>
          </w:tcPr>
          <w:p w14:paraId="1A364470"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2EEC3AA8"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p>
        </w:tc>
      </w:tr>
      <w:tr w:rsidR="0052410D" w:rsidRPr="00AE1037" w14:paraId="7B8C9BD0"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CAD488C"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3EC4D8CF" w14:textId="77777777" w:rsidR="0052410D" w:rsidRPr="00AE1037" w:rsidRDefault="0052410D" w:rsidP="0052410D">
            <w:pPr>
              <w:spacing w:before="0" w:after="0" w:line="240" w:lineRule="auto"/>
              <w:ind w:left="330" w:hanging="330"/>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Dla badań z zakresu tomografii komputerowej system kalkuluje oraz wyświetla następujące wartości i wskaźniki: </w:t>
            </w:r>
          </w:p>
          <w:p w14:paraId="20BE4EA6" w14:textId="77777777" w:rsidR="0052410D" w:rsidRPr="00AE1037" w:rsidRDefault="0052410D">
            <w:pPr>
              <w:numPr>
                <w:ilvl w:val="0"/>
                <w:numId w:val="63"/>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wartość Ważonego Tomograficznego Indeksu Dawki (CTDIW) dla danej fazy badania, </w:t>
            </w:r>
          </w:p>
          <w:p w14:paraId="3FDBFACA" w14:textId="77777777" w:rsidR="0052410D" w:rsidRPr="00AE1037" w:rsidRDefault="0052410D">
            <w:pPr>
              <w:numPr>
                <w:ilvl w:val="0"/>
                <w:numId w:val="63"/>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wartość szacunkowej dawki charakterystycznej dla rozmiaru (size specific dose estimate - SSDE) dla każdego badania lub jego fazy wyznaczoną dla ekwiwalentu wody zgodnie z metodologią opisaną w Raporcie nr 220:2014 American Assotiation of Physicists in Medicine dla obszaru BODY oraz obszaru HEAD, </w:t>
            </w:r>
          </w:p>
          <w:p w14:paraId="7530F1F8" w14:textId="77777777" w:rsidR="0052410D" w:rsidRPr="00AE1037" w:rsidRDefault="0052410D">
            <w:pPr>
              <w:numPr>
                <w:ilvl w:val="0"/>
                <w:numId w:val="63"/>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wartość szacunkowej dawki charakterystycznej dla rozmiaru (size specific dose estimate - SSDE) dla każdego badania lub jego fazy wyznaczoną dla średnicy efektywnej zgodnie z metodologią opisaną w Raportach nr 204:2011 oraz nr 293:2019 American Association of Physicists in Medicine dla pacjentów dorosłych oraz pacjentów pediatrycznych.</w:t>
            </w:r>
          </w:p>
        </w:tc>
        <w:tc>
          <w:tcPr>
            <w:tcW w:w="1134" w:type="dxa"/>
            <w:tcBorders>
              <w:top w:val="single" w:sz="4" w:space="0" w:color="000000"/>
              <w:left w:val="single" w:sz="4" w:space="0" w:color="000000"/>
              <w:bottom w:val="single" w:sz="4" w:space="0" w:color="000000"/>
            </w:tcBorders>
            <w:vAlign w:val="center"/>
          </w:tcPr>
          <w:p w14:paraId="71BFA815"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60A02A88"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p>
        </w:tc>
      </w:tr>
      <w:tr w:rsidR="0052410D" w:rsidRPr="00AE1037" w14:paraId="689F7AF4"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C4276CB"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7CD429E0" w14:textId="77777777" w:rsidR="0052410D" w:rsidRPr="00AE1037" w:rsidRDefault="0052410D" w:rsidP="0052410D">
            <w:pPr>
              <w:spacing w:before="0" w:after="0" w:afterAutospacing="1" w:line="240" w:lineRule="auto"/>
              <w:jc w:val="both"/>
              <w:rPr>
                <w:rFonts w:ascii="Times New Roman" w:eastAsia="Calibri" w:hAnsi="Times New Roman"/>
                <w:color w:val="000000"/>
                <w:sz w:val="20"/>
                <w:szCs w:val="20"/>
                <w:lang w:eastAsia="pl-PL"/>
              </w:rPr>
            </w:pPr>
            <w:r w:rsidRPr="00AE1037">
              <w:rPr>
                <w:rFonts w:ascii="Times New Roman" w:eastAsia="Calibri" w:hAnsi="Times New Roman"/>
                <w:color w:val="000000"/>
                <w:sz w:val="20"/>
                <w:szCs w:val="20"/>
                <w:lang w:eastAsia="pl-PL"/>
              </w:rPr>
              <w:t xml:space="preserve">Dla każdego badania z zakresu mammografii system potrafi gromadzić, przetwarzać i wyświetlać minimum następujące informacje: </w:t>
            </w:r>
          </w:p>
          <w:p w14:paraId="7257784C" w14:textId="77777777" w:rsidR="0052410D" w:rsidRPr="00AE1037" w:rsidRDefault="0052410D">
            <w:pPr>
              <w:numPr>
                <w:ilvl w:val="0"/>
                <w:numId w:val="64"/>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imię i nazwisko pacjenta, </w:t>
            </w:r>
          </w:p>
          <w:p w14:paraId="20AEFA9D" w14:textId="77777777" w:rsidR="0052410D" w:rsidRPr="00AE1037" w:rsidRDefault="0052410D">
            <w:pPr>
              <w:numPr>
                <w:ilvl w:val="0"/>
                <w:numId w:val="64"/>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PESEL pacjenta, </w:t>
            </w:r>
          </w:p>
          <w:p w14:paraId="73D12E60" w14:textId="77777777" w:rsidR="0052410D" w:rsidRPr="00AE1037" w:rsidRDefault="0052410D">
            <w:pPr>
              <w:numPr>
                <w:ilvl w:val="0"/>
                <w:numId w:val="64"/>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wiek pacjenta, </w:t>
            </w:r>
          </w:p>
          <w:p w14:paraId="3AED14CF" w14:textId="77777777" w:rsidR="0052410D" w:rsidRPr="00AE1037" w:rsidRDefault="0052410D">
            <w:pPr>
              <w:numPr>
                <w:ilvl w:val="0"/>
                <w:numId w:val="64"/>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płeć pacjenta, </w:t>
            </w:r>
          </w:p>
          <w:p w14:paraId="34440D76" w14:textId="77777777" w:rsidR="0052410D" w:rsidRPr="00AE1037" w:rsidRDefault="0052410D">
            <w:pPr>
              <w:numPr>
                <w:ilvl w:val="0"/>
                <w:numId w:val="64"/>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lastRenderedPageBreak/>
              <w:t>status ciąży pacjenta,</w:t>
            </w:r>
          </w:p>
          <w:p w14:paraId="31C52D8D" w14:textId="77777777" w:rsidR="0052410D" w:rsidRPr="00AE1037" w:rsidRDefault="0052410D">
            <w:pPr>
              <w:numPr>
                <w:ilvl w:val="0"/>
                <w:numId w:val="64"/>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wagę pacjenta,</w:t>
            </w:r>
          </w:p>
          <w:p w14:paraId="74715136" w14:textId="77777777" w:rsidR="0052410D" w:rsidRPr="00AE1037" w:rsidRDefault="0052410D">
            <w:pPr>
              <w:numPr>
                <w:ilvl w:val="0"/>
                <w:numId w:val="64"/>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wzrost pacjenta,</w:t>
            </w:r>
          </w:p>
          <w:p w14:paraId="3A458066" w14:textId="77777777" w:rsidR="0052410D" w:rsidRPr="00AE1037" w:rsidRDefault="0052410D">
            <w:pPr>
              <w:numPr>
                <w:ilvl w:val="0"/>
                <w:numId w:val="64"/>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BMI pacjenta,</w:t>
            </w:r>
          </w:p>
          <w:p w14:paraId="175BA598" w14:textId="77777777" w:rsidR="0052410D" w:rsidRPr="00AE1037" w:rsidRDefault="0052410D">
            <w:pPr>
              <w:numPr>
                <w:ilvl w:val="0"/>
                <w:numId w:val="64"/>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numer badania,</w:t>
            </w:r>
          </w:p>
          <w:p w14:paraId="31EC7835" w14:textId="77777777" w:rsidR="0052410D" w:rsidRPr="00AE1037" w:rsidRDefault="0052410D">
            <w:pPr>
              <w:numPr>
                <w:ilvl w:val="0"/>
                <w:numId w:val="64"/>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data badania, </w:t>
            </w:r>
          </w:p>
          <w:p w14:paraId="57CC67BD" w14:textId="77777777" w:rsidR="0052410D" w:rsidRPr="00AE1037" w:rsidRDefault="0052410D">
            <w:pPr>
              <w:numPr>
                <w:ilvl w:val="0"/>
                <w:numId w:val="64"/>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ilość ekspozycji w danym badaniu, </w:t>
            </w:r>
          </w:p>
          <w:p w14:paraId="57B4995F" w14:textId="77777777" w:rsidR="0052410D" w:rsidRPr="00AE1037" w:rsidRDefault="0052410D">
            <w:pPr>
              <w:numPr>
                <w:ilvl w:val="0"/>
                <w:numId w:val="64"/>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oznaczenie strony badania, </w:t>
            </w:r>
          </w:p>
          <w:p w14:paraId="466CB7F0" w14:textId="77777777" w:rsidR="0052410D" w:rsidRPr="00AE1037" w:rsidRDefault="0052410D">
            <w:pPr>
              <w:numPr>
                <w:ilvl w:val="0"/>
                <w:numId w:val="64"/>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oznaczenie zastosowanych projekcji mammograficznych, </w:t>
            </w:r>
          </w:p>
          <w:p w14:paraId="53D957A4" w14:textId="77777777" w:rsidR="0052410D" w:rsidRPr="00AE1037" w:rsidRDefault="0052410D">
            <w:pPr>
              <w:numPr>
                <w:ilvl w:val="0"/>
                <w:numId w:val="64"/>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wartość grubości piersi po ucisku, </w:t>
            </w:r>
          </w:p>
          <w:p w14:paraId="5404062B" w14:textId="77777777" w:rsidR="0052410D" w:rsidRPr="00AE1037" w:rsidRDefault="0052410D">
            <w:pPr>
              <w:numPr>
                <w:ilvl w:val="0"/>
                <w:numId w:val="64"/>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oznaczenie materiału anody oraz zastosowanej kombinacji filtrów, </w:t>
            </w:r>
          </w:p>
          <w:p w14:paraId="396D866C" w14:textId="77777777" w:rsidR="0052410D" w:rsidRPr="00AE1037" w:rsidRDefault="0052410D">
            <w:pPr>
              <w:numPr>
                <w:ilvl w:val="0"/>
                <w:numId w:val="64"/>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oznaczenie aparatu, za pomocą którego wykonano badanie, </w:t>
            </w:r>
          </w:p>
          <w:p w14:paraId="39CABF2B" w14:textId="77777777" w:rsidR="0052410D" w:rsidRPr="00AE1037" w:rsidRDefault="0052410D">
            <w:pPr>
              <w:numPr>
                <w:ilvl w:val="0"/>
                <w:numId w:val="64"/>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identyfikator osoby wykonującej badanie, </w:t>
            </w:r>
          </w:p>
          <w:p w14:paraId="3214979C" w14:textId="77777777" w:rsidR="0052410D" w:rsidRPr="00AE1037" w:rsidRDefault="0052410D">
            <w:pPr>
              <w:numPr>
                <w:ilvl w:val="0"/>
                <w:numId w:val="64"/>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oznaczenie warunków ekspozycji ([kV], [mA], [s], [mAs]) towarzyszących danemu badaniu, </w:t>
            </w:r>
          </w:p>
          <w:p w14:paraId="5B08FDFB" w14:textId="77777777" w:rsidR="0052410D" w:rsidRPr="00AE1037" w:rsidRDefault="0052410D">
            <w:pPr>
              <w:numPr>
                <w:ilvl w:val="0"/>
                <w:numId w:val="64"/>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wartość dawki wejściowej (Entrance Skin Dose - ESD) dla każdej ekspozycji,  </w:t>
            </w:r>
          </w:p>
          <w:p w14:paraId="03047CE0" w14:textId="77777777" w:rsidR="0052410D" w:rsidRPr="00AE1037" w:rsidRDefault="0052410D">
            <w:pPr>
              <w:numPr>
                <w:ilvl w:val="0"/>
                <w:numId w:val="64"/>
              </w:numPr>
              <w:spacing w:before="0" w:after="0" w:line="240" w:lineRule="auto"/>
              <w:jc w:val="both"/>
              <w:rPr>
                <w:rFonts w:ascii="Times New Roman" w:eastAsia="Calibri" w:hAnsi="Times New Roman"/>
                <w:sz w:val="20"/>
                <w:szCs w:val="20"/>
              </w:rPr>
            </w:pPr>
            <w:r w:rsidRPr="00AE1037">
              <w:rPr>
                <w:rFonts w:ascii="Times New Roman" w:eastAsia="Calibri" w:hAnsi="Times New Roman"/>
                <w:color w:val="000000"/>
                <w:sz w:val="20"/>
                <w:szCs w:val="20"/>
              </w:rPr>
              <w:t xml:space="preserve">wartość średniej dawki gruczołowej (Average Glandular Dose - AGD) dla każdej ekspozycji, </w:t>
            </w:r>
          </w:p>
          <w:p w14:paraId="5E37460F" w14:textId="77777777" w:rsidR="0052410D" w:rsidRPr="00AE1037" w:rsidRDefault="0052410D">
            <w:pPr>
              <w:numPr>
                <w:ilvl w:val="0"/>
                <w:numId w:val="64"/>
              </w:numPr>
              <w:spacing w:before="0" w:after="0" w:line="240" w:lineRule="auto"/>
              <w:jc w:val="both"/>
              <w:rPr>
                <w:rFonts w:ascii="Times New Roman" w:eastAsia="Calibri" w:hAnsi="Times New Roman"/>
                <w:sz w:val="20"/>
                <w:szCs w:val="20"/>
              </w:rPr>
            </w:pPr>
            <w:r w:rsidRPr="00AE1037">
              <w:rPr>
                <w:rFonts w:ascii="Times New Roman" w:eastAsia="Calibri" w:hAnsi="Times New Roman"/>
                <w:color w:val="000000"/>
                <w:sz w:val="20"/>
                <w:szCs w:val="20"/>
              </w:rPr>
              <w:t xml:space="preserve"> alarm przekroczenia poziomu referencyjnego, jeżeli nastąpiło.</w:t>
            </w:r>
          </w:p>
        </w:tc>
        <w:tc>
          <w:tcPr>
            <w:tcW w:w="1134" w:type="dxa"/>
            <w:tcBorders>
              <w:top w:val="single" w:sz="4" w:space="0" w:color="000000"/>
              <w:left w:val="single" w:sz="4" w:space="0" w:color="000000"/>
              <w:bottom w:val="single" w:sz="4" w:space="0" w:color="000000"/>
            </w:tcBorders>
            <w:vAlign w:val="center"/>
          </w:tcPr>
          <w:p w14:paraId="09879F7F"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lastRenderedPageBreak/>
              <w:t>TAK</w:t>
            </w:r>
          </w:p>
        </w:tc>
        <w:tc>
          <w:tcPr>
            <w:tcW w:w="1134" w:type="dxa"/>
            <w:tcBorders>
              <w:top w:val="single" w:sz="4" w:space="0" w:color="000000"/>
              <w:left w:val="single" w:sz="4" w:space="0" w:color="000000"/>
              <w:bottom w:val="single" w:sz="4" w:space="0" w:color="000000"/>
            </w:tcBorders>
          </w:tcPr>
          <w:p w14:paraId="32FE80C9"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532CD101"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93CDDF9"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3F1C728C" w14:textId="77777777" w:rsidR="0052410D" w:rsidRPr="00AE1037" w:rsidRDefault="0052410D" w:rsidP="0052410D">
            <w:pPr>
              <w:spacing w:before="0" w:after="0" w:line="240" w:lineRule="auto"/>
              <w:ind w:left="330" w:hanging="330"/>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Dla każdego badania z zakresu fluoroskopii system system potrafi gromadzić, przetwarzać i wyświetlać minimum następujące informacje: </w:t>
            </w:r>
          </w:p>
          <w:p w14:paraId="41633D93" w14:textId="77777777" w:rsidR="0052410D" w:rsidRPr="00AE1037" w:rsidRDefault="0052410D">
            <w:pPr>
              <w:numPr>
                <w:ilvl w:val="0"/>
                <w:numId w:val="65"/>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imię i nazwisko pacjenta, </w:t>
            </w:r>
          </w:p>
          <w:p w14:paraId="173E0CA4" w14:textId="77777777" w:rsidR="0052410D" w:rsidRPr="00AE1037" w:rsidRDefault="0052410D">
            <w:pPr>
              <w:numPr>
                <w:ilvl w:val="0"/>
                <w:numId w:val="65"/>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PESEL pacjenta, </w:t>
            </w:r>
          </w:p>
          <w:p w14:paraId="4277BA0F" w14:textId="77777777" w:rsidR="0052410D" w:rsidRPr="00AE1037" w:rsidRDefault="0052410D">
            <w:pPr>
              <w:numPr>
                <w:ilvl w:val="0"/>
                <w:numId w:val="65"/>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wiek pacjenta, </w:t>
            </w:r>
          </w:p>
          <w:p w14:paraId="06299A0F" w14:textId="77777777" w:rsidR="0052410D" w:rsidRPr="00AE1037" w:rsidRDefault="0052410D">
            <w:pPr>
              <w:numPr>
                <w:ilvl w:val="0"/>
                <w:numId w:val="65"/>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płeć pacjenta, </w:t>
            </w:r>
          </w:p>
          <w:p w14:paraId="0507E54E" w14:textId="77777777" w:rsidR="0052410D" w:rsidRPr="00AE1037" w:rsidRDefault="0052410D">
            <w:pPr>
              <w:numPr>
                <w:ilvl w:val="0"/>
                <w:numId w:val="65"/>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status ciąży pacjenta, </w:t>
            </w:r>
          </w:p>
          <w:p w14:paraId="1AF48920" w14:textId="77777777" w:rsidR="0052410D" w:rsidRPr="00AE1037" w:rsidRDefault="0052410D">
            <w:pPr>
              <w:numPr>
                <w:ilvl w:val="0"/>
                <w:numId w:val="65"/>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wagę pacjenta, </w:t>
            </w:r>
          </w:p>
          <w:p w14:paraId="323D5569" w14:textId="77777777" w:rsidR="0052410D" w:rsidRPr="00AE1037" w:rsidRDefault="0052410D">
            <w:pPr>
              <w:numPr>
                <w:ilvl w:val="0"/>
                <w:numId w:val="65"/>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wzrost pacjenta,</w:t>
            </w:r>
          </w:p>
          <w:p w14:paraId="76026D3D" w14:textId="77777777" w:rsidR="0052410D" w:rsidRPr="00AE1037" w:rsidRDefault="0052410D">
            <w:pPr>
              <w:numPr>
                <w:ilvl w:val="0"/>
                <w:numId w:val="65"/>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BMI pacjenta, </w:t>
            </w:r>
          </w:p>
          <w:p w14:paraId="5625C408" w14:textId="77777777" w:rsidR="0052410D" w:rsidRPr="00AE1037" w:rsidRDefault="0052410D">
            <w:pPr>
              <w:numPr>
                <w:ilvl w:val="0"/>
                <w:numId w:val="65"/>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numer badania,</w:t>
            </w:r>
          </w:p>
          <w:p w14:paraId="01DE3EF3" w14:textId="77777777" w:rsidR="0052410D" w:rsidRPr="00AE1037" w:rsidRDefault="0052410D">
            <w:pPr>
              <w:numPr>
                <w:ilvl w:val="0"/>
                <w:numId w:val="65"/>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data badania, </w:t>
            </w:r>
          </w:p>
          <w:p w14:paraId="4621B42A" w14:textId="77777777" w:rsidR="0052410D" w:rsidRPr="00AE1037" w:rsidRDefault="0052410D">
            <w:pPr>
              <w:numPr>
                <w:ilvl w:val="0"/>
                <w:numId w:val="65"/>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ilość ekspozycji w danym badaniu, </w:t>
            </w:r>
          </w:p>
          <w:p w14:paraId="16097878" w14:textId="77777777" w:rsidR="0052410D" w:rsidRPr="00AE1037" w:rsidRDefault="0052410D">
            <w:pPr>
              <w:numPr>
                <w:ilvl w:val="0"/>
                <w:numId w:val="65"/>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oznaczenie badanego obszaru anatomicznego, </w:t>
            </w:r>
          </w:p>
          <w:p w14:paraId="045F4979" w14:textId="77777777" w:rsidR="0052410D" w:rsidRPr="00AE1037" w:rsidRDefault="0052410D">
            <w:pPr>
              <w:numPr>
                <w:ilvl w:val="0"/>
                <w:numId w:val="65"/>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oznaczenie wybranego protokołu badania, </w:t>
            </w:r>
          </w:p>
          <w:p w14:paraId="56924B12" w14:textId="77777777" w:rsidR="0052410D" w:rsidRPr="00AE1037" w:rsidRDefault="0052410D">
            <w:pPr>
              <w:numPr>
                <w:ilvl w:val="0"/>
                <w:numId w:val="65"/>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oznaczenie pozycji i orientacji pacjenta, </w:t>
            </w:r>
          </w:p>
          <w:p w14:paraId="4556E082" w14:textId="77777777" w:rsidR="0052410D" w:rsidRPr="00AE1037" w:rsidRDefault="0052410D">
            <w:pPr>
              <w:numPr>
                <w:ilvl w:val="0"/>
                <w:numId w:val="65"/>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oznaczenie odległości ognisko-detektor, </w:t>
            </w:r>
          </w:p>
          <w:p w14:paraId="30EFB571" w14:textId="77777777" w:rsidR="0052410D" w:rsidRPr="00AE1037" w:rsidRDefault="0052410D">
            <w:pPr>
              <w:numPr>
                <w:ilvl w:val="0"/>
                <w:numId w:val="65"/>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oznaczenie odległości ognisko-pacjent, </w:t>
            </w:r>
          </w:p>
          <w:p w14:paraId="77107E33" w14:textId="77777777" w:rsidR="0052410D" w:rsidRPr="00AE1037" w:rsidRDefault="0052410D">
            <w:pPr>
              <w:numPr>
                <w:ilvl w:val="0"/>
                <w:numId w:val="66"/>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oznaczenie izocentrum wiązki, </w:t>
            </w:r>
          </w:p>
          <w:p w14:paraId="4EC655AD" w14:textId="77777777" w:rsidR="0052410D" w:rsidRPr="00AE1037" w:rsidRDefault="0052410D">
            <w:pPr>
              <w:numPr>
                <w:ilvl w:val="0"/>
                <w:numId w:val="66"/>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oznaczenie współczynnika powiększenia, </w:t>
            </w:r>
          </w:p>
          <w:p w14:paraId="29D19E19" w14:textId="77777777" w:rsidR="0052410D" w:rsidRPr="00AE1037" w:rsidRDefault="0052410D">
            <w:pPr>
              <w:numPr>
                <w:ilvl w:val="0"/>
                <w:numId w:val="66"/>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oznaczenie kąta projekcji/stołu, </w:t>
            </w:r>
          </w:p>
          <w:p w14:paraId="69AAED29" w14:textId="77777777" w:rsidR="0052410D" w:rsidRPr="00AE1037" w:rsidRDefault="0052410D">
            <w:pPr>
              <w:numPr>
                <w:ilvl w:val="0"/>
                <w:numId w:val="66"/>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oznaczenie aparatu, za pomocą którego wykonano badanie, </w:t>
            </w:r>
          </w:p>
          <w:p w14:paraId="5D59340E" w14:textId="77777777" w:rsidR="0052410D" w:rsidRPr="00AE1037" w:rsidRDefault="0052410D">
            <w:pPr>
              <w:numPr>
                <w:ilvl w:val="0"/>
                <w:numId w:val="66"/>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identyfikator osoby wykonującej badanie,</w:t>
            </w:r>
          </w:p>
          <w:p w14:paraId="422EE815" w14:textId="77777777" w:rsidR="0052410D" w:rsidRPr="00AE1037" w:rsidRDefault="0052410D">
            <w:pPr>
              <w:numPr>
                <w:ilvl w:val="0"/>
                <w:numId w:val="66"/>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wartość czasu danej ekspozycji [s] danego badania lub jego fazy, </w:t>
            </w:r>
          </w:p>
          <w:p w14:paraId="1C8A5628" w14:textId="77777777" w:rsidR="0052410D" w:rsidRPr="00AE1037" w:rsidRDefault="0052410D">
            <w:pPr>
              <w:numPr>
                <w:ilvl w:val="0"/>
                <w:numId w:val="66"/>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wartość DAP (Dose Area Product) dla każdej ekspozycji oraz wartość DAP dla całego badania (Total DAP), </w:t>
            </w:r>
          </w:p>
          <w:p w14:paraId="0217FEEC" w14:textId="77777777" w:rsidR="0052410D" w:rsidRPr="00AE1037" w:rsidRDefault="0052410D">
            <w:pPr>
              <w:numPr>
                <w:ilvl w:val="0"/>
                <w:numId w:val="66"/>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alarm przekroczenia poziomu referencyjnego, jeżeli nastąpiło,</w:t>
            </w:r>
          </w:p>
          <w:p w14:paraId="6D9B54A9" w14:textId="77777777" w:rsidR="0052410D" w:rsidRPr="00AE1037" w:rsidRDefault="0052410D">
            <w:pPr>
              <w:numPr>
                <w:ilvl w:val="0"/>
                <w:numId w:val="66"/>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adnotacje towarzyszące danemu badaniu.</w:t>
            </w:r>
          </w:p>
        </w:tc>
        <w:tc>
          <w:tcPr>
            <w:tcW w:w="1134" w:type="dxa"/>
            <w:tcBorders>
              <w:top w:val="single" w:sz="4" w:space="0" w:color="000000"/>
              <w:left w:val="single" w:sz="4" w:space="0" w:color="000000"/>
              <w:bottom w:val="single" w:sz="4" w:space="0" w:color="000000"/>
            </w:tcBorders>
          </w:tcPr>
          <w:p w14:paraId="7B0BC8AF" w14:textId="77777777" w:rsidR="0052410D" w:rsidRPr="00AE1037" w:rsidRDefault="0052410D" w:rsidP="0052410D">
            <w:pPr>
              <w:spacing w:before="0" w:after="0" w:line="240" w:lineRule="auto"/>
              <w:jc w:val="center"/>
              <w:rPr>
                <w:rFonts w:ascii="Times New Roman" w:eastAsia="Calibri" w:hAnsi="Times New Roman"/>
                <w:sz w:val="18"/>
                <w:szCs w:val="18"/>
              </w:rPr>
            </w:pPr>
          </w:p>
        </w:tc>
        <w:tc>
          <w:tcPr>
            <w:tcW w:w="1134" w:type="dxa"/>
            <w:tcBorders>
              <w:top w:val="single" w:sz="4" w:space="0" w:color="000000"/>
              <w:left w:val="single" w:sz="4" w:space="0" w:color="000000"/>
              <w:bottom w:val="single" w:sz="4" w:space="0" w:color="000000"/>
            </w:tcBorders>
          </w:tcPr>
          <w:p w14:paraId="0E1EEB12"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5B98B368"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95AE76E"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2F6D5F86" w14:textId="77777777" w:rsidR="0052410D" w:rsidRPr="00AE1037" w:rsidRDefault="0052410D" w:rsidP="0052410D">
            <w:pPr>
              <w:spacing w:before="0" w:after="0" w:line="240" w:lineRule="auto"/>
              <w:ind w:left="330" w:hanging="330"/>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Dla każdego badania z zakresu medycyny nuklearnej system potrafi gromadzić, przetwarzać i wyświetlać minimum następujące informacje: </w:t>
            </w:r>
          </w:p>
          <w:p w14:paraId="11F65533" w14:textId="77777777" w:rsidR="0052410D" w:rsidRPr="00AE1037" w:rsidRDefault="0052410D">
            <w:pPr>
              <w:numPr>
                <w:ilvl w:val="0"/>
                <w:numId w:val="67"/>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lastRenderedPageBreak/>
              <w:t xml:space="preserve">imię i nazwisko pacjenta, </w:t>
            </w:r>
          </w:p>
          <w:p w14:paraId="322F3DE0" w14:textId="77777777" w:rsidR="0052410D" w:rsidRPr="00AE1037" w:rsidRDefault="0052410D">
            <w:pPr>
              <w:numPr>
                <w:ilvl w:val="0"/>
                <w:numId w:val="67"/>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PESEL pacjenta, </w:t>
            </w:r>
          </w:p>
          <w:p w14:paraId="596584A1" w14:textId="77777777" w:rsidR="0052410D" w:rsidRPr="00AE1037" w:rsidRDefault="0052410D">
            <w:pPr>
              <w:numPr>
                <w:ilvl w:val="0"/>
                <w:numId w:val="67"/>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wiek pacjenta, </w:t>
            </w:r>
          </w:p>
          <w:p w14:paraId="269DEE8E" w14:textId="77777777" w:rsidR="0052410D" w:rsidRPr="00AE1037" w:rsidRDefault="0052410D">
            <w:pPr>
              <w:numPr>
                <w:ilvl w:val="0"/>
                <w:numId w:val="67"/>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płeć pacjenta, </w:t>
            </w:r>
          </w:p>
          <w:p w14:paraId="13D57DCD" w14:textId="77777777" w:rsidR="0052410D" w:rsidRPr="00AE1037" w:rsidRDefault="0052410D">
            <w:pPr>
              <w:numPr>
                <w:ilvl w:val="0"/>
                <w:numId w:val="67"/>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status ciąży pacjenta, </w:t>
            </w:r>
          </w:p>
          <w:p w14:paraId="0047EE81" w14:textId="77777777" w:rsidR="0052410D" w:rsidRPr="00AE1037" w:rsidRDefault="0052410D">
            <w:pPr>
              <w:numPr>
                <w:ilvl w:val="0"/>
                <w:numId w:val="67"/>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wagę pacjenta, </w:t>
            </w:r>
          </w:p>
          <w:p w14:paraId="629573D9" w14:textId="77777777" w:rsidR="0052410D" w:rsidRPr="00AE1037" w:rsidRDefault="0052410D">
            <w:pPr>
              <w:numPr>
                <w:ilvl w:val="0"/>
                <w:numId w:val="67"/>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wzrost pacjenta,</w:t>
            </w:r>
          </w:p>
          <w:p w14:paraId="1A8A3363" w14:textId="77777777" w:rsidR="0052410D" w:rsidRPr="00AE1037" w:rsidRDefault="0052410D">
            <w:pPr>
              <w:numPr>
                <w:ilvl w:val="0"/>
                <w:numId w:val="67"/>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BMI pacjenta, </w:t>
            </w:r>
          </w:p>
          <w:p w14:paraId="42E21FE0" w14:textId="77777777" w:rsidR="0052410D" w:rsidRPr="00AE1037" w:rsidRDefault="0052410D">
            <w:pPr>
              <w:numPr>
                <w:ilvl w:val="0"/>
                <w:numId w:val="67"/>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numer badania,</w:t>
            </w:r>
          </w:p>
          <w:p w14:paraId="77EDB614" w14:textId="77777777" w:rsidR="0052410D" w:rsidRPr="00AE1037" w:rsidRDefault="0052410D">
            <w:pPr>
              <w:numPr>
                <w:ilvl w:val="0"/>
                <w:numId w:val="67"/>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data badania, </w:t>
            </w:r>
          </w:p>
          <w:p w14:paraId="756F1812" w14:textId="77777777" w:rsidR="0052410D" w:rsidRPr="00AE1037" w:rsidRDefault="0052410D">
            <w:pPr>
              <w:numPr>
                <w:ilvl w:val="0"/>
                <w:numId w:val="67"/>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radionuklid lub produkt radiofarmaceutyczny</w:t>
            </w:r>
          </w:p>
          <w:p w14:paraId="41FB5FA7" w14:textId="77777777" w:rsidR="0052410D" w:rsidRPr="00AE1037" w:rsidRDefault="0052410D">
            <w:pPr>
              <w:numPr>
                <w:ilvl w:val="0"/>
                <w:numId w:val="67"/>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aktywność na badanie)</w:t>
            </w:r>
          </w:p>
          <w:p w14:paraId="63915FE9" w14:textId="77777777" w:rsidR="0052410D" w:rsidRPr="00AE1037" w:rsidRDefault="0052410D">
            <w:pPr>
              <w:numPr>
                <w:ilvl w:val="0"/>
                <w:numId w:val="67"/>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obszar anatomiczny</w:t>
            </w:r>
          </w:p>
        </w:tc>
        <w:tc>
          <w:tcPr>
            <w:tcW w:w="1134" w:type="dxa"/>
            <w:tcBorders>
              <w:top w:val="single" w:sz="4" w:space="0" w:color="000000"/>
              <w:left w:val="single" w:sz="4" w:space="0" w:color="000000"/>
              <w:bottom w:val="single" w:sz="4" w:space="0" w:color="000000"/>
            </w:tcBorders>
            <w:vAlign w:val="center"/>
          </w:tcPr>
          <w:p w14:paraId="5B194A1B"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lastRenderedPageBreak/>
              <w:t>TAK</w:t>
            </w:r>
          </w:p>
        </w:tc>
        <w:tc>
          <w:tcPr>
            <w:tcW w:w="1134" w:type="dxa"/>
            <w:tcBorders>
              <w:top w:val="single" w:sz="4" w:space="0" w:color="000000"/>
              <w:left w:val="single" w:sz="4" w:space="0" w:color="000000"/>
              <w:bottom w:val="single" w:sz="4" w:space="0" w:color="000000"/>
            </w:tcBorders>
          </w:tcPr>
          <w:p w14:paraId="743CCD30"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7D36F2E2"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C27781F"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613800D8"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automatycznie oblicza wiek pacjenta na podstawie daty urodzenia.</w:t>
            </w:r>
          </w:p>
        </w:tc>
        <w:tc>
          <w:tcPr>
            <w:tcW w:w="1134" w:type="dxa"/>
            <w:tcBorders>
              <w:top w:val="single" w:sz="4" w:space="0" w:color="000000"/>
              <w:left w:val="single" w:sz="4" w:space="0" w:color="000000"/>
              <w:bottom w:val="single" w:sz="4" w:space="0" w:color="000000"/>
            </w:tcBorders>
            <w:vAlign w:val="center"/>
          </w:tcPr>
          <w:p w14:paraId="3C855887"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62A208C2"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56AB423A"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010C455"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5E48D103"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automatycznie generuje datę urodzenia oraz płeć pacjenta na podstawie numeru PESEL. Jeżeli podczas importu lub edycji pole płci jest puste, system automatycznie uzupełni je na podstawie numeru pesel.</w:t>
            </w:r>
          </w:p>
        </w:tc>
        <w:tc>
          <w:tcPr>
            <w:tcW w:w="1134" w:type="dxa"/>
            <w:tcBorders>
              <w:top w:val="single" w:sz="4" w:space="0" w:color="000000"/>
              <w:left w:val="single" w:sz="4" w:space="0" w:color="000000"/>
              <w:bottom w:val="single" w:sz="4" w:space="0" w:color="000000"/>
            </w:tcBorders>
            <w:vAlign w:val="center"/>
          </w:tcPr>
          <w:p w14:paraId="2A873BA7"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21084E29"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68C36175"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31881EB"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5E3CB57D"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automatycznie oblicza wskaźnik BMI pacjenta na podstawie wagi i wzrostu.</w:t>
            </w:r>
          </w:p>
        </w:tc>
        <w:tc>
          <w:tcPr>
            <w:tcW w:w="1134" w:type="dxa"/>
            <w:tcBorders>
              <w:top w:val="single" w:sz="4" w:space="0" w:color="000000"/>
              <w:left w:val="single" w:sz="4" w:space="0" w:color="000000"/>
              <w:bottom w:val="single" w:sz="4" w:space="0" w:color="000000"/>
            </w:tcBorders>
            <w:vAlign w:val="center"/>
          </w:tcPr>
          <w:p w14:paraId="5A0B6131"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019C6B0C"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7DEAFDDE"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A7EA4E4"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57888689"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posiada wbudowany kalkulator wartości Kermy w powietrzu dla ekspozycji wykonanych za pomocą aparatów nie wyposażonych w system pomiaru dawki DAP (Dose Area Product).</w:t>
            </w:r>
          </w:p>
        </w:tc>
        <w:tc>
          <w:tcPr>
            <w:tcW w:w="1134" w:type="dxa"/>
            <w:tcBorders>
              <w:top w:val="single" w:sz="4" w:space="0" w:color="000000"/>
              <w:left w:val="single" w:sz="4" w:space="0" w:color="000000"/>
              <w:bottom w:val="single" w:sz="4" w:space="0" w:color="000000"/>
            </w:tcBorders>
            <w:vAlign w:val="center"/>
          </w:tcPr>
          <w:p w14:paraId="2B9E0917"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68CF9098"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7FB1252B" w14:textId="77777777" w:rsidTr="006E4AC4">
        <w:trPr>
          <w:jc w:val="center"/>
        </w:trPr>
        <w:tc>
          <w:tcPr>
            <w:tcW w:w="441" w:type="dxa"/>
            <w:gridSpan w:val="2"/>
            <w:tcBorders>
              <w:top w:val="single" w:sz="4" w:space="0" w:color="000000"/>
              <w:bottom w:val="single" w:sz="4" w:space="0" w:color="000000"/>
              <w:right w:val="single" w:sz="4" w:space="0" w:color="000000"/>
            </w:tcBorders>
          </w:tcPr>
          <w:p w14:paraId="3B1A2802"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757DA007"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 xml:space="preserve">System posiada wbudowany kalkulator dawki efektywnej dla poszczególnych rodzajów badań. </w:t>
            </w:r>
          </w:p>
        </w:tc>
        <w:tc>
          <w:tcPr>
            <w:tcW w:w="1134" w:type="dxa"/>
            <w:tcBorders>
              <w:top w:val="single" w:sz="4" w:space="0" w:color="000000"/>
              <w:left w:val="single" w:sz="4" w:space="0" w:color="000000"/>
              <w:bottom w:val="single" w:sz="4" w:space="0" w:color="000000"/>
            </w:tcBorders>
            <w:vAlign w:val="center"/>
          </w:tcPr>
          <w:p w14:paraId="6F711B6F"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61366AEE"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756763E3"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9EBD45D"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773EC36E"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 xml:space="preserve">System posiada funkcję podświetlania nazwy/ikony/narzędzia po najechaniu na nią kursorem myszy. </w:t>
            </w:r>
          </w:p>
        </w:tc>
        <w:tc>
          <w:tcPr>
            <w:tcW w:w="1134" w:type="dxa"/>
            <w:tcBorders>
              <w:top w:val="single" w:sz="4" w:space="0" w:color="000000"/>
              <w:left w:val="single" w:sz="4" w:space="0" w:color="000000"/>
              <w:bottom w:val="single" w:sz="4" w:space="0" w:color="000000"/>
            </w:tcBorders>
            <w:vAlign w:val="center"/>
          </w:tcPr>
          <w:p w14:paraId="3DDC5663"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48EADE85"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4EC4D20E"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A6FF7EC"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5486E755"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pozwala przejść ze strony głównej do listy badań konkretnego typu: Radiografia, Mammografia, Fluoroskopia, Tomografia Komputerowa i Medycyna Nuklearna.</w:t>
            </w:r>
          </w:p>
        </w:tc>
        <w:tc>
          <w:tcPr>
            <w:tcW w:w="1134" w:type="dxa"/>
            <w:tcBorders>
              <w:top w:val="single" w:sz="4" w:space="0" w:color="000000"/>
              <w:left w:val="single" w:sz="4" w:space="0" w:color="000000"/>
              <w:bottom w:val="single" w:sz="4" w:space="0" w:color="000000"/>
            </w:tcBorders>
            <w:vAlign w:val="center"/>
          </w:tcPr>
          <w:p w14:paraId="56659679"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124A7DB2"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514E29EA"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FBB4C5C"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7F6D4720" w14:textId="77777777" w:rsidR="0052410D" w:rsidRPr="00AE1037" w:rsidRDefault="0052410D" w:rsidP="0052410D">
            <w:p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Oprogramowanie pozwala na dopasowanie interfejsu użytkownika (wyglądu ekranu) poprzez dobór kolejności kolumn wyświetlanych w liście badań oraz sortowanie dla każdej z kolumn rosnąco i malejąco za pomocą jednego kliknięcia w nagłówek kolumny. Możliwość włączenia lub wyłączenia widoczności dowolnej kolumny przez użytkownika, w zakresie minimum: </w:t>
            </w:r>
          </w:p>
          <w:p w14:paraId="1E4E916F"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Alert (narodowy),</w:t>
            </w:r>
          </w:p>
          <w:p w14:paraId="472E1E13"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Alert (lokalny),</w:t>
            </w:r>
          </w:p>
          <w:p w14:paraId="4F449512"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Status badania,</w:t>
            </w:r>
          </w:p>
          <w:p w14:paraId="1517A909"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Modalność,</w:t>
            </w:r>
          </w:p>
          <w:p w14:paraId="47BC7B69"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Data (można podać konkretny przedział czasowy- wpisując dokładne daty lub wybrać rok, miesiąc, dzień),</w:t>
            </w:r>
          </w:p>
          <w:p w14:paraId="24D74D61"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Nazwa aparatu diagnostycznego,</w:t>
            </w:r>
          </w:p>
          <w:p w14:paraId="72C03ABB"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Nazwa źródła danych,</w:t>
            </w:r>
          </w:p>
          <w:p w14:paraId="539A167D"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Operator,</w:t>
            </w:r>
          </w:p>
          <w:p w14:paraId="595D8B4E"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Opis badania,</w:t>
            </w:r>
          </w:p>
          <w:p w14:paraId="74B61DA1"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Całkowity DAP,</w:t>
            </w:r>
          </w:p>
          <w:p w14:paraId="099B91B8"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Całkowity ESD,</w:t>
            </w:r>
          </w:p>
          <w:p w14:paraId="3031E66F"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Całkowity AGD,</w:t>
            </w:r>
          </w:p>
          <w:p w14:paraId="0561F8B5"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Całkowity DLP,</w:t>
            </w:r>
          </w:p>
          <w:p w14:paraId="1A8EFD11"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Całkowity czas,</w:t>
            </w:r>
          </w:p>
          <w:p w14:paraId="7A8F2953"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Całkowita dawka dla płodu,</w:t>
            </w:r>
          </w:p>
          <w:p w14:paraId="61313F2D"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Numer badania,</w:t>
            </w:r>
          </w:p>
          <w:p w14:paraId="39517C16"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ID pacjenta,</w:t>
            </w:r>
          </w:p>
          <w:p w14:paraId="06123090"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Wiek,</w:t>
            </w:r>
          </w:p>
          <w:p w14:paraId="02DDAC41"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Płeć,</w:t>
            </w:r>
          </w:p>
          <w:p w14:paraId="0D25E5F9"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lastRenderedPageBreak/>
              <w:t>BMI,</w:t>
            </w:r>
          </w:p>
          <w:p w14:paraId="01F44952"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Status ciąży,</w:t>
            </w:r>
          </w:p>
          <w:p w14:paraId="13AD7A51"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Wiek ciąży,</w:t>
            </w:r>
          </w:p>
          <w:p w14:paraId="013A2E1B"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Brak ryzyka wad wrodzonych, pradopodobieństwo [%],</w:t>
            </w:r>
          </w:p>
          <w:p w14:paraId="3007799D" w14:textId="77777777" w:rsidR="0052410D" w:rsidRPr="00AE1037" w:rsidRDefault="0052410D">
            <w:pPr>
              <w:numPr>
                <w:ilvl w:val="0"/>
                <w:numId w:val="6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Brak ryzyka zachorowania na raka, prawdopodobeństwo [%].</w:t>
            </w:r>
          </w:p>
        </w:tc>
        <w:tc>
          <w:tcPr>
            <w:tcW w:w="1134" w:type="dxa"/>
            <w:tcBorders>
              <w:top w:val="single" w:sz="4" w:space="0" w:color="000000"/>
              <w:left w:val="single" w:sz="4" w:space="0" w:color="000000"/>
              <w:bottom w:val="single" w:sz="4" w:space="0" w:color="000000"/>
            </w:tcBorders>
          </w:tcPr>
          <w:p w14:paraId="29D143BA"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r w:rsidRPr="00AE1037">
              <w:rPr>
                <w:rFonts w:ascii="Times New Roman" w:eastAsia="Calibri" w:hAnsi="Times New Roman"/>
                <w:sz w:val="18"/>
                <w:szCs w:val="18"/>
              </w:rPr>
              <w:lastRenderedPageBreak/>
              <w:t>TAK</w:t>
            </w:r>
          </w:p>
        </w:tc>
        <w:tc>
          <w:tcPr>
            <w:tcW w:w="1134" w:type="dxa"/>
            <w:tcBorders>
              <w:top w:val="single" w:sz="4" w:space="0" w:color="000000"/>
              <w:left w:val="single" w:sz="4" w:space="0" w:color="000000"/>
              <w:bottom w:val="single" w:sz="4" w:space="0" w:color="000000"/>
            </w:tcBorders>
          </w:tcPr>
          <w:p w14:paraId="5C1FF6DB"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p>
        </w:tc>
      </w:tr>
      <w:tr w:rsidR="0052410D" w:rsidRPr="00AE1037" w14:paraId="7C6123D6" w14:textId="77777777" w:rsidTr="006E4AC4">
        <w:trPr>
          <w:trHeight w:val="70"/>
          <w:jc w:val="center"/>
        </w:trPr>
        <w:tc>
          <w:tcPr>
            <w:tcW w:w="441" w:type="dxa"/>
            <w:gridSpan w:val="2"/>
            <w:tcBorders>
              <w:top w:val="single" w:sz="4" w:space="0" w:color="000000"/>
              <w:bottom w:val="single" w:sz="4" w:space="0" w:color="000000"/>
              <w:right w:val="single" w:sz="4" w:space="0" w:color="000000"/>
            </w:tcBorders>
          </w:tcPr>
          <w:p w14:paraId="3EAAE799"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3D83C082" w14:textId="77777777" w:rsidR="0052410D" w:rsidRPr="00AE1037" w:rsidRDefault="0052410D" w:rsidP="0052410D">
            <w:pPr>
              <w:spacing w:before="0" w:after="0" w:line="240" w:lineRule="auto"/>
              <w:ind w:left="-87" w:firstLine="8"/>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Interfejs programu umożliwiający utworzenie unikatowej listy wyników poprzez wbudowany w systemie mechanizm tabeli przestawnej dla wszystkich parametrów wyświetlonych w liście poprzez przeciągnięcie (drag and drop) wybranego nagłówka kolumny (parametru) w pole grupuj. Możliwośc grupowania z użyciem przynajmniej 5 parametrów jednocześnie. System automatycznie wyświetla dla danej grupy badań: sumę wartości, średnią, medianę i trzeci kwartyl. Minimum dla następujących kolumn: </w:t>
            </w:r>
          </w:p>
          <w:p w14:paraId="027D1299" w14:textId="77777777" w:rsidR="0052410D" w:rsidRPr="00AE1037" w:rsidRDefault="0052410D">
            <w:pPr>
              <w:numPr>
                <w:ilvl w:val="0"/>
                <w:numId w:val="69"/>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Całkowity DAP,</w:t>
            </w:r>
          </w:p>
          <w:p w14:paraId="133F231E" w14:textId="77777777" w:rsidR="0052410D" w:rsidRPr="00AE1037" w:rsidRDefault="0052410D">
            <w:pPr>
              <w:numPr>
                <w:ilvl w:val="0"/>
                <w:numId w:val="69"/>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Całkowity ESD,</w:t>
            </w:r>
          </w:p>
          <w:p w14:paraId="7832FDD4" w14:textId="77777777" w:rsidR="0052410D" w:rsidRPr="00AE1037" w:rsidRDefault="0052410D">
            <w:pPr>
              <w:numPr>
                <w:ilvl w:val="0"/>
                <w:numId w:val="69"/>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Całkowity AGD,</w:t>
            </w:r>
          </w:p>
          <w:p w14:paraId="5740AD3E" w14:textId="77777777" w:rsidR="0052410D" w:rsidRPr="00AE1037" w:rsidRDefault="0052410D">
            <w:pPr>
              <w:numPr>
                <w:ilvl w:val="0"/>
                <w:numId w:val="69"/>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Całkowity DLP.</w:t>
            </w:r>
          </w:p>
        </w:tc>
        <w:tc>
          <w:tcPr>
            <w:tcW w:w="1134" w:type="dxa"/>
            <w:tcBorders>
              <w:top w:val="single" w:sz="4" w:space="0" w:color="000000"/>
              <w:left w:val="single" w:sz="4" w:space="0" w:color="000000"/>
              <w:bottom w:val="single" w:sz="4" w:space="0" w:color="000000"/>
            </w:tcBorders>
            <w:vAlign w:val="center"/>
          </w:tcPr>
          <w:p w14:paraId="67430DD8"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12770E02"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1397441F" w14:textId="77777777" w:rsidTr="006E4AC4">
        <w:trPr>
          <w:jc w:val="center"/>
        </w:trPr>
        <w:tc>
          <w:tcPr>
            <w:tcW w:w="441" w:type="dxa"/>
            <w:gridSpan w:val="2"/>
            <w:tcBorders>
              <w:top w:val="single" w:sz="4" w:space="0" w:color="000000"/>
              <w:bottom w:val="single" w:sz="4" w:space="0" w:color="000000"/>
              <w:right w:val="single" w:sz="4" w:space="0" w:color="000000"/>
            </w:tcBorders>
          </w:tcPr>
          <w:p w14:paraId="35A8C307"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264EA7CE"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 xml:space="preserve">System umożliwia sortowanie wyników wyszukiwania rosnąco lub malejąco oraz posiada opcję sortowania wielokrotnego (pierwsze sortowanie działa nadrzędnie w stosunku do kolejnych). Czynność sortowania wyników jest wizualnie sygnalizowana. </w:t>
            </w:r>
          </w:p>
        </w:tc>
        <w:tc>
          <w:tcPr>
            <w:tcW w:w="1134" w:type="dxa"/>
            <w:tcBorders>
              <w:top w:val="single" w:sz="4" w:space="0" w:color="000000"/>
              <w:left w:val="single" w:sz="4" w:space="0" w:color="000000"/>
              <w:bottom w:val="single" w:sz="4" w:space="0" w:color="000000"/>
            </w:tcBorders>
            <w:vAlign w:val="center"/>
          </w:tcPr>
          <w:p w14:paraId="32884F85"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325F784F"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p>
        </w:tc>
      </w:tr>
      <w:tr w:rsidR="0052410D" w:rsidRPr="00AE1037" w14:paraId="41EA0948"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D1D0F70"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4EE5FBAD"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Automatyczne alerty, system musi automatycznie ostrzegać o przekroczonych dawkach (alert). Gdy wartości dawki w danym badaniu przekroczą wartości referencyjne system wygeneruje alert, który będzie odpowiednio oznaczony na liście badań, rekordów dawki i w podglądzie badania. Ponadto dla jednego badania może być generowanych wiele alertów o przynajmniej dwóch poziomach alertów. Badania posiadające przekroczenia znajdują się również na widoku z listą alertów.</w:t>
            </w:r>
          </w:p>
        </w:tc>
        <w:tc>
          <w:tcPr>
            <w:tcW w:w="1134" w:type="dxa"/>
            <w:tcBorders>
              <w:top w:val="single" w:sz="4" w:space="0" w:color="000000"/>
              <w:left w:val="single" w:sz="4" w:space="0" w:color="000000"/>
              <w:bottom w:val="single" w:sz="4" w:space="0" w:color="000000"/>
            </w:tcBorders>
            <w:vAlign w:val="center"/>
          </w:tcPr>
          <w:p w14:paraId="67F4FA55"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3C346A97"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56CC9775"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A72F49C"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371EDC44" w14:textId="77777777" w:rsidR="0052410D" w:rsidRPr="00AE1037" w:rsidRDefault="0052410D" w:rsidP="0052410D">
            <w:pPr>
              <w:spacing w:before="0" w:after="0" w:line="240" w:lineRule="auto"/>
              <w:ind w:left="330" w:hanging="330"/>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System musi umożliwiać przejście i wgląd do szczegółów badania, w szczegółach tych musi się znaleźć minimum:</w:t>
            </w:r>
          </w:p>
          <w:p w14:paraId="35F4DD24" w14:textId="77777777" w:rsidR="0052410D" w:rsidRPr="00AE1037" w:rsidRDefault="0052410D">
            <w:pPr>
              <w:numPr>
                <w:ilvl w:val="0"/>
                <w:numId w:val="70"/>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podsumowanie wartości dawek w badaniu,</w:t>
            </w:r>
          </w:p>
          <w:p w14:paraId="0DD49003" w14:textId="77777777" w:rsidR="0052410D" w:rsidRPr="00AE1037" w:rsidRDefault="0052410D">
            <w:pPr>
              <w:numPr>
                <w:ilvl w:val="0"/>
                <w:numId w:val="70"/>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szczegółowe informacje o zdarzeniach w badaniu, w tym szczegółowe informacje o warunkach ekspozycji i wartościach dawek dla poszczególnych akwizycji zawierające conajmniej: alerty, nazwę procedury, region badania, czas ekspozycji oraz parametry charakterystyczne, konieczne dla danego typu badania,</w:t>
            </w:r>
          </w:p>
          <w:p w14:paraId="2EA58614" w14:textId="77777777" w:rsidR="0052410D" w:rsidRPr="00AE1037" w:rsidRDefault="0052410D">
            <w:pPr>
              <w:numPr>
                <w:ilvl w:val="0"/>
                <w:numId w:val="70"/>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szczegółowe informacje o pacjencie w ramach badania, w tym minimum: PESEL, imię i nazwisko, wiek, płeć, waga, wzrost, BMI, status ciąży,</w:t>
            </w:r>
          </w:p>
          <w:p w14:paraId="1F156F94" w14:textId="77777777" w:rsidR="0052410D" w:rsidRPr="00AE1037" w:rsidRDefault="0052410D">
            <w:pPr>
              <w:numPr>
                <w:ilvl w:val="0"/>
                <w:numId w:val="70"/>
              </w:numPr>
              <w:pBdr>
                <w:top w:val="nil"/>
                <w:left w:val="nil"/>
                <w:bottom w:val="nil"/>
                <w:right w:val="nil"/>
                <w:between w:val="nil"/>
              </w:pBdr>
              <w:spacing w:before="0" w:after="0" w:line="240" w:lineRule="auto"/>
              <w:jc w:val="both"/>
              <w:rPr>
                <w:rFonts w:ascii="Times New Roman" w:eastAsia="Calibri" w:hAnsi="Times New Roman"/>
                <w:sz w:val="20"/>
                <w:szCs w:val="20"/>
              </w:rPr>
            </w:pPr>
            <w:r w:rsidRPr="00AE1037">
              <w:rPr>
                <w:rFonts w:ascii="Times New Roman" w:eastAsia="Calibri" w:hAnsi="Times New Roman"/>
                <w:color w:val="000000"/>
                <w:sz w:val="20"/>
                <w:szCs w:val="20"/>
              </w:rPr>
              <w:t>szczegółowe informacje o badaniu, w tym minimum: data badania, accession number, opis badania, ID badania, nazwa producenta aparatu, na którym wykonano badanie oraz dane operatora.</w:t>
            </w:r>
          </w:p>
        </w:tc>
        <w:tc>
          <w:tcPr>
            <w:tcW w:w="1134" w:type="dxa"/>
            <w:tcBorders>
              <w:top w:val="single" w:sz="4" w:space="0" w:color="000000"/>
              <w:left w:val="single" w:sz="4" w:space="0" w:color="000000"/>
              <w:bottom w:val="single" w:sz="4" w:space="0" w:color="000000"/>
            </w:tcBorders>
            <w:vAlign w:val="center"/>
          </w:tcPr>
          <w:p w14:paraId="14665117"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3441AE68"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p>
        </w:tc>
      </w:tr>
      <w:tr w:rsidR="0052410D" w:rsidRPr="00AE1037" w14:paraId="03772043"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1DB4EE1"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556DCC61"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posiada opcję edycji, dodawania, anulowania i kasowania danych o pacjencie i dawce z badania. System automatycznie zapamiętuje w logach kto (użytkownik) i kiedy (data, godzina) dokonał modyfikacji lub usunięcia danych.</w:t>
            </w:r>
          </w:p>
        </w:tc>
        <w:tc>
          <w:tcPr>
            <w:tcW w:w="1134" w:type="dxa"/>
            <w:tcBorders>
              <w:top w:val="single" w:sz="4" w:space="0" w:color="000000"/>
              <w:left w:val="single" w:sz="4" w:space="0" w:color="000000"/>
              <w:bottom w:val="single" w:sz="4" w:space="0" w:color="000000"/>
            </w:tcBorders>
            <w:vAlign w:val="center"/>
          </w:tcPr>
          <w:p w14:paraId="70467962"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5AAB94C5"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2891224B"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C1D63E3"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5E8DC21F"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 xml:space="preserve">System umożliwia automatyczne generowanie danych statystycznych oraz opisowych zgodnie z wymaganiami określonymi w tabelach: 4.2, 4.3 i 4.4 Rozporządzenia Ministra Zdrowia z dnia 6 grudnia 2022 r. w sprawie szczegółowego zakresu audytów klinicznych wewnętrznych oraz audytów klinicznych zewnętrznych oraz wzoru raportów z ich przeprowadzenia (Dz. U. z 2022, poz. 2683) dla zdefiniowanej liczby i zakresu procedur szczegółowych oraz zdefiniowanych czasookresów. </w:t>
            </w:r>
          </w:p>
        </w:tc>
        <w:tc>
          <w:tcPr>
            <w:tcW w:w="1134" w:type="dxa"/>
            <w:tcBorders>
              <w:top w:val="single" w:sz="4" w:space="0" w:color="000000"/>
              <w:left w:val="single" w:sz="4" w:space="0" w:color="000000"/>
              <w:bottom w:val="single" w:sz="4" w:space="0" w:color="000000"/>
            </w:tcBorders>
            <w:vAlign w:val="center"/>
          </w:tcPr>
          <w:p w14:paraId="7F5D041D"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2E73B91C"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16D63125"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2DD56C9"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6057380E"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posiada opcję Audyt, która umożliwia wygenerowanie raportu dawek zgodnie z wymaganiami określonymi w Rozporządzeniu Ministra Zdrowia z dnia 6 grudnia 2022 r. tabelami 4.2, 4.3 i 4.4 w sprawie szczegółowego zakresu audytów klinicznych wewnętrznych oraz audytów klinicznych zewnętrznych oraz wzoru raportów z ich przeprowadzenia (Dz. U. z 2022, poz. 2683) i zapamiętanie zestawu raportów predefiniowanych dla danej modalności.</w:t>
            </w:r>
          </w:p>
        </w:tc>
        <w:tc>
          <w:tcPr>
            <w:tcW w:w="1134" w:type="dxa"/>
            <w:tcBorders>
              <w:top w:val="single" w:sz="4" w:space="0" w:color="000000"/>
              <w:left w:val="single" w:sz="4" w:space="0" w:color="000000"/>
              <w:bottom w:val="single" w:sz="4" w:space="0" w:color="000000"/>
            </w:tcBorders>
            <w:vAlign w:val="center"/>
          </w:tcPr>
          <w:p w14:paraId="0D0E6587"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7C59A9DB"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5778418C" w14:textId="77777777" w:rsidTr="006E4AC4">
        <w:trPr>
          <w:jc w:val="center"/>
        </w:trPr>
        <w:tc>
          <w:tcPr>
            <w:tcW w:w="441" w:type="dxa"/>
            <w:gridSpan w:val="2"/>
            <w:tcBorders>
              <w:top w:val="single" w:sz="4" w:space="0" w:color="000000"/>
              <w:bottom w:val="single" w:sz="4" w:space="0" w:color="000000"/>
              <w:right w:val="single" w:sz="4" w:space="0" w:color="000000"/>
            </w:tcBorders>
          </w:tcPr>
          <w:p w14:paraId="32281236"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464F7D2E"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archiwizuje wykonane i zapisane raporty dawek z okresem jakiego dotyczą, informacją o użytkowniku, który wygenerował raporty, datą utworzenia raportów, listą przekroczeń poziomów referencyjnych dawek oraz grupę procedur dla jakich wykonano raporty.</w:t>
            </w:r>
          </w:p>
        </w:tc>
        <w:tc>
          <w:tcPr>
            <w:tcW w:w="1134" w:type="dxa"/>
            <w:tcBorders>
              <w:top w:val="single" w:sz="4" w:space="0" w:color="000000"/>
              <w:left w:val="single" w:sz="4" w:space="0" w:color="000000"/>
              <w:bottom w:val="single" w:sz="4" w:space="0" w:color="000000"/>
            </w:tcBorders>
            <w:vAlign w:val="center"/>
          </w:tcPr>
          <w:p w14:paraId="72822633"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0600603A"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7D37C65A" w14:textId="77777777" w:rsidTr="006E4AC4">
        <w:trPr>
          <w:trHeight w:val="542"/>
          <w:jc w:val="center"/>
        </w:trPr>
        <w:tc>
          <w:tcPr>
            <w:tcW w:w="441" w:type="dxa"/>
            <w:gridSpan w:val="2"/>
            <w:tcBorders>
              <w:top w:val="single" w:sz="4" w:space="0" w:color="000000"/>
              <w:bottom w:val="single" w:sz="4" w:space="0" w:color="000000"/>
              <w:right w:val="single" w:sz="4" w:space="0" w:color="000000"/>
            </w:tcBorders>
          </w:tcPr>
          <w:p w14:paraId="3B7785B4"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73512F2B" w14:textId="77777777" w:rsidR="0052410D" w:rsidRPr="00AE1037" w:rsidRDefault="0052410D" w:rsidP="0052410D">
            <w:pPr>
              <w:pBdr>
                <w:top w:val="nil"/>
                <w:left w:val="nil"/>
                <w:bottom w:val="nil"/>
                <w:right w:val="nil"/>
                <w:between w:val="nil"/>
              </w:pBd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posiada opcję Pre-audyt, która umożliwia wykonanie raportów audytowych dla wybranego przez użytkownika, okresu i modalności.</w:t>
            </w:r>
          </w:p>
        </w:tc>
        <w:tc>
          <w:tcPr>
            <w:tcW w:w="1134" w:type="dxa"/>
            <w:tcBorders>
              <w:top w:val="single" w:sz="4" w:space="0" w:color="000000"/>
              <w:left w:val="single" w:sz="4" w:space="0" w:color="000000"/>
              <w:bottom w:val="single" w:sz="4" w:space="0" w:color="000000"/>
            </w:tcBorders>
            <w:vAlign w:val="center"/>
          </w:tcPr>
          <w:p w14:paraId="0C8B6A3A"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5B76F23C"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p>
        </w:tc>
      </w:tr>
      <w:tr w:rsidR="0052410D" w:rsidRPr="00AE1037" w14:paraId="6489872A"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FC173BD"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1B81FC0B" w14:textId="77777777" w:rsidR="0052410D" w:rsidRPr="00AE1037" w:rsidRDefault="0052410D" w:rsidP="0052410D">
            <w:pPr>
              <w:spacing w:before="0" w:after="0" w:line="240" w:lineRule="auto"/>
              <w:ind w:left="330" w:hanging="330"/>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System umożliwia generowanie dowolnych zestawień użytkownika dla minimum następujących grup danych: </w:t>
            </w:r>
          </w:p>
          <w:p w14:paraId="64AEF86D" w14:textId="77777777" w:rsidR="0052410D" w:rsidRPr="00AE1037" w:rsidRDefault="0052410D">
            <w:pPr>
              <w:numPr>
                <w:ilvl w:val="0"/>
                <w:numId w:val="71"/>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rodzaj badania, </w:t>
            </w:r>
          </w:p>
          <w:p w14:paraId="277D63E9" w14:textId="77777777" w:rsidR="0052410D" w:rsidRPr="00AE1037" w:rsidRDefault="0052410D">
            <w:pPr>
              <w:numPr>
                <w:ilvl w:val="0"/>
                <w:numId w:val="71"/>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ilość szczegółowych procedur roboczych, </w:t>
            </w:r>
          </w:p>
          <w:p w14:paraId="106EB438" w14:textId="77777777" w:rsidR="0052410D" w:rsidRPr="00AE1037" w:rsidRDefault="0052410D">
            <w:pPr>
              <w:numPr>
                <w:ilvl w:val="0"/>
                <w:numId w:val="71"/>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czasookres, </w:t>
            </w:r>
          </w:p>
          <w:p w14:paraId="02048244" w14:textId="77777777" w:rsidR="0052410D" w:rsidRPr="00AE1037" w:rsidRDefault="0052410D">
            <w:pPr>
              <w:numPr>
                <w:ilvl w:val="0"/>
                <w:numId w:val="71"/>
              </w:numPr>
              <w:spacing w:before="0" w:after="0" w:line="240" w:lineRule="auto"/>
              <w:jc w:val="both"/>
              <w:rPr>
                <w:rFonts w:ascii="Times New Roman" w:eastAsia="Calibri" w:hAnsi="Times New Roman"/>
                <w:sz w:val="20"/>
                <w:szCs w:val="20"/>
              </w:rPr>
            </w:pPr>
            <w:r w:rsidRPr="00AE1037">
              <w:rPr>
                <w:rFonts w:ascii="Times New Roman" w:eastAsia="Calibri" w:hAnsi="Times New Roman"/>
                <w:color w:val="000000"/>
                <w:sz w:val="20"/>
                <w:szCs w:val="20"/>
              </w:rPr>
              <w:t>aparat generujący dawkę promieniowania jonizującego,</w:t>
            </w:r>
          </w:p>
          <w:p w14:paraId="02062DD8" w14:textId="77777777" w:rsidR="0052410D" w:rsidRPr="00AE1037" w:rsidRDefault="0052410D">
            <w:pPr>
              <w:numPr>
                <w:ilvl w:val="0"/>
                <w:numId w:val="71"/>
              </w:numPr>
              <w:spacing w:before="0" w:after="0" w:line="240" w:lineRule="auto"/>
              <w:jc w:val="both"/>
              <w:rPr>
                <w:rFonts w:ascii="Times New Roman" w:eastAsia="Calibri" w:hAnsi="Times New Roman"/>
                <w:sz w:val="20"/>
                <w:szCs w:val="20"/>
              </w:rPr>
            </w:pPr>
            <w:r w:rsidRPr="00AE1037">
              <w:rPr>
                <w:rFonts w:ascii="Times New Roman" w:eastAsia="Calibri" w:hAnsi="Times New Roman"/>
                <w:color w:val="000000"/>
                <w:sz w:val="20"/>
                <w:szCs w:val="20"/>
              </w:rPr>
              <w:t>pacjent.</w:t>
            </w:r>
          </w:p>
        </w:tc>
        <w:tc>
          <w:tcPr>
            <w:tcW w:w="1134" w:type="dxa"/>
            <w:tcBorders>
              <w:top w:val="single" w:sz="4" w:space="0" w:color="000000"/>
              <w:left w:val="single" w:sz="4" w:space="0" w:color="000000"/>
              <w:bottom w:val="single" w:sz="4" w:space="0" w:color="000000"/>
            </w:tcBorders>
            <w:vAlign w:val="center"/>
          </w:tcPr>
          <w:p w14:paraId="4219615B"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62B8BF23"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p>
        </w:tc>
      </w:tr>
      <w:tr w:rsidR="0052410D" w:rsidRPr="00AE1037" w14:paraId="45D101D6"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B135437"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7F92826A" w14:textId="77777777" w:rsidR="0052410D" w:rsidRPr="00AE1037" w:rsidRDefault="0052410D" w:rsidP="0052410D">
            <w:pPr>
              <w:pBdr>
                <w:top w:val="nil"/>
                <w:left w:val="nil"/>
                <w:bottom w:val="nil"/>
                <w:right w:val="nil"/>
                <w:between w:val="nil"/>
              </w:pBd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posiada wbudowane algorytmy porównywania wartości dawek dla wszystkich rodzajów badań z poziomami referencyjnymi określonymi w Rozporządzeniu Ministra Zdrowia z dnia 6 grudnia 2022 r. w sprawie diagnostycznych poziomów referencyjnych (Dz.U. z 2022, poz. 2626).</w:t>
            </w:r>
          </w:p>
        </w:tc>
        <w:tc>
          <w:tcPr>
            <w:tcW w:w="1134" w:type="dxa"/>
            <w:tcBorders>
              <w:top w:val="single" w:sz="4" w:space="0" w:color="000000"/>
              <w:left w:val="single" w:sz="4" w:space="0" w:color="000000"/>
              <w:bottom w:val="single" w:sz="4" w:space="0" w:color="000000"/>
            </w:tcBorders>
            <w:vAlign w:val="center"/>
          </w:tcPr>
          <w:p w14:paraId="32A224CE"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116AB5E6"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p>
        </w:tc>
      </w:tr>
      <w:tr w:rsidR="0052410D" w:rsidRPr="00AE1037" w14:paraId="2ECA71B0"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E403AF1"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01222558"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umożliwia dowolne przypisywanie i grupowanie danych z aparatów lub ze źródeł danych do grup i rodzajów badań określonych w Rozporządzeniu Ministra Zdrowia z dnia 6 grudnia 2022 r. w sprawie diagnostycznych poziomów referencyjnych (Dz.U. z 2022, poz. 2626).</w:t>
            </w:r>
          </w:p>
        </w:tc>
        <w:tc>
          <w:tcPr>
            <w:tcW w:w="1134" w:type="dxa"/>
            <w:tcBorders>
              <w:top w:val="single" w:sz="4" w:space="0" w:color="000000"/>
              <w:left w:val="single" w:sz="4" w:space="0" w:color="000000"/>
              <w:bottom w:val="single" w:sz="4" w:space="0" w:color="000000"/>
            </w:tcBorders>
            <w:vAlign w:val="center"/>
          </w:tcPr>
          <w:p w14:paraId="15FF42C4"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7CB1099B"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p>
        </w:tc>
      </w:tr>
      <w:tr w:rsidR="0052410D" w:rsidRPr="00AE1037" w14:paraId="2EC04019"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7783E3D"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4AF860B5"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 xml:space="preserve">System umożliwia użytkownikowi elastyczne budowanie schematów referencyjnych dla badań i dostosowanie wartości referencyjnych zarówno dla wymagań narodowych (rządowych) jak i potrzeb danej jednostki medycznej. </w:t>
            </w:r>
          </w:p>
        </w:tc>
        <w:tc>
          <w:tcPr>
            <w:tcW w:w="1134" w:type="dxa"/>
            <w:tcBorders>
              <w:top w:val="single" w:sz="4" w:space="0" w:color="000000"/>
              <w:left w:val="single" w:sz="4" w:space="0" w:color="000000"/>
              <w:bottom w:val="single" w:sz="4" w:space="0" w:color="000000"/>
            </w:tcBorders>
            <w:vAlign w:val="center"/>
          </w:tcPr>
          <w:p w14:paraId="35A2E296"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44DB5E5F"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p>
        </w:tc>
      </w:tr>
      <w:tr w:rsidR="0052410D" w:rsidRPr="00AE1037" w14:paraId="54CAFDA5"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067D3E7"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4A391012"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umożliwia ustalenie przez użytkownika własnych poziomów referencyjnych (DRLs) oraz ich grup dla dowolnej konfiguracji obszarów anatomicznych i rodzajów badań. Ilość grup i podgrup jest nielimitowana przez system.</w:t>
            </w:r>
          </w:p>
        </w:tc>
        <w:tc>
          <w:tcPr>
            <w:tcW w:w="1134" w:type="dxa"/>
            <w:tcBorders>
              <w:top w:val="single" w:sz="4" w:space="0" w:color="000000"/>
              <w:left w:val="single" w:sz="4" w:space="0" w:color="000000"/>
              <w:bottom w:val="single" w:sz="4" w:space="0" w:color="000000"/>
            </w:tcBorders>
            <w:vAlign w:val="center"/>
          </w:tcPr>
          <w:p w14:paraId="0A2A6380"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1737DAA1"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p>
        </w:tc>
      </w:tr>
      <w:tr w:rsidR="0052410D" w:rsidRPr="00AE1037" w14:paraId="563CDC0F"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A7194C3"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4264ACF2" w14:textId="77777777" w:rsidR="0052410D" w:rsidRPr="00AE1037" w:rsidRDefault="0052410D" w:rsidP="0052410D">
            <w:pPr>
              <w:pBdr>
                <w:top w:val="nil"/>
                <w:left w:val="nil"/>
                <w:bottom w:val="nil"/>
                <w:right w:val="nil"/>
                <w:between w:val="nil"/>
              </w:pBd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posiada funkcję powiązania danych o dawce z konkretnego rekordu do wybranej przez użytkownika grupy referencyjnej. Każda grupa referencyjna może mieć od zera do wielu powiązanych wartości referencyjnych.</w:t>
            </w:r>
          </w:p>
        </w:tc>
        <w:tc>
          <w:tcPr>
            <w:tcW w:w="1134" w:type="dxa"/>
            <w:tcBorders>
              <w:top w:val="single" w:sz="4" w:space="0" w:color="000000"/>
              <w:left w:val="single" w:sz="4" w:space="0" w:color="000000"/>
              <w:bottom w:val="single" w:sz="4" w:space="0" w:color="000000"/>
            </w:tcBorders>
            <w:vAlign w:val="center"/>
          </w:tcPr>
          <w:p w14:paraId="2B4B8AEB"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0C1D2C65"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p>
        </w:tc>
      </w:tr>
      <w:tr w:rsidR="0052410D" w:rsidRPr="00AE1037" w14:paraId="23CC2143"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7D2FC38"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7422E933" w14:textId="77777777" w:rsidR="0052410D" w:rsidRPr="00AE1037" w:rsidRDefault="0052410D" w:rsidP="0052410D">
            <w:pPr>
              <w:spacing w:before="0" w:after="0" w:line="240" w:lineRule="auto"/>
              <w:ind w:left="330" w:hanging="330"/>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Każdej z grup DRL może zostać nadany przez Użytkownika:</w:t>
            </w:r>
          </w:p>
          <w:p w14:paraId="7A594947" w14:textId="77777777" w:rsidR="0052410D" w:rsidRPr="00AE1037" w:rsidRDefault="0052410D">
            <w:pPr>
              <w:numPr>
                <w:ilvl w:val="0"/>
                <w:numId w:val="7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typ grupy (światowy, krajowy, lokalny, inny),</w:t>
            </w:r>
          </w:p>
          <w:p w14:paraId="4E5D1D75" w14:textId="77777777" w:rsidR="0052410D" w:rsidRPr="00AE1037" w:rsidRDefault="0052410D">
            <w:pPr>
              <w:numPr>
                <w:ilvl w:val="0"/>
                <w:numId w:val="7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typ alertów, generowanych w wyniku przekroczenia poziomów wygenerowanych w związku z powiązaniem do grupy (krytyczny, above DRL's, typowy, za niski, oznaczony),</w:t>
            </w:r>
          </w:p>
          <w:p w14:paraId="653FE44C" w14:textId="77777777" w:rsidR="0052410D" w:rsidRPr="00AE1037" w:rsidRDefault="0052410D">
            <w:pPr>
              <w:numPr>
                <w:ilvl w:val="0"/>
                <w:numId w:val="7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skrót.</w:t>
            </w:r>
          </w:p>
        </w:tc>
        <w:tc>
          <w:tcPr>
            <w:tcW w:w="1134" w:type="dxa"/>
            <w:tcBorders>
              <w:top w:val="single" w:sz="4" w:space="0" w:color="000000"/>
              <w:left w:val="single" w:sz="4" w:space="0" w:color="000000"/>
              <w:bottom w:val="single" w:sz="4" w:space="0" w:color="000000"/>
            </w:tcBorders>
            <w:vAlign w:val="center"/>
          </w:tcPr>
          <w:p w14:paraId="5F262CCC"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56916B3F"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p>
        </w:tc>
      </w:tr>
      <w:tr w:rsidR="0052410D" w:rsidRPr="00AE1037" w14:paraId="114BA5C6"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924C4DB"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42A0E445"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umożliwia bieżące monitorowanie zdarzeń przypadkowych lub ekspozycji niezamierzonych zgodnie z Rozporządzeniem Ministra Zdrowia z dnia 13 grudnia 2022 r. w sprawie kategorii oraz kryteriów kwalifikowania ekspozycji niezamierzonych i narażeń przypadkowych, działań, które należy podjąć w jednostce ochrony zdrowia po ich wystąpieniu, a także zakres informacji objętych Centralnym Rejestrem Ekspozycji Niezamierzonych i Narażeń Przypadkowych.</w:t>
            </w:r>
          </w:p>
        </w:tc>
        <w:tc>
          <w:tcPr>
            <w:tcW w:w="1134" w:type="dxa"/>
            <w:tcBorders>
              <w:top w:val="single" w:sz="4" w:space="0" w:color="000000"/>
              <w:left w:val="single" w:sz="4" w:space="0" w:color="000000"/>
              <w:bottom w:val="single" w:sz="4" w:space="0" w:color="000000"/>
            </w:tcBorders>
            <w:vAlign w:val="center"/>
          </w:tcPr>
          <w:p w14:paraId="3161F552"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160D24DB" w14:textId="77777777" w:rsidR="0052410D" w:rsidRPr="00AE1037" w:rsidRDefault="0052410D" w:rsidP="0052410D">
            <w:pPr>
              <w:spacing w:before="0" w:after="200" w:line="240" w:lineRule="auto"/>
              <w:rPr>
                <w:rFonts w:ascii="Times New Roman" w:eastAsia="Calibri" w:hAnsi="Times New Roman"/>
                <w:sz w:val="18"/>
                <w:szCs w:val="18"/>
              </w:rPr>
            </w:pPr>
          </w:p>
        </w:tc>
      </w:tr>
      <w:tr w:rsidR="0052410D" w:rsidRPr="00AE1037" w14:paraId="45C1AC82"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E2369F5"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4FA4AB5A"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umożliwia definiowanie alertów dla każdej z grup referencyjnych według poziomów referencyjnych rządowych zgodnie z Rozporządzeniem Ministra Zdrowia z dnia 6 grudnia 2022 r. w sprawie diagnostycznych poziomów referencyjnych (Dz.U. z 2022, poz. 2626) oraz według grup poziomów referencyjnych użytkownika. Możliwość ustawienia przynajmniej dwóch poziomów alertów: przekroczenie, przekroczenie alarmowe (4-krotne).</w:t>
            </w:r>
          </w:p>
        </w:tc>
        <w:tc>
          <w:tcPr>
            <w:tcW w:w="1134" w:type="dxa"/>
            <w:tcBorders>
              <w:top w:val="single" w:sz="4" w:space="0" w:color="000000"/>
              <w:left w:val="single" w:sz="4" w:space="0" w:color="000000"/>
              <w:bottom w:val="single" w:sz="4" w:space="0" w:color="000000"/>
            </w:tcBorders>
            <w:vAlign w:val="center"/>
          </w:tcPr>
          <w:p w14:paraId="7B4E833E"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0E0DE2C7"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53BFF87A" w14:textId="77777777" w:rsidTr="006E4AC4">
        <w:trPr>
          <w:jc w:val="center"/>
        </w:trPr>
        <w:tc>
          <w:tcPr>
            <w:tcW w:w="441" w:type="dxa"/>
            <w:gridSpan w:val="2"/>
            <w:tcBorders>
              <w:top w:val="single" w:sz="4" w:space="0" w:color="000000"/>
              <w:bottom w:val="single" w:sz="4" w:space="0" w:color="000000"/>
              <w:right w:val="single" w:sz="4" w:space="0" w:color="000000"/>
            </w:tcBorders>
          </w:tcPr>
          <w:p w14:paraId="3203C441"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558CC0F6"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umożliwia wprowadzanie danych i informacji dotyczących testów specjalistycznych wykonywanych na aparatach rtg.</w:t>
            </w:r>
          </w:p>
        </w:tc>
        <w:tc>
          <w:tcPr>
            <w:tcW w:w="1134" w:type="dxa"/>
            <w:tcBorders>
              <w:top w:val="single" w:sz="4" w:space="0" w:color="000000"/>
              <w:left w:val="single" w:sz="4" w:space="0" w:color="000000"/>
              <w:bottom w:val="single" w:sz="4" w:space="0" w:color="000000"/>
            </w:tcBorders>
            <w:vAlign w:val="center"/>
          </w:tcPr>
          <w:p w14:paraId="13D384EC"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349F0643"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68B8DE70"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6AC4CBF"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1B08E87F" w14:textId="77777777" w:rsidR="0052410D" w:rsidRPr="00AE1037" w:rsidRDefault="0052410D" w:rsidP="0052410D">
            <w:pPr>
              <w:spacing w:before="0" w:after="0" w:line="240" w:lineRule="auto"/>
              <w:ind w:left="330" w:hanging="330"/>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Oprogramowanie umożliwia dodawanie, edytowanie i usuwanie z systemu: </w:t>
            </w:r>
          </w:p>
          <w:p w14:paraId="3FCC10F3" w14:textId="77777777" w:rsidR="0052410D" w:rsidRPr="00AE1037" w:rsidRDefault="0052410D">
            <w:pPr>
              <w:numPr>
                <w:ilvl w:val="0"/>
                <w:numId w:val="73"/>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informacji o aparatach generujących promieniowanie jonizujące, </w:t>
            </w:r>
          </w:p>
          <w:p w14:paraId="12B318B1" w14:textId="77777777" w:rsidR="0052410D" w:rsidRPr="00AE1037" w:rsidRDefault="0052410D">
            <w:pPr>
              <w:numPr>
                <w:ilvl w:val="0"/>
                <w:numId w:val="73"/>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informacji o źródłach danych,</w:t>
            </w:r>
          </w:p>
          <w:p w14:paraId="7BC6ECAE" w14:textId="77777777" w:rsidR="0052410D" w:rsidRPr="00AE1037" w:rsidRDefault="0052410D">
            <w:pPr>
              <w:numPr>
                <w:ilvl w:val="0"/>
                <w:numId w:val="73"/>
              </w:numPr>
              <w:spacing w:before="0" w:after="0" w:line="240" w:lineRule="auto"/>
              <w:jc w:val="both"/>
              <w:rPr>
                <w:rFonts w:ascii="Times New Roman" w:eastAsia="Calibri" w:hAnsi="Times New Roman"/>
                <w:sz w:val="20"/>
                <w:szCs w:val="20"/>
              </w:rPr>
            </w:pPr>
            <w:r w:rsidRPr="00AE1037">
              <w:rPr>
                <w:rFonts w:ascii="Times New Roman" w:eastAsia="Calibri" w:hAnsi="Times New Roman"/>
                <w:color w:val="000000"/>
                <w:sz w:val="20"/>
                <w:szCs w:val="20"/>
              </w:rPr>
              <w:t>informacji o pracowniach dla danej placówki/organizacji.</w:t>
            </w:r>
          </w:p>
        </w:tc>
        <w:tc>
          <w:tcPr>
            <w:tcW w:w="1134" w:type="dxa"/>
            <w:tcBorders>
              <w:top w:val="single" w:sz="4" w:space="0" w:color="000000"/>
              <w:left w:val="single" w:sz="4" w:space="0" w:color="000000"/>
              <w:bottom w:val="single" w:sz="4" w:space="0" w:color="000000"/>
            </w:tcBorders>
            <w:vAlign w:val="center"/>
          </w:tcPr>
          <w:p w14:paraId="1972B9C3"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614D2CB4"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41E4B9E5"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73A61DB"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35C8C901" w14:textId="77777777" w:rsidR="0052410D" w:rsidRPr="00AE1037" w:rsidRDefault="0052410D" w:rsidP="0052410D">
            <w:pPr>
              <w:spacing w:before="0" w:after="0" w:line="240" w:lineRule="auto"/>
              <w:ind w:left="330" w:hanging="330"/>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W celu zapewnienia koherentności danych system umożliwia filtrowanie danych wejściowych, przesyłanych z aparatów lub z systemów PACS. Filtracja pożądanych danych występuje według minimum następujących kategorii: </w:t>
            </w:r>
          </w:p>
          <w:p w14:paraId="72D3F8E9" w14:textId="77777777" w:rsidR="0052410D" w:rsidRPr="00AE1037" w:rsidRDefault="0052410D">
            <w:pPr>
              <w:numPr>
                <w:ilvl w:val="0"/>
                <w:numId w:val="74"/>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nazwie urządzenia, </w:t>
            </w:r>
          </w:p>
          <w:p w14:paraId="490102C6" w14:textId="77777777" w:rsidR="0052410D" w:rsidRPr="00AE1037" w:rsidRDefault="0052410D">
            <w:pPr>
              <w:numPr>
                <w:ilvl w:val="0"/>
                <w:numId w:val="74"/>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typie urządzenia, </w:t>
            </w:r>
          </w:p>
          <w:p w14:paraId="46D430C8" w14:textId="77777777" w:rsidR="0052410D" w:rsidRPr="00AE1037" w:rsidRDefault="0052410D">
            <w:pPr>
              <w:numPr>
                <w:ilvl w:val="0"/>
                <w:numId w:val="74"/>
              </w:numPr>
              <w:spacing w:before="0" w:after="0" w:line="240" w:lineRule="auto"/>
              <w:jc w:val="both"/>
              <w:rPr>
                <w:rFonts w:ascii="Times New Roman" w:eastAsia="Calibri" w:hAnsi="Times New Roman"/>
                <w:sz w:val="20"/>
                <w:szCs w:val="20"/>
              </w:rPr>
            </w:pPr>
            <w:r w:rsidRPr="00AE1037">
              <w:rPr>
                <w:rFonts w:ascii="Times New Roman" w:eastAsia="Calibri" w:hAnsi="Times New Roman"/>
                <w:color w:val="000000"/>
                <w:sz w:val="20"/>
                <w:szCs w:val="20"/>
              </w:rPr>
              <w:t>numerze seryjnym urządzenia.</w:t>
            </w:r>
          </w:p>
        </w:tc>
        <w:tc>
          <w:tcPr>
            <w:tcW w:w="1134" w:type="dxa"/>
            <w:tcBorders>
              <w:top w:val="single" w:sz="4" w:space="0" w:color="000000"/>
              <w:left w:val="single" w:sz="4" w:space="0" w:color="000000"/>
              <w:bottom w:val="single" w:sz="4" w:space="0" w:color="000000"/>
            </w:tcBorders>
            <w:vAlign w:val="center"/>
          </w:tcPr>
          <w:p w14:paraId="5560541A"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6B87556A"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69CB63AF"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EBC5FBA"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1BB16519"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 xml:space="preserve">System umożliwia skonfigurowanie przez użytkownika mapowań dla danych importowanych z poszczególnych źródeł (aparat, PACS) oraz posiada opcję testowania mapowań danych z nagłówków DICOM na zapisy w bazie danych i zapisywania danych o mapowaniach źródła jako szablonu dla każdego aparatu diagnostycznego zdefiniowanego w systemie. </w:t>
            </w:r>
          </w:p>
        </w:tc>
        <w:tc>
          <w:tcPr>
            <w:tcW w:w="1134" w:type="dxa"/>
            <w:tcBorders>
              <w:top w:val="single" w:sz="4" w:space="0" w:color="000000"/>
              <w:left w:val="single" w:sz="4" w:space="0" w:color="000000"/>
              <w:bottom w:val="single" w:sz="4" w:space="0" w:color="000000"/>
            </w:tcBorders>
            <w:vAlign w:val="center"/>
          </w:tcPr>
          <w:p w14:paraId="7F8033BD"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744DDAAF" w14:textId="77777777" w:rsidR="0052410D" w:rsidRPr="00AE1037" w:rsidRDefault="0052410D" w:rsidP="0052410D">
            <w:pPr>
              <w:spacing w:before="0" w:after="0" w:line="240" w:lineRule="auto"/>
              <w:jc w:val="center"/>
              <w:rPr>
                <w:rFonts w:ascii="Times New Roman" w:eastAsia="Calibri" w:hAnsi="Times New Roman"/>
                <w:sz w:val="18"/>
                <w:szCs w:val="18"/>
              </w:rPr>
            </w:pPr>
          </w:p>
        </w:tc>
      </w:tr>
      <w:sdt>
        <w:sdtPr>
          <w:rPr>
            <w:rFonts w:ascii="Times New Roman" w:hAnsi="Times New Roman"/>
            <w:sz w:val="18"/>
            <w:szCs w:val="18"/>
            <w:lang w:eastAsia="pl-PL"/>
          </w:rPr>
          <w:tag w:val="goog_rdk_44"/>
          <w:id w:val="1253788500"/>
        </w:sdtPr>
        <w:sdtEndPr>
          <w:rPr>
            <w:rFonts w:eastAsia="Calibri"/>
            <w:lang w:eastAsia="en-US"/>
          </w:rPr>
        </w:sdtEndPr>
        <w:sdtContent>
          <w:tr w:rsidR="0052410D" w:rsidRPr="00AE1037" w14:paraId="75937DB5" w14:textId="77777777" w:rsidTr="006E4AC4">
            <w:trPr>
              <w:jc w:val="center"/>
            </w:trPr>
            <w:tc>
              <w:tcPr>
                <w:tcW w:w="441" w:type="dxa"/>
                <w:gridSpan w:val="2"/>
                <w:tcBorders>
                  <w:top w:val="single" w:sz="4" w:space="0" w:color="000000"/>
                  <w:bottom w:val="single" w:sz="4" w:space="0" w:color="000000"/>
                  <w:right w:val="single" w:sz="4" w:space="0" w:color="000000"/>
                </w:tcBorders>
              </w:tcPr>
              <w:p w14:paraId="3ABC1102"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5BE54ACC"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umożliwia definiowanie pracowni diagnostycznych przez użytkownika i przypisanie do nich aparatów diagnostycznych.</w:t>
                </w:r>
              </w:p>
            </w:tc>
            <w:tc>
              <w:tcPr>
                <w:tcW w:w="1134" w:type="dxa"/>
                <w:tcBorders>
                  <w:top w:val="single" w:sz="4" w:space="0" w:color="000000"/>
                  <w:left w:val="single" w:sz="4" w:space="0" w:color="000000"/>
                  <w:bottom w:val="single" w:sz="4" w:space="0" w:color="000000"/>
                </w:tcBorders>
                <w:vAlign w:val="center"/>
              </w:tcPr>
              <w:p w14:paraId="0673627C"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sdt>
                <w:sdtPr>
                  <w:rPr>
                    <w:rFonts w:ascii="Times New Roman" w:eastAsia="Calibri" w:hAnsi="Times New Roman"/>
                    <w:sz w:val="18"/>
                    <w:szCs w:val="18"/>
                  </w:rPr>
                  <w:tag w:val="goog_rdk_56"/>
                  <w:id w:val="1065836504"/>
                </w:sdtPr>
                <w:sdtContent>
                  <w:p w14:paraId="1395D184" w14:textId="77777777" w:rsidR="0052410D" w:rsidRPr="00AE1037" w:rsidRDefault="00000000" w:rsidP="0052410D">
                    <w:pPr>
                      <w:spacing w:before="0" w:after="0" w:line="240" w:lineRule="auto"/>
                      <w:jc w:val="center"/>
                      <w:rPr>
                        <w:rFonts w:ascii="Times New Roman" w:eastAsia="Calibri" w:hAnsi="Times New Roman"/>
                        <w:sz w:val="18"/>
                        <w:szCs w:val="18"/>
                      </w:rPr>
                    </w:pPr>
                    <w:sdt>
                      <w:sdtPr>
                        <w:rPr>
                          <w:rFonts w:ascii="Times New Roman" w:eastAsia="Calibri" w:hAnsi="Times New Roman"/>
                          <w:sz w:val="18"/>
                          <w:szCs w:val="18"/>
                        </w:rPr>
                        <w:tag w:val="goog_rdk_55"/>
                        <w:id w:val="-1982151449"/>
                      </w:sdtPr>
                      <w:sdtContent/>
                    </w:sdt>
                  </w:p>
                </w:sdtContent>
              </w:sdt>
            </w:tc>
          </w:tr>
        </w:sdtContent>
      </w:sdt>
      <w:sdt>
        <w:sdtPr>
          <w:rPr>
            <w:rFonts w:ascii="Times New Roman" w:hAnsi="Times New Roman"/>
            <w:sz w:val="18"/>
            <w:szCs w:val="18"/>
            <w:lang w:eastAsia="pl-PL"/>
          </w:rPr>
          <w:tag w:val="goog_rdk_59"/>
          <w:id w:val="1107468628"/>
        </w:sdtPr>
        <w:sdtEndPr>
          <w:rPr>
            <w:rFonts w:eastAsia="Calibri"/>
            <w:lang w:eastAsia="en-US"/>
          </w:rPr>
        </w:sdtEndPr>
        <w:sdtContent>
          <w:tr w:rsidR="0052410D" w:rsidRPr="00AE1037" w14:paraId="27720C68" w14:textId="77777777" w:rsidTr="006E4AC4">
            <w:trPr>
              <w:jc w:val="center"/>
            </w:trPr>
            <w:tc>
              <w:tcPr>
                <w:tcW w:w="441" w:type="dxa"/>
                <w:gridSpan w:val="2"/>
                <w:tcBorders>
                  <w:top w:val="single" w:sz="4" w:space="0" w:color="000000"/>
                  <w:bottom w:val="single" w:sz="4" w:space="0" w:color="000000"/>
                  <w:right w:val="single" w:sz="4" w:space="0" w:color="000000"/>
                </w:tcBorders>
              </w:tcPr>
              <w:p w14:paraId="364A70E8"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60DA3A56" w14:textId="77777777" w:rsidR="0052410D" w:rsidRPr="00AE1037" w:rsidRDefault="0052410D" w:rsidP="0052410D">
                <w:pPr>
                  <w:spacing w:before="0" w:after="0" w:line="240" w:lineRule="auto"/>
                  <w:ind w:left="330" w:hanging="330"/>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Każdy użytkownik posiada unikalną nazwę, hasło, uprawnienia oraz status:</w:t>
                </w:r>
              </w:p>
              <w:p w14:paraId="2EFCEF14" w14:textId="77777777" w:rsidR="0052410D" w:rsidRPr="00AE1037" w:rsidRDefault="0052410D">
                <w:pPr>
                  <w:numPr>
                    <w:ilvl w:val="0"/>
                    <w:numId w:val="75"/>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aktywny (może logować się do systemu),</w:t>
                </w:r>
              </w:p>
              <w:p w14:paraId="386C9314" w14:textId="77777777" w:rsidR="0052410D" w:rsidRPr="00AE1037" w:rsidRDefault="0052410D">
                <w:pPr>
                  <w:numPr>
                    <w:ilvl w:val="0"/>
                    <w:numId w:val="75"/>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nieaktywny (nie może logować się do systemu).</w:t>
                </w:r>
              </w:p>
            </w:tc>
            <w:tc>
              <w:tcPr>
                <w:tcW w:w="1134" w:type="dxa"/>
                <w:tcBorders>
                  <w:top w:val="single" w:sz="4" w:space="0" w:color="000000"/>
                  <w:left w:val="single" w:sz="4" w:space="0" w:color="000000"/>
                  <w:bottom w:val="single" w:sz="4" w:space="0" w:color="000000"/>
                </w:tcBorders>
                <w:vAlign w:val="center"/>
              </w:tcPr>
              <w:p w14:paraId="385344AD"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sdt>
                <w:sdtPr>
                  <w:rPr>
                    <w:rFonts w:ascii="Times New Roman" w:eastAsia="Calibri" w:hAnsi="Times New Roman"/>
                    <w:sz w:val="18"/>
                    <w:szCs w:val="18"/>
                  </w:rPr>
                  <w:tag w:val="goog_rdk_71"/>
                  <w:id w:val="-2074034195"/>
                </w:sdtPr>
                <w:sdtContent>
                  <w:p w14:paraId="6D7E7597" w14:textId="77777777" w:rsidR="0052410D" w:rsidRPr="00AE1037" w:rsidRDefault="00000000" w:rsidP="0052410D">
                    <w:pPr>
                      <w:spacing w:before="0" w:after="0" w:line="240" w:lineRule="auto"/>
                      <w:jc w:val="center"/>
                      <w:rPr>
                        <w:rFonts w:ascii="Times New Roman" w:eastAsia="Calibri" w:hAnsi="Times New Roman"/>
                        <w:sz w:val="18"/>
                        <w:szCs w:val="18"/>
                      </w:rPr>
                    </w:pPr>
                    <w:sdt>
                      <w:sdtPr>
                        <w:rPr>
                          <w:rFonts w:ascii="Times New Roman" w:eastAsia="Calibri" w:hAnsi="Times New Roman"/>
                          <w:sz w:val="18"/>
                          <w:szCs w:val="18"/>
                        </w:rPr>
                        <w:tag w:val="goog_rdk_70"/>
                        <w:id w:val="516665686"/>
                      </w:sdtPr>
                      <w:sdtContent/>
                    </w:sdt>
                  </w:p>
                </w:sdtContent>
              </w:sdt>
            </w:tc>
          </w:tr>
        </w:sdtContent>
      </w:sdt>
      <w:sdt>
        <w:sdtPr>
          <w:rPr>
            <w:rFonts w:ascii="Times New Roman" w:hAnsi="Times New Roman"/>
            <w:sz w:val="18"/>
            <w:szCs w:val="18"/>
            <w:lang w:eastAsia="pl-PL"/>
          </w:rPr>
          <w:tag w:val="goog_rdk_74"/>
          <w:id w:val="221879191"/>
        </w:sdtPr>
        <w:sdtEndPr>
          <w:rPr>
            <w:rFonts w:eastAsia="Calibri"/>
            <w:lang w:eastAsia="en-US"/>
          </w:rPr>
        </w:sdtEndPr>
        <w:sdtContent>
          <w:tr w:rsidR="0052410D" w:rsidRPr="00AE1037" w14:paraId="7A0AA7AA"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D52B0A5"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484F92FE"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gromadzi i przechowuje dane wszystkich aktywnych i nieaktywnych użytkowników.</w:t>
                </w:r>
              </w:p>
            </w:tc>
            <w:tc>
              <w:tcPr>
                <w:tcW w:w="1134" w:type="dxa"/>
                <w:tcBorders>
                  <w:top w:val="single" w:sz="4" w:space="0" w:color="000000"/>
                  <w:left w:val="single" w:sz="4" w:space="0" w:color="000000"/>
                  <w:bottom w:val="single" w:sz="4" w:space="0" w:color="000000"/>
                </w:tcBorders>
                <w:vAlign w:val="center"/>
              </w:tcPr>
              <w:p w14:paraId="2FC6E714"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sdt>
                <w:sdtPr>
                  <w:rPr>
                    <w:rFonts w:ascii="Times New Roman" w:eastAsia="Calibri" w:hAnsi="Times New Roman"/>
                    <w:sz w:val="18"/>
                    <w:szCs w:val="18"/>
                  </w:rPr>
                  <w:tag w:val="goog_rdk_86"/>
                  <w:id w:val="932165490"/>
                </w:sdtPr>
                <w:sdtContent>
                  <w:p w14:paraId="7C9BA4B5" w14:textId="77777777" w:rsidR="0052410D" w:rsidRPr="00AE1037" w:rsidRDefault="00000000" w:rsidP="0052410D">
                    <w:pPr>
                      <w:spacing w:before="0" w:after="0" w:line="240" w:lineRule="auto"/>
                      <w:jc w:val="center"/>
                      <w:rPr>
                        <w:rFonts w:ascii="Times New Roman" w:eastAsia="Calibri" w:hAnsi="Times New Roman"/>
                        <w:sz w:val="18"/>
                        <w:szCs w:val="18"/>
                      </w:rPr>
                    </w:pPr>
                    <w:sdt>
                      <w:sdtPr>
                        <w:rPr>
                          <w:rFonts w:ascii="Times New Roman" w:eastAsia="Calibri" w:hAnsi="Times New Roman"/>
                          <w:sz w:val="18"/>
                          <w:szCs w:val="18"/>
                        </w:rPr>
                        <w:tag w:val="goog_rdk_85"/>
                        <w:id w:val="880133998"/>
                      </w:sdtPr>
                      <w:sdtContent/>
                    </w:sdt>
                  </w:p>
                </w:sdtContent>
              </w:sdt>
            </w:tc>
          </w:tr>
        </w:sdtContent>
      </w:sdt>
      <w:sdt>
        <w:sdtPr>
          <w:rPr>
            <w:rFonts w:ascii="Times New Roman" w:hAnsi="Times New Roman"/>
            <w:sz w:val="18"/>
            <w:szCs w:val="18"/>
            <w:lang w:eastAsia="pl-PL"/>
          </w:rPr>
          <w:tag w:val="goog_rdk_89"/>
          <w:id w:val="1591430713"/>
        </w:sdtPr>
        <w:sdtEndPr>
          <w:rPr>
            <w:rFonts w:eastAsia="Calibri"/>
            <w:lang w:eastAsia="en-US"/>
          </w:rPr>
        </w:sdtEndPr>
        <w:sdtContent>
          <w:tr w:rsidR="0052410D" w:rsidRPr="00AE1037" w14:paraId="15E26795"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5CF24F7"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76C9C31C" w14:textId="77777777" w:rsidR="0052410D" w:rsidRPr="00AE1037" w:rsidRDefault="0052410D" w:rsidP="0052410D">
                <w:pPr>
                  <w:spacing w:before="0" w:after="0" w:line="240" w:lineRule="auto"/>
                  <w:ind w:left="330" w:hanging="330"/>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Możliwość konfiguracji uprawnień dla każdego z użytkowników w zakresie minimum: </w:t>
                </w:r>
              </w:p>
              <w:p w14:paraId="354F0FE5" w14:textId="77777777" w:rsidR="0052410D" w:rsidRPr="00AE1037" w:rsidRDefault="0052410D">
                <w:pPr>
                  <w:numPr>
                    <w:ilvl w:val="0"/>
                    <w:numId w:val="76"/>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dostęp do aplikacji (użytkownik aktywny/dezaktywowany),</w:t>
                </w:r>
              </w:p>
              <w:p w14:paraId="35218E72" w14:textId="77777777" w:rsidR="0052410D" w:rsidRPr="00AE1037" w:rsidRDefault="0052410D">
                <w:pPr>
                  <w:numPr>
                    <w:ilvl w:val="0"/>
                    <w:numId w:val="76"/>
                  </w:numPr>
                  <w:spacing w:before="0" w:after="0" w:line="240" w:lineRule="auto"/>
                  <w:jc w:val="both"/>
                  <w:rPr>
                    <w:rFonts w:ascii="Times New Roman" w:eastAsia="Calibri" w:hAnsi="Times New Roman"/>
                    <w:sz w:val="20"/>
                    <w:szCs w:val="20"/>
                  </w:rPr>
                </w:pPr>
                <w:r w:rsidRPr="00AE1037">
                  <w:rPr>
                    <w:rFonts w:ascii="Times New Roman" w:eastAsia="Calibri" w:hAnsi="Times New Roman"/>
                    <w:color w:val="000000"/>
                    <w:sz w:val="20"/>
                    <w:szCs w:val="20"/>
                  </w:rPr>
                  <w:t>czas po jakim automatycznie ma się wylogować z aplikacji w przypadku braku działania,</w:t>
                </w:r>
              </w:p>
            </w:tc>
            <w:tc>
              <w:tcPr>
                <w:tcW w:w="1134" w:type="dxa"/>
                <w:tcBorders>
                  <w:top w:val="single" w:sz="4" w:space="0" w:color="000000"/>
                  <w:left w:val="single" w:sz="4" w:space="0" w:color="000000"/>
                  <w:bottom w:val="single" w:sz="4" w:space="0" w:color="000000"/>
                </w:tcBorders>
                <w:vAlign w:val="center"/>
              </w:tcPr>
              <w:p w14:paraId="6362857A"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sdt>
                <w:sdtPr>
                  <w:rPr>
                    <w:rFonts w:ascii="Times New Roman" w:eastAsia="Calibri" w:hAnsi="Times New Roman"/>
                    <w:sz w:val="18"/>
                    <w:szCs w:val="18"/>
                  </w:rPr>
                  <w:tag w:val="goog_rdk_101"/>
                  <w:id w:val="-1596470278"/>
                </w:sdtPr>
                <w:sdtContent>
                  <w:p w14:paraId="55A77FE5" w14:textId="77777777" w:rsidR="0052410D" w:rsidRPr="00AE1037" w:rsidRDefault="00000000" w:rsidP="0052410D">
                    <w:pPr>
                      <w:spacing w:before="0" w:after="0" w:line="240" w:lineRule="auto"/>
                      <w:jc w:val="center"/>
                      <w:rPr>
                        <w:rFonts w:ascii="Times New Roman" w:eastAsia="Calibri" w:hAnsi="Times New Roman"/>
                        <w:sz w:val="18"/>
                        <w:szCs w:val="18"/>
                      </w:rPr>
                    </w:pPr>
                    <w:sdt>
                      <w:sdtPr>
                        <w:rPr>
                          <w:rFonts w:ascii="Times New Roman" w:eastAsia="Calibri" w:hAnsi="Times New Roman"/>
                          <w:sz w:val="18"/>
                          <w:szCs w:val="18"/>
                        </w:rPr>
                        <w:tag w:val="goog_rdk_100"/>
                        <w:id w:val="-1290192856"/>
                      </w:sdtPr>
                      <w:sdtContent/>
                    </w:sdt>
                  </w:p>
                </w:sdtContent>
              </w:sdt>
            </w:tc>
          </w:tr>
        </w:sdtContent>
      </w:sdt>
      <w:sdt>
        <w:sdtPr>
          <w:rPr>
            <w:rFonts w:ascii="Times New Roman" w:hAnsi="Times New Roman"/>
            <w:sz w:val="18"/>
            <w:szCs w:val="18"/>
            <w:lang w:eastAsia="pl-PL"/>
          </w:rPr>
          <w:tag w:val="goog_rdk_104"/>
          <w:id w:val="-2105025104"/>
        </w:sdtPr>
        <w:sdtEndPr>
          <w:rPr>
            <w:rFonts w:eastAsia="Calibri"/>
            <w:lang w:eastAsia="en-US"/>
          </w:rPr>
        </w:sdtEndPr>
        <w:sdtContent>
          <w:tr w:rsidR="0052410D" w:rsidRPr="00AE1037" w14:paraId="6AAC7336"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9AC8E7B"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5BE2C5DF" w14:textId="77777777" w:rsidR="0052410D" w:rsidRPr="00AE1037" w:rsidRDefault="0052410D" w:rsidP="0052410D">
                <w:pPr>
                  <w:spacing w:before="0" w:after="0" w:line="240" w:lineRule="auto"/>
                  <w:ind w:left="330" w:hanging="330"/>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Każdy z użytkowników może indywidualnie dostosować wygląd interfejsu w zakresie minimum:</w:t>
                </w:r>
              </w:p>
              <w:p w14:paraId="25CDD6E7" w14:textId="77777777" w:rsidR="0052410D" w:rsidRPr="00AE1037" w:rsidRDefault="0052410D">
                <w:pPr>
                  <w:numPr>
                    <w:ilvl w:val="0"/>
                    <w:numId w:val="77"/>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jasny/ciemny,</w:t>
                </w:r>
              </w:p>
              <w:p w14:paraId="64BA1C0E" w14:textId="77777777" w:rsidR="0052410D" w:rsidRPr="00AE1037" w:rsidRDefault="0052410D">
                <w:pPr>
                  <w:numPr>
                    <w:ilvl w:val="0"/>
                    <w:numId w:val="77"/>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układ kolumn,</w:t>
                </w:r>
              </w:p>
              <w:p w14:paraId="52D33182" w14:textId="77777777" w:rsidR="0052410D" w:rsidRPr="00AE1037" w:rsidRDefault="0052410D">
                <w:pPr>
                  <w:numPr>
                    <w:ilvl w:val="0"/>
                    <w:numId w:val="77"/>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widoczność poszczególnych kolumn,</w:t>
                </w:r>
              </w:p>
              <w:p w14:paraId="0B1F1BB3" w14:textId="77777777" w:rsidR="0052410D" w:rsidRPr="00AE1037" w:rsidRDefault="0052410D">
                <w:pPr>
                  <w:numPr>
                    <w:ilvl w:val="0"/>
                    <w:numId w:val="77"/>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sortowanie w kolumnach,</w:t>
                </w:r>
              </w:p>
              <w:p w14:paraId="437662D7" w14:textId="77777777" w:rsidR="0052410D" w:rsidRPr="00AE1037" w:rsidRDefault="0052410D">
                <w:pPr>
                  <w:numPr>
                    <w:ilvl w:val="0"/>
                    <w:numId w:val="77"/>
                  </w:numPr>
                  <w:spacing w:before="0" w:after="0" w:line="240" w:lineRule="auto"/>
                  <w:jc w:val="both"/>
                  <w:rPr>
                    <w:rFonts w:ascii="Times New Roman" w:eastAsia="Calibri" w:hAnsi="Times New Roman"/>
                    <w:sz w:val="20"/>
                    <w:szCs w:val="20"/>
                  </w:rPr>
                </w:pPr>
                <w:r w:rsidRPr="00AE1037">
                  <w:rPr>
                    <w:rFonts w:ascii="Times New Roman" w:eastAsia="Calibri" w:hAnsi="Times New Roman"/>
                    <w:color w:val="000000"/>
                    <w:sz w:val="20"/>
                    <w:szCs w:val="20"/>
                  </w:rPr>
                  <w:t>wersja językowa.</w:t>
                </w:r>
              </w:p>
            </w:tc>
            <w:tc>
              <w:tcPr>
                <w:tcW w:w="1134" w:type="dxa"/>
                <w:tcBorders>
                  <w:top w:val="single" w:sz="4" w:space="0" w:color="000000"/>
                  <w:left w:val="single" w:sz="4" w:space="0" w:color="000000"/>
                  <w:bottom w:val="single" w:sz="4" w:space="0" w:color="000000"/>
                </w:tcBorders>
                <w:vAlign w:val="center"/>
              </w:tcPr>
              <w:p w14:paraId="2FBAB084"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sdt>
                <w:sdtPr>
                  <w:rPr>
                    <w:rFonts w:ascii="Times New Roman" w:eastAsia="Calibri" w:hAnsi="Times New Roman"/>
                    <w:sz w:val="18"/>
                    <w:szCs w:val="18"/>
                  </w:rPr>
                  <w:tag w:val="goog_rdk_116"/>
                  <w:id w:val="1604842449"/>
                </w:sdtPr>
                <w:sdtContent>
                  <w:p w14:paraId="28128CB3" w14:textId="77777777" w:rsidR="0052410D" w:rsidRPr="00AE1037" w:rsidRDefault="00000000" w:rsidP="0052410D">
                    <w:pPr>
                      <w:spacing w:before="0" w:after="0" w:line="240" w:lineRule="auto"/>
                      <w:jc w:val="center"/>
                      <w:rPr>
                        <w:rFonts w:ascii="Times New Roman" w:eastAsia="Calibri" w:hAnsi="Times New Roman"/>
                        <w:sz w:val="18"/>
                        <w:szCs w:val="18"/>
                      </w:rPr>
                    </w:pPr>
                    <w:sdt>
                      <w:sdtPr>
                        <w:rPr>
                          <w:rFonts w:ascii="Times New Roman" w:eastAsia="Calibri" w:hAnsi="Times New Roman"/>
                          <w:sz w:val="18"/>
                          <w:szCs w:val="18"/>
                        </w:rPr>
                        <w:tag w:val="goog_rdk_115"/>
                        <w:id w:val="1514884393"/>
                      </w:sdtPr>
                      <w:sdtContent/>
                    </w:sdt>
                  </w:p>
                </w:sdtContent>
              </w:sdt>
            </w:tc>
          </w:tr>
        </w:sdtContent>
      </w:sdt>
      <w:sdt>
        <w:sdtPr>
          <w:rPr>
            <w:rFonts w:ascii="Times New Roman" w:hAnsi="Times New Roman"/>
            <w:sz w:val="18"/>
            <w:szCs w:val="18"/>
            <w:lang w:eastAsia="pl-PL"/>
          </w:rPr>
          <w:tag w:val="goog_rdk_119"/>
          <w:id w:val="1983735654"/>
        </w:sdtPr>
        <w:sdtEndPr>
          <w:rPr>
            <w:rFonts w:eastAsia="Calibri"/>
            <w:lang w:eastAsia="en-US"/>
          </w:rPr>
        </w:sdtEndPr>
        <w:sdtContent>
          <w:tr w:rsidR="0052410D" w:rsidRPr="00AE1037" w14:paraId="7D0F0A6F"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4CCC3B1"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6E7C5EC6"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W systemie istnieje możliwość zdefiniowania grup użytkowników. Administrator systemu może dodać nową grupę, edytować, bądź usunąć już istniejącą.</w:t>
                </w:r>
              </w:p>
            </w:tc>
            <w:tc>
              <w:tcPr>
                <w:tcW w:w="1134" w:type="dxa"/>
                <w:tcBorders>
                  <w:top w:val="single" w:sz="4" w:space="0" w:color="000000"/>
                  <w:left w:val="single" w:sz="4" w:space="0" w:color="000000"/>
                  <w:bottom w:val="single" w:sz="4" w:space="0" w:color="000000"/>
                </w:tcBorders>
                <w:vAlign w:val="center"/>
              </w:tcPr>
              <w:p w14:paraId="344CCD56"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sdt>
                <w:sdtPr>
                  <w:rPr>
                    <w:rFonts w:ascii="Times New Roman" w:eastAsia="Calibri" w:hAnsi="Times New Roman"/>
                    <w:sz w:val="18"/>
                    <w:szCs w:val="18"/>
                  </w:rPr>
                  <w:tag w:val="goog_rdk_131"/>
                  <w:id w:val="-341011012"/>
                </w:sdtPr>
                <w:sdtContent>
                  <w:p w14:paraId="016E3C61" w14:textId="77777777" w:rsidR="0052410D" w:rsidRPr="00AE1037" w:rsidRDefault="00000000" w:rsidP="0052410D">
                    <w:pPr>
                      <w:spacing w:before="0" w:after="0" w:line="240" w:lineRule="auto"/>
                      <w:jc w:val="center"/>
                      <w:rPr>
                        <w:rFonts w:ascii="Times New Roman" w:eastAsia="Calibri" w:hAnsi="Times New Roman"/>
                        <w:sz w:val="18"/>
                        <w:szCs w:val="18"/>
                      </w:rPr>
                    </w:pPr>
                    <w:sdt>
                      <w:sdtPr>
                        <w:rPr>
                          <w:rFonts w:ascii="Times New Roman" w:eastAsia="Calibri" w:hAnsi="Times New Roman"/>
                          <w:sz w:val="18"/>
                          <w:szCs w:val="18"/>
                        </w:rPr>
                        <w:tag w:val="goog_rdk_130"/>
                        <w:id w:val="961772854"/>
                      </w:sdtPr>
                      <w:sdtContent/>
                    </w:sdt>
                  </w:p>
                </w:sdtContent>
              </w:sdt>
            </w:tc>
          </w:tr>
        </w:sdtContent>
      </w:sdt>
      <w:sdt>
        <w:sdtPr>
          <w:rPr>
            <w:rFonts w:ascii="Times New Roman" w:hAnsi="Times New Roman"/>
            <w:sz w:val="18"/>
            <w:szCs w:val="18"/>
            <w:lang w:eastAsia="pl-PL"/>
          </w:rPr>
          <w:tag w:val="goog_rdk_134"/>
          <w:id w:val="1045405830"/>
        </w:sdtPr>
        <w:sdtEndPr>
          <w:rPr>
            <w:rFonts w:eastAsia="Calibri"/>
            <w:lang w:eastAsia="en-US"/>
          </w:rPr>
        </w:sdtEndPr>
        <w:sdtContent>
          <w:tr w:rsidR="0052410D" w:rsidRPr="00AE1037" w14:paraId="1273FCB4"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510432E"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1BEE0EA9"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umożliwia nadanie użytkownikowi dodatkowych uprawnień, ponad uprawnienia grupy, do której należy.</w:t>
                </w:r>
              </w:p>
            </w:tc>
            <w:tc>
              <w:tcPr>
                <w:tcW w:w="1134" w:type="dxa"/>
                <w:tcBorders>
                  <w:top w:val="single" w:sz="4" w:space="0" w:color="000000"/>
                  <w:left w:val="single" w:sz="4" w:space="0" w:color="000000"/>
                  <w:bottom w:val="single" w:sz="4" w:space="0" w:color="000000"/>
                </w:tcBorders>
                <w:vAlign w:val="center"/>
              </w:tcPr>
              <w:p w14:paraId="16B51FCC"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sdt>
                <w:sdtPr>
                  <w:rPr>
                    <w:rFonts w:ascii="Times New Roman" w:eastAsia="Calibri" w:hAnsi="Times New Roman"/>
                    <w:sz w:val="18"/>
                    <w:szCs w:val="18"/>
                  </w:rPr>
                  <w:tag w:val="goog_rdk_146"/>
                  <w:id w:val="1657497555"/>
                </w:sdtPr>
                <w:sdtContent>
                  <w:p w14:paraId="3D9183A4" w14:textId="77777777" w:rsidR="0052410D" w:rsidRPr="00AE1037" w:rsidRDefault="00000000" w:rsidP="0052410D">
                    <w:pPr>
                      <w:spacing w:before="0" w:after="0" w:line="240" w:lineRule="auto"/>
                      <w:jc w:val="center"/>
                      <w:rPr>
                        <w:rFonts w:ascii="Times New Roman" w:eastAsia="Calibri" w:hAnsi="Times New Roman"/>
                        <w:sz w:val="18"/>
                        <w:szCs w:val="18"/>
                      </w:rPr>
                    </w:pPr>
                    <w:sdt>
                      <w:sdtPr>
                        <w:rPr>
                          <w:rFonts w:ascii="Times New Roman" w:eastAsia="Calibri" w:hAnsi="Times New Roman"/>
                          <w:sz w:val="18"/>
                          <w:szCs w:val="18"/>
                        </w:rPr>
                        <w:tag w:val="goog_rdk_145"/>
                        <w:id w:val="1521278046"/>
                      </w:sdtPr>
                      <w:sdtContent/>
                    </w:sdt>
                  </w:p>
                </w:sdtContent>
              </w:sdt>
            </w:tc>
          </w:tr>
        </w:sdtContent>
      </w:sdt>
      <w:sdt>
        <w:sdtPr>
          <w:rPr>
            <w:rFonts w:ascii="Times New Roman" w:hAnsi="Times New Roman"/>
            <w:sz w:val="18"/>
            <w:szCs w:val="18"/>
            <w:lang w:eastAsia="pl-PL"/>
          </w:rPr>
          <w:tag w:val="goog_rdk_149"/>
          <w:id w:val="-372922656"/>
        </w:sdtPr>
        <w:sdtEndPr>
          <w:rPr>
            <w:rFonts w:eastAsia="Calibri"/>
            <w:lang w:eastAsia="en-US"/>
          </w:rPr>
        </w:sdtEndPr>
        <w:sdtContent>
          <w:tr w:rsidR="0052410D" w:rsidRPr="00AE1037" w14:paraId="289CED10"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6B23BDE"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7EAF6925" w14:textId="77777777" w:rsidR="0052410D" w:rsidRPr="00AE1037" w:rsidRDefault="0052410D" w:rsidP="0052410D">
                <w:pPr>
                  <w:spacing w:before="0" w:after="0" w:line="240" w:lineRule="auto"/>
                  <w:ind w:left="330" w:hanging="330"/>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Administrator systemu posiada uprawnienia do:</w:t>
                </w:r>
              </w:p>
              <w:p w14:paraId="2A61A4CF" w14:textId="77777777" w:rsidR="0052410D" w:rsidRPr="00AE1037" w:rsidRDefault="0052410D">
                <w:pPr>
                  <w:numPr>
                    <w:ilvl w:val="0"/>
                    <w:numId w:val="7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dodawania nowych użytkowników, </w:t>
                </w:r>
              </w:p>
              <w:p w14:paraId="7EFC501E" w14:textId="77777777" w:rsidR="0052410D" w:rsidRPr="00AE1037" w:rsidRDefault="0052410D">
                <w:pPr>
                  <w:numPr>
                    <w:ilvl w:val="0"/>
                    <w:numId w:val="7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nadawania unikalnej nazwy,</w:t>
                </w:r>
              </w:p>
              <w:p w14:paraId="309A9492" w14:textId="77777777" w:rsidR="0052410D" w:rsidRPr="00AE1037" w:rsidRDefault="0052410D">
                <w:pPr>
                  <w:numPr>
                    <w:ilvl w:val="0"/>
                    <w:numId w:val="7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nadawania statusu użytkownika,</w:t>
                </w:r>
              </w:p>
              <w:p w14:paraId="354280AD" w14:textId="77777777" w:rsidR="0052410D" w:rsidRPr="00AE1037" w:rsidRDefault="0052410D">
                <w:pPr>
                  <w:numPr>
                    <w:ilvl w:val="0"/>
                    <w:numId w:val="7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nadawanie indywidualnych uprawnień danym użytkownikom, w tym uprawnień do przeglądu lub przeglądu i edycji danych pacjenta i badania,</w:t>
                </w:r>
              </w:p>
              <w:p w14:paraId="534F4C4E" w14:textId="77777777" w:rsidR="0052410D" w:rsidRPr="00AE1037" w:rsidRDefault="0052410D">
                <w:pPr>
                  <w:numPr>
                    <w:ilvl w:val="0"/>
                    <w:numId w:val="7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wymuszenie zmiany hasła,</w:t>
                </w:r>
              </w:p>
              <w:p w14:paraId="242F35E9" w14:textId="77777777" w:rsidR="0052410D" w:rsidRPr="00AE1037" w:rsidRDefault="0052410D">
                <w:pPr>
                  <w:numPr>
                    <w:ilvl w:val="0"/>
                    <w:numId w:val="78"/>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ustawienie nowego hasła.</w:t>
                </w:r>
              </w:p>
            </w:tc>
            <w:tc>
              <w:tcPr>
                <w:tcW w:w="1134" w:type="dxa"/>
                <w:tcBorders>
                  <w:top w:val="single" w:sz="4" w:space="0" w:color="000000"/>
                  <w:left w:val="single" w:sz="4" w:space="0" w:color="000000"/>
                  <w:bottom w:val="single" w:sz="4" w:space="0" w:color="000000"/>
                </w:tcBorders>
                <w:vAlign w:val="center"/>
              </w:tcPr>
              <w:p w14:paraId="423402DC"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sdt>
                <w:sdtPr>
                  <w:rPr>
                    <w:rFonts w:ascii="Times New Roman" w:eastAsia="Calibri" w:hAnsi="Times New Roman"/>
                    <w:sz w:val="18"/>
                    <w:szCs w:val="18"/>
                  </w:rPr>
                  <w:tag w:val="goog_rdk_161"/>
                  <w:id w:val="2001920675"/>
                </w:sdtPr>
                <w:sdtContent>
                  <w:p w14:paraId="605E9C3E" w14:textId="77777777" w:rsidR="0052410D" w:rsidRPr="00AE1037" w:rsidRDefault="00000000" w:rsidP="0052410D">
                    <w:pPr>
                      <w:spacing w:before="0" w:after="0" w:line="240" w:lineRule="auto"/>
                      <w:jc w:val="center"/>
                      <w:rPr>
                        <w:rFonts w:ascii="Times New Roman" w:eastAsia="Calibri" w:hAnsi="Times New Roman"/>
                        <w:sz w:val="18"/>
                        <w:szCs w:val="18"/>
                      </w:rPr>
                    </w:pPr>
                    <w:sdt>
                      <w:sdtPr>
                        <w:rPr>
                          <w:rFonts w:ascii="Times New Roman" w:eastAsia="Calibri" w:hAnsi="Times New Roman"/>
                          <w:sz w:val="18"/>
                          <w:szCs w:val="18"/>
                        </w:rPr>
                        <w:tag w:val="goog_rdk_160"/>
                        <w:id w:val="-660923859"/>
                      </w:sdtPr>
                      <w:sdtContent/>
                    </w:sdt>
                  </w:p>
                </w:sdtContent>
              </w:sdt>
            </w:tc>
          </w:tr>
        </w:sdtContent>
      </w:sdt>
      <w:tr w:rsidR="0052410D" w:rsidRPr="00AE1037" w14:paraId="2CC14045"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73F3FED"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40843B05"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posiada możliwość filtrowania badań w celu ich łatwiejszego odnalezienia.</w:t>
            </w:r>
          </w:p>
        </w:tc>
        <w:tc>
          <w:tcPr>
            <w:tcW w:w="1134" w:type="dxa"/>
            <w:tcBorders>
              <w:top w:val="single" w:sz="4" w:space="0" w:color="000000"/>
              <w:left w:val="single" w:sz="4" w:space="0" w:color="000000"/>
              <w:bottom w:val="single" w:sz="4" w:space="0" w:color="000000"/>
            </w:tcBorders>
            <w:vAlign w:val="center"/>
          </w:tcPr>
          <w:p w14:paraId="2BD8F314"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3CF20BF3" w14:textId="77777777" w:rsidR="0052410D" w:rsidRPr="00AE1037" w:rsidRDefault="0052410D" w:rsidP="0052410D">
            <w:pPr>
              <w:spacing w:before="0" w:after="0" w:line="240" w:lineRule="auto"/>
              <w:jc w:val="center"/>
              <w:rPr>
                <w:rFonts w:ascii="Times New Roman" w:eastAsia="Calibri" w:hAnsi="Times New Roman"/>
                <w:sz w:val="18"/>
                <w:szCs w:val="18"/>
              </w:rPr>
            </w:pPr>
          </w:p>
        </w:tc>
      </w:tr>
      <w:sdt>
        <w:sdtPr>
          <w:rPr>
            <w:rFonts w:ascii="Times New Roman" w:hAnsi="Times New Roman"/>
            <w:sz w:val="18"/>
            <w:szCs w:val="18"/>
            <w:lang w:eastAsia="pl-PL"/>
          </w:rPr>
          <w:tag w:val="goog_rdk_164"/>
          <w:id w:val="1654021777"/>
        </w:sdtPr>
        <w:sdtEndPr>
          <w:rPr>
            <w:rFonts w:eastAsia="Calibri"/>
            <w:lang w:eastAsia="en-US"/>
          </w:rPr>
        </w:sdtEndPr>
        <w:sdtContent>
          <w:tr w:rsidR="0052410D" w:rsidRPr="00AE1037" w14:paraId="36CCF127"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CCB6C7D"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730DAD95"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posiada możliwość generowania raportu pacjenta.</w:t>
                </w:r>
              </w:p>
            </w:tc>
            <w:tc>
              <w:tcPr>
                <w:tcW w:w="1134" w:type="dxa"/>
                <w:tcBorders>
                  <w:top w:val="single" w:sz="4" w:space="0" w:color="000000"/>
                  <w:left w:val="single" w:sz="4" w:space="0" w:color="000000"/>
                  <w:bottom w:val="single" w:sz="4" w:space="0" w:color="000000"/>
                </w:tcBorders>
                <w:vAlign w:val="center"/>
              </w:tcPr>
              <w:p w14:paraId="6EC9137A"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sdt>
                <w:sdtPr>
                  <w:rPr>
                    <w:rFonts w:ascii="Times New Roman" w:eastAsia="Calibri" w:hAnsi="Times New Roman"/>
                    <w:sz w:val="18"/>
                    <w:szCs w:val="18"/>
                  </w:rPr>
                  <w:tag w:val="goog_rdk_176"/>
                  <w:id w:val="-1580138627"/>
                </w:sdtPr>
                <w:sdtContent>
                  <w:p w14:paraId="32FD3452" w14:textId="77777777" w:rsidR="0052410D" w:rsidRPr="00AE1037" w:rsidRDefault="00000000" w:rsidP="0052410D">
                    <w:pPr>
                      <w:spacing w:before="0" w:after="0" w:line="240" w:lineRule="auto"/>
                      <w:jc w:val="center"/>
                      <w:rPr>
                        <w:rFonts w:ascii="Times New Roman" w:eastAsia="Calibri" w:hAnsi="Times New Roman"/>
                        <w:sz w:val="18"/>
                        <w:szCs w:val="18"/>
                      </w:rPr>
                    </w:pPr>
                    <w:sdt>
                      <w:sdtPr>
                        <w:rPr>
                          <w:rFonts w:ascii="Times New Roman" w:eastAsia="Calibri" w:hAnsi="Times New Roman"/>
                          <w:sz w:val="18"/>
                          <w:szCs w:val="18"/>
                        </w:rPr>
                        <w:tag w:val="goog_rdk_175"/>
                        <w:id w:val="1822776920"/>
                      </w:sdtPr>
                      <w:sdtContent/>
                    </w:sdt>
                  </w:p>
                </w:sdtContent>
              </w:sdt>
            </w:tc>
          </w:tr>
        </w:sdtContent>
      </w:sdt>
      <w:sdt>
        <w:sdtPr>
          <w:rPr>
            <w:rFonts w:ascii="Times New Roman" w:hAnsi="Times New Roman"/>
            <w:sz w:val="18"/>
            <w:szCs w:val="18"/>
            <w:lang w:eastAsia="pl-PL"/>
          </w:rPr>
          <w:tag w:val="goog_rdk_179"/>
          <w:id w:val="-975145174"/>
        </w:sdtPr>
        <w:sdtEndPr>
          <w:rPr>
            <w:rFonts w:eastAsia="Calibri"/>
            <w:lang w:eastAsia="en-US"/>
          </w:rPr>
        </w:sdtEndPr>
        <w:sdtContent>
          <w:tr w:rsidR="0052410D" w:rsidRPr="00AE1037" w14:paraId="51A44303"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F4C23F5"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570C5015"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posiada możliwość dodania komentarza użytkownika na poziomie badania.</w:t>
                </w:r>
              </w:p>
            </w:tc>
            <w:tc>
              <w:tcPr>
                <w:tcW w:w="1134" w:type="dxa"/>
                <w:tcBorders>
                  <w:top w:val="single" w:sz="4" w:space="0" w:color="000000"/>
                  <w:left w:val="single" w:sz="4" w:space="0" w:color="000000"/>
                  <w:bottom w:val="single" w:sz="4" w:space="0" w:color="000000"/>
                </w:tcBorders>
                <w:vAlign w:val="center"/>
              </w:tcPr>
              <w:p w14:paraId="0E692CFE"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sdt>
                <w:sdtPr>
                  <w:rPr>
                    <w:rFonts w:ascii="Times New Roman" w:eastAsia="Calibri" w:hAnsi="Times New Roman"/>
                    <w:sz w:val="18"/>
                    <w:szCs w:val="18"/>
                  </w:rPr>
                  <w:tag w:val="goog_rdk_191"/>
                  <w:id w:val="-1777172498"/>
                </w:sdtPr>
                <w:sdtContent>
                  <w:p w14:paraId="73EFCD4F" w14:textId="77777777" w:rsidR="0052410D" w:rsidRPr="00AE1037" w:rsidRDefault="00000000" w:rsidP="0052410D">
                    <w:pPr>
                      <w:spacing w:before="0" w:after="0" w:line="240" w:lineRule="auto"/>
                      <w:jc w:val="center"/>
                      <w:rPr>
                        <w:rFonts w:ascii="Times New Roman" w:eastAsia="Calibri" w:hAnsi="Times New Roman"/>
                        <w:sz w:val="18"/>
                        <w:szCs w:val="18"/>
                      </w:rPr>
                    </w:pPr>
                    <w:sdt>
                      <w:sdtPr>
                        <w:rPr>
                          <w:rFonts w:ascii="Times New Roman" w:eastAsia="Calibri" w:hAnsi="Times New Roman"/>
                          <w:sz w:val="18"/>
                          <w:szCs w:val="18"/>
                        </w:rPr>
                        <w:tag w:val="goog_rdk_190"/>
                        <w:id w:val="-635632101"/>
                      </w:sdtPr>
                      <w:sdtContent/>
                    </w:sdt>
                  </w:p>
                </w:sdtContent>
              </w:sdt>
            </w:tc>
          </w:tr>
        </w:sdtContent>
      </w:sdt>
      <w:sdt>
        <w:sdtPr>
          <w:rPr>
            <w:rFonts w:ascii="Times New Roman" w:hAnsi="Times New Roman"/>
            <w:sz w:val="18"/>
            <w:szCs w:val="18"/>
            <w:lang w:eastAsia="pl-PL"/>
          </w:rPr>
          <w:tag w:val="goog_rdk_239"/>
          <w:id w:val="1854839157"/>
        </w:sdtPr>
        <w:sdtEndPr>
          <w:rPr>
            <w:rFonts w:eastAsia="Calibri"/>
            <w:lang w:eastAsia="en-US"/>
          </w:rPr>
        </w:sdtEndPr>
        <w:sdtContent>
          <w:tr w:rsidR="0052410D" w:rsidRPr="00AE1037" w14:paraId="75157552"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5ABB8E9"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47E18EEC"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Dla każdego badania z zakresu tomografii komputerowej system posiada wbudowaną funkcje kalkulatorów: SSDE - DIM/PED, SSDE - WED oraz dawki dla płodu.</w:t>
                </w:r>
              </w:p>
            </w:tc>
            <w:tc>
              <w:tcPr>
                <w:tcW w:w="1134" w:type="dxa"/>
                <w:tcBorders>
                  <w:top w:val="single" w:sz="4" w:space="0" w:color="000000"/>
                  <w:left w:val="single" w:sz="4" w:space="0" w:color="000000"/>
                  <w:bottom w:val="single" w:sz="4" w:space="0" w:color="000000"/>
                </w:tcBorders>
                <w:vAlign w:val="center"/>
              </w:tcPr>
              <w:p w14:paraId="3334CA21"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sdt>
                <w:sdtPr>
                  <w:rPr>
                    <w:rFonts w:ascii="Times New Roman" w:eastAsia="Calibri" w:hAnsi="Times New Roman"/>
                    <w:sz w:val="18"/>
                    <w:szCs w:val="18"/>
                  </w:rPr>
                  <w:tag w:val="goog_rdk_251"/>
                  <w:id w:val="1781995713"/>
                </w:sdtPr>
                <w:sdtContent>
                  <w:p w14:paraId="0B3B1807" w14:textId="77777777" w:rsidR="0052410D" w:rsidRPr="00AE1037" w:rsidRDefault="00000000" w:rsidP="0052410D">
                    <w:pPr>
                      <w:spacing w:before="0" w:after="0" w:line="240" w:lineRule="auto"/>
                      <w:jc w:val="center"/>
                      <w:rPr>
                        <w:rFonts w:ascii="Times New Roman" w:eastAsia="Calibri" w:hAnsi="Times New Roman"/>
                        <w:sz w:val="18"/>
                        <w:szCs w:val="18"/>
                      </w:rPr>
                    </w:pPr>
                    <w:sdt>
                      <w:sdtPr>
                        <w:rPr>
                          <w:rFonts w:ascii="Times New Roman" w:eastAsia="Calibri" w:hAnsi="Times New Roman"/>
                          <w:sz w:val="18"/>
                          <w:szCs w:val="18"/>
                        </w:rPr>
                        <w:tag w:val="goog_rdk_250"/>
                        <w:id w:val="1609396060"/>
                      </w:sdtPr>
                      <w:sdtContent/>
                    </w:sdt>
                  </w:p>
                </w:sdtContent>
              </w:sdt>
            </w:tc>
          </w:tr>
        </w:sdtContent>
      </w:sdt>
      <w:tr w:rsidR="0052410D" w:rsidRPr="00AE1037" w14:paraId="36FCF568"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342AE25"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401F95E3"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Dla każdego badania z zakresu radiografii ogólnej system posiada wbudowaną funkcje kalkulatorów: ESD.</w:t>
            </w:r>
          </w:p>
        </w:tc>
        <w:tc>
          <w:tcPr>
            <w:tcW w:w="1134" w:type="dxa"/>
            <w:tcBorders>
              <w:top w:val="single" w:sz="4" w:space="0" w:color="000000"/>
              <w:left w:val="single" w:sz="4" w:space="0" w:color="000000"/>
              <w:bottom w:val="single" w:sz="4" w:space="0" w:color="000000"/>
            </w:tcBorders>
            <w:vAlign w:val="center"/>
          </w:tcPr>
          <w:p w14:paraId="16C5F424"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4333D847"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46D78B43"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15F79EA"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66D4C565" w14:textId="77777777" w:rsidR="0052410D" w:rsidRPr="00AE1037" w:rsidRDefault="0052410D" w:rsidP="0052410D">
            <w:pPr>
              <w:pBdr>
                <w:top w:val="nil"/>
                <w:left w:val="nil"/>
                <w:bottom w:val="nil"/>
                <w:right w:val="nil"/>
                <w:between w:val="nil"/>
              </w:pBdr>
              <w:spacing w:before="0" w:after="0" w:line="240" w:lineRule="auto"/>
              <w:ind w:left="330" w:hanging="330"/>
              <w:jc w:val="both"/>
              <w:rPr>
                <w:rFonts w:ascii="Times New Roman" w:eastAsia="Calibri" w:hAnsi="Times New Roman"/>
                <w:sz w:val="20"/>
                <w:szCs w:val="20"/>
              </w:rPr>
            </w:pPr>
            <w:r w:rsidRPr="00AE1037">
              <w:rPr>
                <w:rFonts w:ascii="Times New Roman" w:eastAsia="Calibri" w:hAnsi="Times New Roman"/>
                <w:color w:val="000000"/>
                <w:sz w:val="20"/>
                <w:szCs w:val="20"/>
              </w:rPr>
              <w:t>System umożliwia grupowanie procedur szczegółych we wcześniej zdefiniowane grupy referencyjne.</w:t>
            </w:r>
          </w:p>
        </w:tc>
        <w:tc>
          <w:tcPr>
            <w:tcW w:w="1134" w:type="dxa"/>
            <w:tcBorders>
              <w:top w:val="single" w:sz="4" w:space="0" w:color="000000"/>
              <w:left w:val="single" w:sz="4" w:space="0" w:color="000000"/>
              <w:bottom w:val="single" w:sz="4" w:space="0" w:color="000000"/>
            </w:tcBorders>
            <w:vAlign w:val="center"/>
          </w:tcPr>
          <w:p w14:paraId="0BA5A729"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6D0A7FD9"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p>
        </w:tc>
      </w:tr>
      <w:tr w:rsidR="0052410D" w:rsidRPr="00AE1037" w14:paraId="3EC39CA2"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60664AD"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4E512ACC"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na bieżąco informuje o przeprowadzeniu badania u kobiety w ciąży, o ile taka informacja została wprowadzona w trakcie badania na aparacie.</w:t>
            </w:r>
          </w:p>
        </w:tc>
        <w:tc>
          <w:tcPr>
            <w:tcW w:w="1134" w:type="dxa"/>
            <w:tcBorders>
              <w:top w:val="single" w:sz="4" w:space="0" w:color="000000"/>
              <w:left w:val="single" w:sz="4" w:space="0" w:color="000000"/>
              <w:bottom w:val="single" w:sz="4" w:space="0" w:color="000000"/>
            </w:tcBorders>
            <w:vAlign w:val="center"/>
          </w:tcPr>
          <w:p w14:paraId="1AE3A7CF"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2AA95F8E"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190C758A"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15CC8B7"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0F8D1AD5"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umożliwia kalkulację dawki dla płodu wraz z określeniem ryzyka wystąpienia skutkow stochastycznych.</w:t>
            </w:r>
          </w:p>
        </w:tc>
        <w:tc>
          <w:tcPr>
            <w:tcW w:w="1134" w:type="dxa"/>
            <w:tcBorders>
              <w:top w:val="single" w:sz="4" w:space="0" w:color="000000"/>
              <w:left w:val="single" w:sz="4" w:space="0" w:color="000000"/>
              <w:bottom w:val="single" w:sz="4" w:space="0" w:color="000000"/>
            </w:tcBorders>
            <w:vAlign w:val="center"/>
          </w:tcPr>
          <w:p w14:paraId="334B04B8"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6000C82E" w14:textId="77777777" w:rsidR="0052410D" w:rsidRPr="00AE1037" w:rsidRDefault="0052410D" w:rsidP="0052410D">
            <w:pPr>
              <w:widowControl w:val="0"/>
              <w:tabs>
                <w:tab w:val="left" w:pos="411"/>
              </w:tabs>
              <w:spacing w:before="0" w:after="0" w:line="240" w:lineRule="auto"/>
              <w:rPr>
                <w:rFonts w:ascii="Times New Roman" w:eastAsia="Calibri" w:hAnsi="Times New Roman"/>
                <w:sz w:val="18"/>
                <w:szCs w:val="18"/>
              </w:rPr>
            </w:pPr>
          </w:p>
        </w:tc>
      </w:tr>
      <w:tr w:rsidR="0052410D" w:rsidRPr="00AE1037" w14:paraId="39E0B6D4"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E05E708"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137CE4B7"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umożliwia wprowadzanie współczynników, np. dla dawki efektywnej lub dla dawki dla płodu, wymaganych przez użytkownika.</w:t>
            </w:r>
          </w:p>
        </w:tc>
        <w:tc>
          <w:tcPr>
            <w:tcW w:w="1134" w:type="dxa"/>
            <w:tcBorders>
              <w:top w:val="single" w:sz="4" w:space="0" w:color="000000"/>
              <w:left w:val="single" w:sz="4" w:space="0" w:color="000000"/>
              <w:bottom w:val="single" w:sz="4" w:space="0" w:color="000000"/>
            </w:tcBorders>
            <w:vAlign w:val="center"/>
          </w:tcPr>
          <w:p w14:paraId="395F0CE8"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0E7F049D"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p>
        </w:tc>
      </w:tr>
      <w:tr w:rsidR="0052410D" w:rsidRPr="00AE1037" w14:paraId="36E6BAE6"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CD2BAE7"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3B593298"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Przy dodawaniu źródła, system automatycznie podpowiada nazwę z nazwy aparatu i modalności.</w:t>
            </w:r>
          </w:p>
        </w:tc>
        <w:tc>
          <w:tcPr>
            <w:tcW w:w="1134" w:type="dxa"/>
            <w:tcBorders>
              <w:top w:val="single" w:sz="4" w:space="0" w:color="000000"/>
              <w:left w:val="single" w:sz="4" w:space="0" w:color="000000"/>
              <w:bottom w:val="single" w:sz="4" w:space="0" w:color="000000"/>
            </w:tcBorders>
            <w:vAlign w:val="center"/>
          </w:tcPr>
          <w:p w14:paraId="67F6C2AA"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0096DE9C"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p>
        </w:tc>
      </w:tr>
      <w:tr w:rsidR="0052410D" w:rsidRPr="00AE1037" w14:paraId="1A18BE47"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C9CD42F"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3784F115" w14:textId="77777777" w:rsidR="0052410D" w:rsidRPr="00AE1037" w:rsidRDefault="0052410D" w:rsidP="0052410D">
            <w:pPr>
              <w:pBdr>
                <w:top w:val="nil"/>
                <w:left w:val="nil"/>
                <w:bottom w:val="nil"/>
                <w:right w:val="nil"/>
                <w:between w:val="nil"/>
              </w:pBd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zachowuje układ kolumn i filtrów pomiędzy otwarciami tego samego widoku. Widoki te są zapisywane indywidualnie dla użytkowników.</w:t>
            </w:r>
          </w:p>
        </w:tc>
        <w:tc>
          <w:tcPr>
            <w:tcW w:w="1134" w:type="dxa"/>
            <w:tcBorders>
              <w:top w:val="single" w:sz="4" w:space="0" w:color="000000"/>
              <w:left w:val="single" w:sz="4" w:space="0" w:color="000000"/>
              <w:bottom w:val="single" w:sz="4" w:space="0" w:color="000000"/>
            </w:tcBorders>
            <w:vAlign w:val="center"/>
          </w:tcPr>
          <w:p w14:paraId="02217C96"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59B544AE"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p>
        </w:tc>
      </w:tr>
      <w:tr w:rsidR="0052410D" w:rsidRPr="00AE1037" w14:paraId="1EF3ADB5" w14:textId="77777777" w:rsidTr="006E4AC4">
        <w:trPr>
          <w:trHeight w:val="40"/>
          <w:jc w:val="center"/>
        </w:trPr>
        <w:tc>
          <w:tcPr>
            <w:tcW w:w="441" w:type="dxa"/>
            <w:gridSpan w:val="2"/>
            <w:tcBorders>
              <w:top w:val="single" w:sz="4" w:space="0" w:color="000000"/>
              <w:bottom w:val="single" w:sz="4" w:space="0" w:color="000000"/>
              <w:right w:val="single" w:sz="4" w:space="0" w:color="000000"/>
            </w:tcBorders>
          </w:tcPr>
          <w:p w14:paraId="424865F6"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6E7C62BC"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Domyślnie w systemie znajdują się raporty w języku polskim jak i angielskim.</w:t>
            </w:r>
          </w:p>
        </w:tc>
        <w:tc>
          <w:tcPr>
            <w:tcW w:w="1134" w:type="dxa"/>
            <w:tcBorders>
              <w:top w:val="single" w:sz="4" w:space="0" w:color="000000"/>
              <w:left w:val="single" w:sz="4" w:space="0" w:color="000000"/>
              <w:bottom w:val="single" w:sz="4" w:space="0" w:color="000000"/>
            </w:tcBorders>
            <w:vAlign w:val="center"/>
          </w:tcPr>
          <w:p w14:paraId="34E4B45E"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44E84D8B" w14:textId="77777777" w:rsidR="0052410D" w:rsidRPr="00AE1037" w:rsidRDefault="0052410D" w:rsidP="0052410D">
            <w:pPr>
              <w:widowControl w:val="0"/>
              <w:spacing w:before="0" w:after="0" w:line="240" w:lineRule="auto"/>
              <w:jc w:val="center"/>
              <w:rPr>
                <w:rFonts w:ascii="Times New Roman" w:eastAsia="Calibri" w:hAnsi="Times New Roman"/>
                <w:sz w:val="18"/>
                <w:szCs w:val="18"/>
              </w:rPr>
            </w:pPr>
          </w:p>
        </w:tc>
      </w:tr>
      <w:tr w:rsidR="0052410D" w:rsidRPr="00AE1037" w14:paraId="10393EAC"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55BB4ED"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2A38961B"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nie zapisuje dwa razy tych samych plików importowanych badań, nawet jeśli zostaną one dwukrotnie wysłane.</w:t>
            </w:r>
          </w:p>
        </w:tc>
        <w:tc>
          <w:tcPr>
            <w:tcW w:w="1134" w:type="dxa"/>
            <w:tcBorders>
              <w:top w:val="single" w:sz="4" w:space="0" w:color="000000"/>
              <w:left w:val="single" w:sz="4" w:space="0" w:color="000000"/>
              <w:bottom w:val="single" w:sz="4" w:space="0" w:color="000000"/>
            </w:tcBorders>
            <w:vAlign w:val="center"/>
          </w:tcPr>
          <w:p w14:paraId="57E35184"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46BB0846"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1DCF6665"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F260CC5"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18"/>
                <w:szCs w:val="18"/>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71C4DBEC"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zapamiętuje ostatni układ listy Badań, Rekordów Dawek i Alertów Monitorujących pomiędzy zalogowaniami dla każdego użytkownika.</w:t>
            </w:r>
          </w:p>
        </w:tc>
        <w:tc>
          <w:tcPr>
            <w:tcW w:w="1134" w:type="dxa"/>
            <w:tcBorders>
              <w:top w:val="single" w:sz="4" w:space="0" w:color="000000"/>
              <w:left w:val="single" w:sz="4" w:space="0" w:color="000000"/>
              <w:bottom w:val="single" w:sz="4" w:space="0" w:color="000000"/>
            </w:tcBorders>
            <w:vAlign w:val="center"/>
          </w:tcPr>
          <w:p w14:paraId="2835DE67" w14:textId="77777777" w:rsidR="0052410D" w:rsidRPr="00AE1037" w:rsidRDefault="0052410D" w:rsidP="0052410D">
            <w:pPr>
              <w:spacing w:before="0" w:after="0" w:line="240" w:lineRule="auto"/>
              <w:jc w:val="center"/>
              <w:rPr>
                <w:rFonts w:ascii="Times New Roman" w:eastAsia="Calibri" w:hAnsi="Times New Roman"/>
                <w:sz w:val="18"/>
                <w:szCs w:val="18"/>
              </w:rPr>
            </w:pPr>
            <w:r w:rsidRPr="00AE1037">
              <w:rPr>
                <w:rFonts w:ascii="Times New Roman" w:hAnsi="Times New Roman"/>
                <w:sz w:val="18"/>
                <w:szCs w:val="18"/>
                <w:lang w:eastAsia="pl-PL"/>
              </w:rPr>
              <w:t>TAK</w:t>
            </w:r>
          </w:p>
        </w:tc>
        <w:tc>
          <w:tcPr>
            <w:tcW w:w="1134" w:type="dxa"/>
            <w:tcBorders>
              <w:top w:val="single" w:sz="4" w:space="0" w:color="000000"/>
              <w:left w:val="single" w:sz="4" w:space="0" w:color="000000"/>
              <w:bottom w:val="single" w:sz="4" w:space="0" w:color="000000"/>
            </w:tcBorders>
          </w:tcPr>
          <w:p w14:paraId="35A1DE06" w14:textId="77777777" w:rsidR="0052410D" w:rsidRPr="00AE1037" w:rsidRDefault="0052410D" w:rsidP="0052410D">
            <w:pPr>
              <w:spacing w:before="0" w:after="0" w:line="240" w:lineRule="auto"/>
              <w:jc w:val="center"/>
              <w:rPr>
                <w:rFonts w:ascii="Times New Roman" w:eastAsia="Calibri" w:hAnsi="Times New Roman"/>
                <w:sz w:val="18"/>
                <w:szCs w:val="18"/>
              </w:rPr>
            </w:pPr>
          </w:p>
        </w:tc>
      </w:tr>
      <w:tr w:rsidR="0052410D" w:rsidRPr="00AE1037" w14:paraId="4BAE622A" w14:textId="77777777" w:rsidTr="006E4AC4">
        <w:trPr>
          <w:jc w:val="center"/>
        </w:trPr>
        <w:tc>
          <w:tcPr>
            <w:tcW w:w="441" w:type="dxa"/>
            <w:gridSpan w:val="2"/>
            <w:tcBorders>
              <w:top w:val="single" w:sz="4" w:space="0" w:color="000000"/>
              <w:bottom w:val="single" w:sz="4" w:space="0" w:color="000000"/>
              <w:right w:val="single" w:sz="4" w:space="0" w:color="000000"/>
            </w:tcBorders>
          </w:tcPr>
          <w:p w14:paraId="3897FED8"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3A186941"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posiada możliwość domyślnego przywrócenia układu kolumn.</w:t>
            </w:r>
          </w:p>
        </w:tc>
        <w:tc>
          <w:tcPr>
            <w:tcW w:w="1134" w:type="dxa"/>
            <w:tcBorders>
              <w:top w:val="single" w:sz="4" w:space="0" w:color="000000"/>
              <w:left w:val="single" w:sz="4" w:space="0" w:color="000000"/>
              <w:bottom w:val="single" w:sz="4" w:space="0" w:color="000000"/>
            </w:tcBorders>
            <w:vAlign w:val="center"/>
          </w:tcPr>
          <w:p w14:paraId="558AB2B6"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44F6D0A0" w14:textId="77777777" w:rsidR="0052410D" w:rsidRPr="00AE1037" w:rsidRDefault="0052410D" w:rsidP="0052410D">
            <w:pPr>
              <w:tabs>
                <w:tab w:val="left" w:pos="2340"/>
                <w:tab w:val="center" w:pos="2656"/>
              </w:tabs>
              <w:spacing w:before="0" w:after="0" w:line="240" w:lineRule="auto"/>
              <w:rPr>
                <w:rFonts w:ascii="Times New Roman" w:eastAsia="Calibri" w:hAnsi="Times New Roman"/>
                <w:sz w:val="20"/>
                <w:szCs w:val="20"/>
              </w:rPr>
            </w:pPr>
          </w:p>
        </w:tc>
      </w:tr>
      <w:tr w:rsidR="0052410D" w:rsidRPr="00AE1037" w14:paraId="4CCA08CF"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BF8CF81"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133D776F" w14:textId="77777777" w:rsidR="0052410D" w:rsidRPr="00AE1037" w:rsidRDefault="0052410D" w:rsidP="0052410D">
            <w:pPr>
              <w:pBdr>
                <w:top w:val="nil"/>
                <w:left w:val="nil"/>
                <w:bottom w:val="nil"/>
                <w:right w:val="nil"/>
                <w:between w:val="nil"/>
              </w:pBd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posiada możliwość filtrowania badań w celu ich łatwiejszego odnalezienia.</w:t>
            </w:r>
          </w:p>
        </w:tc>
        <w:tc>
          <w:tcPr>
            <w:tcW w:w="1134" w:type="dxa"/>
            <w:tcBorders>
              <w:top w:val="single" w:sz="4" w:space="0" w:color="000000"/>
              <w:left w:val="single" w:sz="4" w:space="0" w:color="000000"/>
              <w:bottom w:val="single" w:sz="4" w:space="0" w:color="000000"/>
            </w:tcBorders>
            <w:vAlign w:val="center"/>
          </w:tcPr>
          <w:p w14:paraId="381BA2A2"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173AFB5E"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493F4849"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DC0C7DC"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bookmarkStart w:id="2" w:name="_Hlk161745578"/>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67C03AE1" w14:textId="77777777" w:rsidR="0052410D" w:rsidRPr="00AE1037" w:rsidRDefault="0052410D" w:rsidP="0052410D">
            <w:pPr>
              <w:spacing w:before="0" w:after="0" w:line="240" w:lineRule="auto"/>
              <w:ind w:left="330" w:hanging="330"/>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Za pomocą interfejsu użytkownika możliwość:</w:t>
            </w:r>
          </w:p>
          <w:p w14:paraId="549FC299" w14:textId="77777777" w:rsidR="0052410D" w:rsidRPr="00AE1037" w:rsidRDefault="0052410D">
            <w:pPr>
              <w:numPr>
                <w:ilvl w:val="0"/>
                <w:numId w:val="79"/>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czasowego wyłączenia przyjmowania badań</w:t>
            </w:r>
          </w:p>
          <w:p w14:paraId="0FF940E6" w14:textId="77777777" w:rsidR="0052410D" w:rsidRPr="00AE1037" w:rsidRDefault="0052410D">
            <w:pPr>
              <w:numPr>
                <w:ilvl w:val="0"/>
                <w:numId w:val="79"/>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importu innymi opcjami</w:t>
            </w:r>
          </w:p>
          <w:p w14:paraId="683B7ECF" w14:textId="77777777" w:rsidR="0052410D" w:rsidRPr="00AE1037" w:rsidRDefault="0052410D">
            <w:pPr>
              <w:numPr>
                <w:ilvl w:val="0"/>
                <w:numId w:val="79"/>
              </w:numPr>
              <w:spacing w:before="0" w:after="0" w:line="240" w:lineRule="auto"/>
              <w:jc w:val="both"/>
              <w:rPr>
                <w:rFonts w:ascii="Times New Roman" w:eastAsia="Calibri" w:hAnsi="Times New Roman"/>
                <w:sz w:val="20"/>
                <w:szCs w:val="20"/>
              </w:rPr>
            </w:pPr>
            <w:r w:rsidRPr="00AE1037">
              <w:rPr>
                <w:rFonts w:ascii="Times New Roman" w:eastAsia="Calibri" w:hAnsi="Times New Roman"/>
                <w:color w:val="000000"/>
                <w:sz w:val="20"/>
                <w:szCs w:val="20"/>
              </w:rPr>
              <w:t>ustawienia lokalizacji klienta (pl, lt, eu, hu), a także raportu pacjenta.</w:t>
            </w:r>
          </w:p>
        </w:tc>
        <w:tc>
          <w:tcPr>
            <w:tcW w:w="1134" w:type="dxa"/>
            <w:tcBorders>
              <w:top w:val="single" w:sz="4" w:space="0" w:color="000000"/>
              <w:left w:val="single" w:sz="4" w:space="0" w:color="000000"/>
              <w:bottom w:val="single" w:sz="4" w:space="0" w:color="000000"/>
            </w:tcBorders>
            <w:vAlign w:val="center"/>
          </w:tcPr>
          <w:p w14:paraId="4D7CC170"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4615B14A" w14:textId="77777777" w:rsidR="0052410D" w:rsidRPr="00AE1037" w:rsidRDefault="0052410D" w:rsidP="0052410D">
            <w:pPr>
              <w:spacing w:before="0" w:after="0" w:line="240" w:lineRule="auto"/>
              <w:jc w:val="center"/>
              <w:rPr>
                <w:rFonts w:ascii="Times New Roman" w:eastAsia="Calibri" w:hAnsi="Times New Roman"/>
                <w:sz w:val="20"/>
                <w:szCs w:val="20"/>
              </w:rPr>
            </w:pPr>
          </w:p>
        </w:tc>
      </w:tr>
      <w:bookmarkEnd w:id="2"/>
      <w:tr w:rsidR="0052410D" w:rsidRPr="00AE1037" w14:paraId="6B4FAEF3"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BC501A5"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6FDCEAB5"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posiada możliwość ustawienia wydarzeń i przypomnień.</w:t>
            </w:r>
          </w:p>
        </w:tc>
        <w:tc>
          <w:tcPr>
            <w:tcW w:w="1134" w:type="dxa"/>
            <w:tcBorders>
              <w:top w:val="single" w:sz="4" w:space="0" w:color="000000"/>
              <w:left w:val="single" w:sz="4" w:space="0" w:color="000000"/>
              <w:bottom w:val="single" w:sz="4" w:space="0" w:color="000000"/>
            </w:tcBorders>
            <w:vAlign w:val="center"/>
          </w:tcPr>
          <w:p w14:paraId="092524CF"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7101C0D5"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57F1B6D4"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AF79EFB"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389AE305"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posiada możliwość wysyłania wiadomości poczty elektronicznej (e-mail) z powiadomieniami o wydarzeniach, przypomnieniach oraz alertach monitorujących.</w:t>
            </w:r>
          </w:p>
        </w:tc>
        <w:tc>
          <w:tcPr>
            <w:tcW w:w="1134" w:type="dxa"/>
            <w:tcBorders>
              <w:top w:val="single" w:sz="4" w:space="0" w:color="000000"/>
              <w:left w:val="single" w:sz="4" w:space="0" w:color="000000"/>
              <w:bottom w:val="single" w:sz="4" w:space="0" w:color="000000"/>
            </w:tcBorders>
            <w:vAlign w:val="center"/>
          </w:tcPr>
          <w:p w14:paraId="2903F695"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18177BB6"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1960BBD7"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EFFC851"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65B4BB71"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posiada moduł Rekordów Dawek, którego widok jest zależny od wybranej modalności.</w:t>
            </w:r>
          </w:p>
        </w:tc>
        <w:tc>
          <w:tcPr>
            <w:tcW w:w="1134" w:type="dxa"/>
            <w:tcBorders>
              <w:top w:val="single" w:sz="4" w:space="0" w:color="000000"/>
              <w:left w:val="single" w:sz="4" w:space="0" w:color="000000"/>
              <w:bottom w:val="single" w:sz="4" w:space="0" w:color="000000"/>
            </w:tcBorders>
            <w:vAlign w:val="center"/>
          </w:tcPr>
          <w:p w14:paraId="6187CD2B"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31D6D2C6"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417FB1CD"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F12ECA4"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040D18A3" w14:textId="77777777" w:rsidR="0052410D" w:rsidRPr="00AE1037" w:rsidRDefault="0052410D" w:rsidP="0052410D">
            <w:pPr>
              <w:spacing w:before="0" w:after="0" w:line="240" w:lineRule="auto"/>
              <w:ind w:left="330" w:hanging="330"/>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 xml:space="preserve">Oprogramowanie pozwala na dopasowanie interfejsu użytkownika (wyglądu ekranu) poprzez dobór kolejności kolumn wyświetlanych w liście rekordów dawki oraz sortowanie dla każdej z kolumn rosnąco i malejąco za pomocą jednego kliknięcia w nagłówek kolumny. Możliwość włączenia lub wyłączenia widoczności dowolnej kolumny przez użytkownika, w zakresie minimum: </w:t>
            </w:r>
          </w:p>
          <w:p w14:paraId="0576DC84" w14:textId="77777777" w:rsidR="0052410D" w:rsidRPr="00AE1037" w:rsidRDefault="0052410D">
            <w:pPr>
              <w:numPr>
                <w:ilvl w:val="0"/>
                <w:numId w:val="80"/>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Alert (narodowy),</w:t>
            </w:r>
          </w:p>
          <w:p w14:paraId="3BF66961" w14:textId="77777777" w:rsidR="0052410D" w:rsidRPr="00AE1037" w:rsidRDefault="0052410D">
            <w:pPr>
              <w:numPr>
                <w:ilvl w:val="0"/>
                <w:numId w:val="80"/>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Alert (lokalny),</w:t>
            </w:r>
          </w:p>
          <w:p w14:paraId="77357544" w14:textId="77777777" w:rsidR="0052410D" w:rsidRPr="00AE1037" w:rsidRDefault="0052410D">
            <w:pPr>
              <w:numPr>
                <w:ilvl w:val="0"/>
                <w:numId w:val="80"/>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Liczba referencji,</w:t>
            </w:r>
          </w:p>
          <w:p w14:paraId="58E0B966" w14:textId="77777777" w:rsidR="0052410D" w:rsidRPr="00AE1037" w:rsidRDefault="0052410D">
            <w:pPr>
              <w:numPr>
                <w:ilvl w:val="0"/>
                <w:numId w:val="80"/>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Nazwa procedury,</w:t>
            </w:r>
          </w:p>
          <w:p w14:paraId="40355619" w14:textId="77777777" w:rsidR="0052410D" w:rsidRPr="00AE1037" w:rsidRDefault="0052410D">
            <w:pPr>
              <w:numPr>
                <w:ilvl w:val="0"/>
                <w:numId w:val="80"/>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Nazwa protokołu,</w:t>
            </w:r>
          </w:p>
          <w:p w14:paraId="5934C0F7" w14:textId="77777777" w:rsidR="0052410D" w:rsidRPr="00AE1037" w:rsidRDefault="0052410D">
            <w:pPr>
              <w:numPr>
                <w:ilvl w:val="0"/>
                <w:numId w:val="80"/>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Opis serii,</w:t>
            </w:r>
          </w:p>
          <w:p w14:paraId="57DBB34C" w14:textId="77777777" w:rsidR="0052410D" w:rsidRPr="00AE1037" w:rsidRDefault="0052410D">
            <w:pPr>
              <w:numPr>
                <w:ilvl w:val="0"/>
                <w:numId w:val="80"/>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Badana część/region ciała,</w:t>
            </w:r>
          </w:p>
          <w:p w14:paraId="227A5635" w14:textId="77777777" w:rsidR="0052410D" w:rsidRPr="00AE1037" w:rsidRDefault="0052410D">
            <w:pPr>
              <w:numPr>
                <w:ilvl w:val="0"/>
                <w:numId w:val="80"/>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KVP [kV],</w:t>
            </w:r>
          </w:p>
          <w:p w14:paraId="4A4A02CC" w14:textId="77777777" w:rsidR="0052410D" w:rsidRPr="00AE1037" w:rsidRDefault="0052410D">
            <w:pPr>
              <w:numPr>
                <w:ilvl w:val="0"/>
                <w:numId w:val="80"/>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Czas ekspozycji,</w:t>
            </w:r>
          </w:p>
          <w:p w14:paraId="145A3A42" w14:textId="77777777" w:rsidR="0052410D" w:rsidRPr="00AE1037" w:rsidRDefault="0052410D">
            <w:pPr>
              <w:numPr>
                <w:ilvl w:val="0"/>
                <w:numId w:val="80"/>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Napięcie lampy [mA],</w:t>
            </w:r>
          </w:p>
          <w:p w14:paraId="6479A9E6" w14:textId="77777777" w:rsidR="0052410D" w:rsidRPr="00AE1037" w:rsidRDefault="0052410D">
            <w:pPr>
              <w:numPr>
                <w:ilvl w:val="0"/>
                <w:numId w:val="80"/>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Komentarz,</w:t>
            </w:r>
          </w:p>
          <w:p w14:paraId="2A77D80A" w14:textId="77777777" w:rsidR="0052410D" w:rsidRPr="00AE1037" w:rsidRDefault="0052410D">
            <w:pPr>
              <w:numPr>
                <w:ilvl w:val="0"/>
                <w:numId w:val="80"/>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Komentarz użytkownika,</w:t>
            </w:r>
          </w:p>
          <w:p w14:paraId="52A7B84C" w14:textId="77777777" w:rsidR="0052410D" w:rsidRPr="00AE1037" w:rsidRDefault="0052410D">
            <w:pPr>
              <w:numPr>
                <w:ilvl w:val="0"/>
                <w:numId w:val="80"/>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Data badania,</w:t>
            </w:r>
          </w:p>
          <w:p w14:paraId="07560C16" w14:textId="77777777" w:rsidR="0052410D" w:rsidRPr="00AE1037" w:rsidRDefault="0052410D">
            <w:pPr>
              <w:numPr>
                <w:ilvl w:val="0"/>
                <w:numId w:val="80"/>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Opis badania,</w:t>
            </w:r>
          </w:p>
          <w:p w14:paraId="0B1A5E9E" w14:textId="77777777" w:rsidR="0052410D" w:rsidRPr="00AE1037" w:rsidRDefault="0052410D">
            <w:pPr>
              <w:numPr>
                <w:ilvl w:val="0"/>
                <w:numId w:val="81"/>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Źródło danych,</w:t>
            </w:r>
          </w:p>
          <w:p w14:paraId="0DAC96D6" w14:textId="77777777" w:rsidR="0052410D" w:rsidRPr="00AE1037" w:rsidRDefault="0052410D">
            <w:pPr>
              <w:numPr>
                <w:ilvl w:val="0"/>
                <w:numId w:val="81"/>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Aparat,</w:t>
            </w:r>
          </w:p>
          <w:p w14:paraId="31235580" w14:textId="77777777" w:rsidR="0052410D" w:rsidRPr="00AE1037" w:rsidRDefault="0052410D">
            <w:pPr>
              <w:numPr>
                <w:ilvl w:val="0"/>
                <w:numId w:val="81"/>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Numer badania,</w:t>
            </w:r>
          </w:p>
          <w:p w14:paraId="3393ED76" w14:textId="77777777" w:rsidR="0052410D" w:rsidRPr="00AE1037" w:rsidRDefault="0052410D">
            <w:pPr>
              <w:numPr>
                <w:ilvl w:val="0"/>
                <w:numId w:val="81"/>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Imię i nazwisko pacjenta,</w:t>
            </w:r>
          </w:p>
          <w:p w14:paraId="4D09992A" w14:textId="77777777" w:rsidR="0052410D" w:rsidRPr="00AE1037" w:rsidRDefault="0052410D">
            <w:pPr>
              <w:numPr>
                <w:ilvl w:val="0"/>
                <w:numId w:val="81"/>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ID pacjenta,</w:t>
            </w:r>
          </w:p>
          <w:p w14:paraId="0445BD2C" w14:textId="77777777" w:rsidR="0052410D" w:rsidRPr="00AE1037" w:rsidRDefault="0052410D">
            <w:pPr>
              <w:numPr>
                <w:ilvl w:val="0"/>
                <w:numId w:val="81"/>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Wzrost,</w:t>
            </w:r>
          </w:p>
          <w:p w14:paraId="0276FD75" w14:textId="77777777" w:rsidR="0052410D" w:rsidRPr="00AE1037" w:rsidRDefault="0052410D">
            <w:pPr>
              <w:numPr>
                <w:ilvl w:val="0"/>
                <w:numId w:val="81"/>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Waga,</w:t>
            </w:r>
          </w:p>
          <w:p w14:paraId="29E61506" w14:textId="77777777" w:rsidR="0052410D" w:rsidRPr="00AE1037" w:rsidRDefault="0052410D">
            <w:pPr>
              <w:numPr>
                <w:ilvl w:val="0"/>
                <w:numId w:val="81"/>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BMI,</w:t>
            </w:r>
          </w:p>
          <w:p w14:paraId="7AC13E67" w14:textId="77777777" w:rsidR="0052410D" w:rsidRPr="00AE1037" w:rsidRDefault="0052410D">
            <w:pPr>
              <w:numPr>
                <w:ilvl w:val="0"/>
                <w:numId w:val="81"/>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lastRenderedPageBreak/>
              <w:t>Operator,</w:t>
            </w:r>
          </w:p>
          <w:p w14:paraId="6283E13D" w14:textId="77777777" w:rsidR="0052410D" w:rsidRPr="00AE1037" w:rsidRDefault="0052410D">
            <w:pPr>
              <w:numPr>
                <w:ilvl w:val="0"/>
                <w:numId w:val="81"/>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Instancja badania,</w:t>
            </w:r>
          </w:p>
          <w:p w14:paraId="7864C9AF" w14:textId="77777777" w:rsidR="0052410D" w:rsidRPr="00AE1037" w:rsidRDefault="0052410D">
            <w:pPr>
              <w:numPr>
                <w:ilvl w:val="0"/>
                <w:numId w:val="81"/>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ID badania,</w:t>
            </w:r>
          </w:p>
          <w:p w14:paraId="4D9A2753" w14:textId="77777777" w:rsidR="0052410D" w:rsidRPr="00AE1037" w:rsidRDefault="0052410D">
            <w:pPr>
              <w:numPr>
                <w:ilvl w:val="0"/>
                <w:numId w:val="81"/>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oraz parametry charakterystyczne, konieczne dla danego typu badania.</w:t>
            </w:r>
          </w:p>
        </w:tc>
        <w:tc>
          <w:tcPr>
            <w:tcW w:w="1134" w:type="dxa"/>
            <w:tcBorders>
              <w:top w:val="single" w:sz="4" w:space="0" w:color="000000"/>
              <w:left w:val="single" w:sz="4" w:space="0" w:color="000000"/>
              <w:bottom w:val="single" w:sz="4" w:space="0" w:color="000000"/>
            </w:tcBorders>
            <w:vAlign w:val="center"/>
          </w:tcPr>
          <w:p w14:paraId="2DE37298"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lastRenderedPageBreak/>
              <w:t>TAK</w:t>
            </w:r>
          </w:p>
        </w:tc>
        <w:tc>
          <w:tcPr>
            <w:tcW w:w="1134" w:type="dxa"/>
            <w:tcBorders>
              <w:top w:val="single" w:sz="4" w:space="0" w:color="000000"/>
              <w:left w:val="single" w:sz="4" w:space="0" w:color="000000"/>
              <w:bottom w:val="single" w:sz="4" w:space="0" w:color="000000"/>
            </w:tcBorders>
          </w:tcPr>
          <w:p w14:paraId="09B00A16"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19BD8AB5"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AD4EE12"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35BE1842"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W systemie zawarty jest skrót do instrukcji użytkownika.</w:t>
            </w:r>
          </w:p>
        </w:tc>
        <w:tc>
          <w:tcPr>
            <w:tcW w:w="1134" w:type="dxa"/>
            <w:tcBorders>
              <w:top w:val="single" w:sz="4" w:space="0" w:color="000000"/>
              <w:left w:val="single" w:sz="4" w:space="0" w:color="000000"/>
              <w:bottom w:val="single" w:sz="4" w:space="0" w:color="000000"/>
            </w:tcBorders>
            <w:vAlign w:val="center"/>
          </w:tcPr>
          <w:p w14:paraId="58B56F25"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4375D01C"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693E1843"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77EEEA4"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7B95B57C"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poprzez wbudowany moduł audytowy umożliwia przeprowadzenie audytu zgodnie z Rozporządzeniem Ministra Zdrowia z dnia 06.12.2022 roku – w sprawie szczegółowego zakresu audytów klinicznych wewnętrznych oraz audytów klinicznych zewnętrznych oraz wzoru raportów z ich przeprowadzenia, a także według dowolnego scenariusza audytowego, w oznaczonym okresie czasu, dla dowolnie wybranych procedur roboczych, w oparciu o grupy referencyjne na podstawie Rozporządzenia Ministra Zdrowia z dnia 06.12.2022 roku – w sprawie diagnostycznych poziomów referencyjnych.</w:t>
            </w:r>
          </w:p>
        </w:tc>
        <w:tc>
          <w:tcPr>
            <w:tcW w:w="1134" w:type="dxa"/>
            <w:tcBorders>
              <w:top w:val="single" w:sz="4" w:space="0" w:color="000000"/>
              <w:left w:val="single" w:sz="4" w:space="0" w:color="000000"/>
              <w:bottom w:val="single" w:sz="4" w:space="0" w:color="000000"/>
            </w:tcBorders>
            <w:vAlign w:val="center"/>
          </w:tcPr>
          <w:p w14:paraId="396040D2"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3CA38BFC"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4B950ADE"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E35BAC1"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3E4A2D9E" w14:textId="77777777" w:rsidR="0052410D" w:rsidRPr="00AE1037" w:rsidRDefault="0052410D" w:rsidP="0052410D">
            <w:pPr>
              <w:spacing w:before="0" w:after="0" w:line="240" w:lineRule="auto"/>
              <w:ind w:left="330" w:hanging="330"/>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Moduł audytowy systemu umożliwia:</w:t>
            </w:r>
          </w:p>
          <w:p w14:paraId="3EC4E662" w14:textId="77777777" w:rsidR="0052410D" w:rsidRPr="00AE1037" w:rsidRDefault="0052410D">
            <w:pPr>
              <w:numPr>
                <w:ilvl w:val="0"/>
                <w:numId w:val="8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wybór badań do audytu na podstawie takich kryteriów jak: data, pracownia, aparat i wybranych procedur szczegółowych,</w:t>
            </w:r>
          </w:p>
          <w:p w14:paraId="22C70B3B" w14:textId="77777777" w:rsidR="0052410D" w:rsidRPr="00AE1037" w:rsidRDefault="0052410D">
            <w:pPr>
              <w:numPr>
                <w:ilvl w:val="0"/>
                <w:numId w:val="8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dostosowanie parametrów konfiguracyjnych, w tym grupy referencyjnej i parametrów dawki pod tabele audytowe - automatycznie lub zgodnie z preferencjami użytkownika,</w:t>
            </w:r>
          </w:p>
          <w:p w14:paraId="490690CD" w14:textId="77777777" w:rsidR="0052410D" w:rsidRPr="00AE1037" w:rsidRDefault="0052410D">
            <w:pPr>
              <w:numPr>
                <w:ilvl w:val="0"/>
                <w:numId w:val="8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elastyczne dostosowanie modułu przez użytkownika do indywidualnych potrzeb,</w:t>
            </w:r>
          </w:p>
          <w:p w14:paraId="1BEDF56C" w14:textId="77777777" w:rsidR="0052410D" w:rsidRPr="00AE1037" w:rsidRDefault="0052410D">
            <w:pPr>
              <w:numPr>
                <w:ilvl w:val="0"/>
                <w:numId w:val="82"/>
              </w:numPr>
              <w:spacing w:before="0" w:after="0" w:line="240" w:lineRule="auto"/>
              <w:jc w:val="both"/>
              <w:rPr>
                <w:rFonts w:ascii="Times New Roman" w:eastAsia="Calibri" w:hAnsi="Times New Roman"/>
                <w:color w:val="000000"/>
                <w:sz w:val="20"/>
                <w:szCs w:val="20"/>
              </w:rPr>
            </w:pPr>
            <w:r w:rsidRPr="00AE1037">
              <w:rPr>
                <w:rFonts w:ascii="Times New Roman" w:eastAsia="Calibri" w:hAnsi="Times New Roman"/>
                <w:color w:val="000000"/>
                <w:sz w:val="20"/>
                <w:szCs w:val="20"/>
              </w:rPr>
              <w:t>wysłanie zatwierdzonego formularza audytu mailem do KCOR lub do innego użytkownika bezpośrednio z poziomu aplikacji.</w:t>
            </w:r>
          </w:p>
        </w:tc>
        <w:tc>
          <w:tcPr>
            <w:tcW w:w="1134" w:type="dxa"/>
            <w:tcBorders>
              <w:top w:val="single" w:sz="4" w:space="0" w:color="000000"/>
              <w:left w:val="single" w:sz="4" w:space="0" w:color="000000"/>
              <w:bottom w:val="single" w:sz="4" w:space="0" w:color="000000"/>
            </w:tcBorders>
            <w:vAlign w:val="center"/>
          </w:tcPr>
          <w:p w14:paraId="12ECE7C2"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2583C7CF"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57F27F2F"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FCEC91B"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2B05DE36"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 xml:space="preserve">Możliwość dopisania własnych radionuklidów przez użytkownika (także tych niezawartych w Rozporządzeniu Ministra Zdrowia z dnia 06.12.2022 roku- w sprawie diagnostycznych poziomów referencyjnych). </w:t>
            </w:r>
          </w:p>
        </w:tc>
        <w:tc>
          <w:tcPr>
            <w:tcW w:w="1134" w:type="dxa"/>
            <w:tcBorders>
              <w:top w:val="single" w:sz="4" w:space="0" w:color="000000"/>
              <w:left w:val="single" w:sz="4" w:space="0" w:color="000000"/>
              <w:bottom w:val="single" w:sz="4" w:space="0" w:color="000000"/>
            </w:tcBorders>
            <w:vAlign w:val="center"/>
          </w:tcPr>
          <w:p w14:paraId="1B2A8972"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49E7AD5C"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5C386462"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D0602F9"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3AACB637"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posiada moduł umożliwiający automatyczne zaczytywanie informacji o wadze i wzroście pacjentów z urządzenia pomiarowego.</w:t>
            </w:r>
          </w:p>
        </w:tc>
        <w:tc>
          <w:tcPr>
            <w:tcW w:w="1134" w:type="dxa"/>
            <w:tcBorders>
              <w:top w:val="single" w:sz="4" w:space="0" w:color="000000"/>
              <w:left w:val="single" w:sz="4" w:space="0" w:color="000000"/>
              <w:bottom w:val="single" w:sz="4" w:space="0" w:color="000000"/>
            </w:tcBorders>
            <w:vAlign w:val="center"/>
          </w:tcPr>
          <w:p w14:paraId="0ED738D2"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71AB85C9"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474741ED"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A6FE0E2"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311343C6"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umożliwia podgląd topogramu dla badań tomografii komputerowej.</w:t>
            </w:r>
          </w:p>
        </w:tc>
        <w:tc>
          <w:tcPr>
            <w:tcW w:w="1134" w:type="dxa"/>
            <w:tcBorders>
              <w:top w:val="single" w:sz="4" w:space="0" w:color="000000"/>
              <w:left w:val="single" w:sz="4" w:space="0" w:color="000000"/>
              <w:bottom w:val="single" w:sz="4" w:space="0" w:color="000000"/>
            </w:tcBorders>
            <w:vAlign w:val="center"/>
          </w:tcPr>
          <w:p w14:paraId="4B1BDE91"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07364023"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15524AB9"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3B8F851"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3A1AFF63"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Możliwość wykluczania badań z audytu już w widoku Badań, dzięki czemu mogą one zostać wyłączone z audytu PL bez konieczności ich odrzucania na etapie tworzenia samego audytu.</w:t>
            </w:r>
          </w:p>
        </w:tc>
        <w:tc>
          <w:tcPr>
            <w:tcW w:w="1134" w:type="dxa"/>
            <w:tcBorders>
              <w:top w:val="single" w:sz="4" w:space="0" w:color="000000"/>
              <w:left w:val="single" w:sz="4" w:space="0" w:color="000000"/>
              <w:bottom w:val="single" w:sz="4" w:space="0" w:color="000000"/>
            </w:tcBorders>
            <w:vAlign w:val="center"/>
          </w:tcPr>
          <w:p w14:paraId="38C44924"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5D36AB30"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29B2673A"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1095F78"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2FA04447"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wyświetla odpowiednie komunikaty w przypadku braku aktywnego serwera pocztowego.</w:t>
            </w:r>
          </w:p>
        </w:tc>
        <w:tc>
          <w:tcPr>
            <w:tcW w:w="1134" w:type="dxa"/>
            <w:tcBorders>
              <w:top w:val="single" w:sz="4" w:space="0" w:color="000000"/>
              <w:left w:val="single" w:sz="4" w:space="0" w:color="000000"/>
              <w:bottom w:val="single" w:sz="4" w:space="0" w:color="000000"/>
            </w:tcBorders>
            <w:vAlign w:val="center"/>
          </w:tcPr>
          <w:p w14:paraId="32682EC9"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61D7AA70"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4279929E" w14:textId="77777777" w:rsidTr="006E4AC4">
        <w:trPr>
          <w:jc w:val="center"/>
        </w:trPr>
        <w:tc>
          <w:tcPr>
            <w:tcW w:w="441" w:type="dxa"/>
            <w:gridSpan w:val="2"/>
            <w:tcBorders>
              <w:top w:val="single" w:sz="4" w:space="0" w:color="000000"/>
              <w:bottom w:val="single" w:sz="4" w:space="0" w:color="000000"/>
              <w:right w:val="single" w:sz="4" w:space="0" w:color="000000"/>
            </w:tcBorders>
          </w:tcPr>
          <w:p w14:paraId="3C2EDC0F"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6CBD09EE"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posiada możliwość obsługi komunikatów i przypomnień informujących o braku aktywnego serwera pocztowego.</w:t>
            </w:r>
          </w:p>
        </w:tc>
        <w:tc>
          <w:tcPr>
            <w:tcW w:w="1134" w:type="dxa"/>
            <w:tcBorders>
              <w:top w:val="single" w:sz="4" w:space="0" w:color="000000"/>
              <w:left w:val="single" w:sz="4" w:space="0" w:color="000000"/>
              <w:bottom w:val="single" w:sz="4" w:space="0" w:color="000000"/>
            </w:tcBorders>
            <w:vAlign w:val="center"/>
          </w:tcPr>
          <w:p w14:paraId="2B32F18A"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5C68FB32"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009B2F6F"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CFA8EFD"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434C66B6"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W liście badań i w szczegółach badania system posiada możliwość wprowadzenia wagi i wzrostu pacjenta bez konieczności edycji badania.</w:t>
            </w:r>
          </w:p>
        </w:tc>
        <w:tc>
          <w:tcPr>
            <w:tcW w:w="1134" w:type="dxa"/>
            <w:tcBorders>
              <w:top w:val="single" w:sz="4" w:space="0" w:color="000000"/>
              <w:left w:val="single" w:sz="4" w:space="0" w:color="000000"/>
              <w:bottom w:val="single" w:sz="4" w:space="0" w:color="000000"/>
            </w:tcBorders>
            <w:vAlign w:val="center"/>
          </w:tcPr>
          <w:p w14:paraId="650D360C"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46DF53B5"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7F65CA77"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C775F48"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6A8F4291"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posiada interfejs do tworzenia listy mailingowych.</w:t>
            </w:r>
          </w:p>
        </w:tc>
        <w:tc>
          <w:tcPr>
            <w:tcW w:w="1134" w:type="dxa"/>
            <w:tcBorders>
              <w:top w:val="single" w:sz="4" w:space="0" w:color="000000"/>
              <w:left w:val="single" w:sz="4" w:space="0" w:color="000000"/>
              <w:bottom w:val="single" w:sz="4" w:space="0" w:color="000000"/>
            </w:tcBorders>
            <w:vAlign w:val="center"/>
          </w:tcPr>
          <w:p w14:paraId="14F9B22F"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4A357211"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7AD26B64"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F1544B1"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6DF9381A"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posiada funkcję automatycznej normalizacji wzrostu przy imporcie do konkretnej jednostki.</w:t>
            </w:r>
          </w:p>
        </w:tc>
        <w:tc>
          <w:tcPr>
            <w:tcW w:w="1134" w:type="dxa"/>
            <w:tcBorders>
              <w:top w:val="single" w:sz="4" w:space="0" w:color="000000"/>
              <w:left w:val="single" w:sz="4" w:space="0" w:color="000000"/>
              <w:bottom w:val="single" w:sz="4" w:space="0" w:color="000000"/>
            </w:tcBorders>
            <w:vAlign w:val="center"/>
          </w:tcPr>
          <w:p w14:paraId="0CEA3CC0"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11295C9B"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0318D533"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56EC74C"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35E0A512"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System pod nazwą użytkownika, wyświetla nazwę grupy do jakiej on należy.</w:t>
            </w:r>
          </w:p>
        </w:tc>
        <w:tc>
          <w:tcPr>
            <w:tcW w:w="1134" w:type="dxa"/>
            <w:tcBorders>
              <w:top w:val="single" w:sz="4" w:space="0" w:color="000000"/>
              <w:left w:val="single" w:sz="4" w:space="0" w:color="000000"/>
              <w:bottom w:val="single" w:sz="4" w:space="0" w:color="000000"/>
            </w:tcBorders>
            <w:vAlign w:val="center"/>
          </w:tcPr>
          <w:p w14:paraId="06298420"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01BE7846"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3DAD65D3"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AB7A8BE"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22D18019"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color w:val="000000"/>
                <w:sz w:val="20"/>
                <w:szCs w:val="20"/>
                <w:lang w:eastAsia="pl-PL"/>
              </w:rPr>
              <w:t xml:space="preserve">System posiada zakładkę pomocy, która jest uwarunkowana ustawioną lokalizacją systemu, np. PL, LT, HU, US. </w:t>
            </w:r>
          </w:p>
        </w:tc>
        <w:tc>
          <w:tcPr>
            <w:tcW w:w="1134" w:type="dxa"/>
            <w:tcBorders>
              <w:top w:val="single" w:sz="4" w:space="0" w:color="000000"/>
              <w:left w:val="single" w:sz="4" w:space="0" w:color="000000"/>
              <w:bottom w:val="single" w:sz="4" w:space="0" w:color="000000"/>
            </w:tcBorders>
            <w:vAlign w:val="center"/>
          </w:tcPr>
          <w:p w14:paraId="5A2C13AD"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67FBB075"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5FE0B78A" w14:textId="77777777" w:rsidTr="006E4AC4">
        <w:trPr>
          <w:jc w:val="center"/>
        </w:trPr>
        <w:tc>
          <w:tcPr>
            <w:tcW w:w="11056" w:type="dxa"/>
            <w:gridSpan w:val="6"/>
            <w:tcBorders>
              <w:top w:val="single" w:sz="4" w:space="0" w:color="000000"/>
              <w:bottom w:val="single" w:sz="4" w:space="0" w:color="000000"/>
            </w:tcBorders>
          </w:tcPr>
          <w:p w14:paraId="40282A04" w14:textId="77777777" w:rsidR="0052410D" w:rsidRPr="00AE1037" w:rsidRDefault="0052410D">
            <w:pPr>
              <w:numPr>
                <w:ilvl w:val="0"/>
                <w:numId w:val="22"/>
              </w:numPr>
              <w:spacing w:before="0" w:after="0" w:line="240" w:lineRule="auto"/>
              <w:contextualSpacing/>
              <w:rPr>
                <w:rFonts w:ascii="Times New Roman" w:eastAsia="Calibri" w:hAnsi="Times New Roman"/>
                <w:sz w:val="20"/>
                <w:szCs w:val="20"/>
              </w:rPr>
            </w:pPr>
            <w:r w:rsidRPr="00AE1037">
              <w:rPr>
                <w:rFonts w:ascii="Times New Roman" w:eastAsia="TimesNewRoman" w:hAnsi="Times New Roman"/>
                <w:b/>
                <w:bCs/>
                <w:color w:val="000000"/>
                <w:sz w:val="20"/>
                <w:szCs w:val="20"/>
                <w:lang w:eastAsia="pl-PL"/>
              </w:rPr>
              <w:t>Integracja z PUI/ CeZ (AI)</w:t>
            </w:r>
          </w:p>
        </w:tc>
      </w:tr>
      <w:tr w:rsidR="0052410D" w:rsidRPr="00AE1037" w14:paraId="657CB6A1"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AEE0C0A"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bottom"/>
          </w:tcPr>
          <w:p w14:paraId="2950AC7B" w14:textId="77777777" w:rsidR="0052410D" w:rsidRPr="00AE1037" w:rsidRDefault="0052410D" w:rsidP="0052410D">
            <w:pPr>
              <w:spacing w:before="0" w:after="0" w:line="240" w:lineRule="auto"/>
              <w:jc w:val="both"/>
              <w:rPr>
                <w:rFonts w:ascii="Times New Roman" w:hAnsi="Times New Roman"/>
                <w:color w:val="000000"/>
                <w:sz w:val="20"/>
                <w:szCs w:val="20"/>
                <w:lang w:eastAsia="pl-PL"/>
              </w:rPr>
            </w:pPr>
            <w:r w:rsidRPr="00AE1037">
              <w:rPr>
                <w:rFonts w:ascii="Times New Roman" w:eastAsia="Calibri" w:hAnsi="Times New Roman"/>
                <w:sz w:val="20"/>
                <w:szCs w:val="20"/>
              </w:rPr>
              <w:t>System spełnia wymagania wynikające z Rozporządzenia Parlamentu Europejskiego i Rady (UE) 2016/679 (RODO/GDPR) w zakresie ochrony i przetwarzania danych osobowych.</w:t>
            </w:r>
          </w:p>
        </w:tc>
        <w:tc>
          <w:tcPr>
            <w:tcW w:w="1134" w:type="dxa"/>
            <w:tcBorders>
              <w:top w:val="single" w:sz="4" w:space="0" w:color="000000"/>
              <w:left w:val="single" w:sz="4" w:space="0" w:color="000000"/>
              <w:bottom w:val="single" w:sz="4" w:space="0" w:color="000000"/>
            </w:tcBorders>
          </w:tcPr>
          <w:p w14:paraId="16F5C427" w14:textId="77777777" w:rsidR="0052410D" w:rsidRPr="00AE1037" w:rsidRDefault="0052410D" w:rsidP="0052410D">
            <w:pPr>
              <w:spacing w:before="0" w:after="0" w:line="240" w:lineRule="auto"/>
              <w:jc w:val="center"/>
              <w:rPr>
                <w:rFonts w:ascii="Times New Roman" w:hAnsi="Times New Roman"/>
                <w:sz w:val="20"/>
                <w:szCs w:val="20"/>
                <w:lang w:eastAsia="pl-PL"/>
              </w:rPr>
            </w:pPr>
            <w:r w:rsidRPr="00AE1037">
              <w:rPr>
                <w:rFonts w:ascii="Times New Roman" w:eastAsia="Calibri" w:hAnsi="Times New Roman"/>
                <w:sz w:val="20"/>
                <w:szCs w:val="20"/>
              </w:rPr>
              <w:t>TAK</w:t>
            </w:r>
          </w:p>
        </w:tc>
        <w:tc>
          <w:tcPr>
            <w:tcW w:w="1134" w:type="dxa"/>
            <w:tcBorders>
              <w:top w:val="single" w:sz="4" w:space="0" w:color="000000"/>
              <w:left w:val="single" w:sz="4" w:space="0" w:color="000000"/>
              <w:bottom w:val="single" w:sz="4" w:space="0" w:color="000000"/>
            </w:tcBorders>
          </w:tcPr>
          <w:p w14:paraId="6D72BAFF"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31FD1991"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C773133"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bottom"/>
          </w:tcPr>
          <w:p w14:paraId="03A77541" w14:textId="77777777" w:rsidR="0052410D" w:rsidRPr="00AE1037" w:rsidRDefault="0052410D" w:rsidP="0052410D">
            <w:pPr>
              <w:spacing w:before="0" w:after="0" w:line="240" w:lineRule="auto"/>
              <w:jc w:val="both"/>
              <w:rPr>
                <w:rFonts w:ascii="Times New Roman" w:hAnsi="Times New Roman"/>
                <w:color w:val="000000"/>
                <w:sz w:val="20"/>
                <w:szCs w:val="20"/>
                <w:lang w:eastAsia="pl-PL"/>
              </w:rPr>
            </w:pPr>
            <w:r w:rsidRPr="00AE1037">
              <w:rPr>
                <w:rFonts w:ascii="Times New Roman" w:eastAsia="Calibri" w:hAnsi="Times New Roman"/>
                <w:sz w:val="20"/>
                <w:szCs w:val="20"/>
              </w:rPr>
              <w:t>Zamawiający wymaga wdrożenia mechanizmów integrujących HIS z opracowaną przez Centrum e-Zdrowia platformą usług inteligentnych (PUI) zgodnie z opisem zakresu nr 4 w Załączniku nr 4 do regulaminu naboru w ramach inwestycji "D1.1.2 Przyspieszenie procesów transformacji cyfrowej ochrony zdrowia poprzez dalszy rozwój usług cyfrowych w ochronie zdrowia" (dalej: "Załącznik"), wspomagającą proces podejmowania decyzji diagnostyczno-leczniczych przez lekarza.</w:t>
            </w:r>
          </w:p>
        </w:tc>
        <w:tc>
          <w:tcPr>
            <w:tcW w:w="1134" w:type="dxa"/>
            <w:tcBorders>
              <w:top w:val="single" w:sz="4" w:space="0" w:color="000000"/>
              <w:left w:val="single" w:sz="4" w:space="0" w:color="000000"/>
              <w:bottom w:val="single" w:sz="4" w:space="0" w:color="000000"/>
            </w:tcBorders>
          </w:tcPr>
          <w:p w14:paraId="4A49FEAD" w14:textId="77777777" w:rsidR="0052410D" w:rsidRPr="00AE1037" w:rsidRDefault="0052410D" w:rsidP="0052410D">
            <w:pPr>
              <w:spacing w:before="0" w:after="0" w:line="240" w:lineRule="auto"/>
              <w:jc w:val="center"/>
              <w:rPr>
                <w:rFonts w:ascii="Times New Roman" w:hAnsi="Times New Roman"/>
                <w:sz w:val="20"/>
                <w:szCs w:val="20"/>
                <w:lang w:eastAsia="pl-PL"/>
              </w:rPr>
            </w:pPr>
            <w:r w:rsidRPr="00AE1037">
              <w:rPr>
                <w:rFonts w:ascii="Times New Roman" w:eastAsia="Calibri" w:hAnsi="Times New Roman"/>
                <w:sz w:val="20"/>
                <w:szCs w:val="20"/>
              </w:rPr>
              <w:t>TAK</w:t>
            </w:r>
          </w:p>
        </w:tc>
        <w:tc>
          <w:tcPr>
            <w:tcW w:w="1134" w:type="dxa"/>
            <w:tcBorders>
              <w:top w:val="single" w:sz="4" w:space="0" w:color="000000"/>
              <w:left w:val="single" w:sz="4" w:space="0" w:color="000000"/>
              <w:bottom w:val="single" w:sz="4" w:space="0" w:color="000000"/>
            </w:tcBorders>
          </w:tcPr>
          <w:p w14:paraId="13BC184E"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407F9D60"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5CA901D"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bottom"/>
          </w:tcPr>
          <w:p w14:paraId="57078A77" w14:textId="77777777" w:rsidR="0052410D" w:rsidRPr="00AE1037" w:rsidRDefault="0052410D" w:rsidP="0052410D">
            <w:pPr>
              <w:spacing w:before="0" w:after="0" w:line="240" w:lineRule="auto"/>
              <w:jc w:val="both"/>
              <w:rPr>
                <w:rFonts w:ascii="Times New Roman" w:hAnsi="Times New Roman"/>
                <w:color w:val="000000"/>
                <w:sz w:val="20"/>
                <w:szCs w:val="20"/>
                <w:lang w:eastAsia="pl-PL"/>
              </w:rPr>
            </w:pPr>
            <w:r w:rsidRPr="00AE1037">
              <w:rPr>
                <w:rFonts w:ascii="Times New Roman" w:eastAsia="Calibri" w:hAnsi="Times New Roman"/>
                <w:sz w:val="20"/>
                <w:szCs w:val="20"/>
              </w:rPr>
              <w:t>Zamawiający wymaga dostarczenia odpowiednich /niezbędnych licencji dla systemu radiologicznego PACS oraz medycznego HIS/RIS oraz przeprowadzenia integracji systemowej dwukierunkowej.</w:t>
            </w:r>
          </w:p>
        </w:tc>
        <w:tc>
          <w:tcPr>
            <w:tcW w:w="1134" w:type="dxa"/>
            <w:tcBorders>
              <w:top w:val="single" w:sz="4" w:space="0" w:color="000000"/>
              <w:left w:val="single" w:sz="4" w:space="0" w:color="000000"/>
              <w:bottom w:val="single" w:sz="4" w:space="0" w:color="000000"/>
            </w:tcBorders>
          </w:tcPr>
          <w:p w14:paraId="5757E094" w14:textId="77777777" w:rsidR="0052410D" w:rsidRPr="00AE1037" w:rsidRDefault="0052410D" w:rsidP="0052410D">
            <w:pPr>
              <w:spacing w:before="0" w:after="0" w:line="240" w:lineRule="auto"/>
              <w:jc w:val="center"/>
              <w:rPr>
                <w:rFonts w:ascii="Times New Roman" w:hAnsi="Times New Roman"/>
                <w:sz w:val="20"/>
                <w:szCs w:val="20"/>
                <w:lang w:eastAsia="pl-PL"/>
              </w:rPr>
            </w:pPr>
            <w:r w:rsidRPr="00AE1037">
              <w:rPr>
                <w:rFonts w:ascii="Times New Roman" w:eastAsia="Calibri" w:hAnsi="Times New Roman"/>
                <w:sz w:val="20"/>
                <w:szCs w:val="20"/>
              </w:rPr>
              <w:t>TAK</w:t>
            </w:r>
          </w:p>
        </w:tc>
        <w:tc>
          <w:tcPr>
            <w:tcW w:w="1134" w:type="dxa"/>
            <w:tcBorders>
              <w:top w:val="single" w:sz="4" w:space="0" w:color="000000"/>
              <w:left w:val="single" w:sz="4" w:space="0" w:color="000000"/>
              <w:bottom w:val="single" w:sz="4" w:space="0" w:color="000000"/>
            </w:tcBorders>
          </w:tcPr>
          <w:p w14:paraId="614F7670"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16E568B2"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AC53AEC"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bottom"/>
          </w:tcPr>
          <w:p w14:paraId="7B7261C6" w14:textId="77777777" w:rsidR="0052410D" w:rsidRPr="00AE1037" w:rsidRDefault="0052410D" w:rsidP="0052410D">
            <w:pPr>
              <w:spacing w:before="0" w:after="0" w:line="240" w:lineRule="auto"/>
              <w:jc w:val="both"/>
              <w:rPr>
                <w:rFonts w:ascii="Times New Roman" w:hAnsi="Times New Roman"/>
                <w:color w:val="000000"/>
                <w:sz w:val="20"/>
                <w:szCs w:val="20"/>
                <w:lang w:eastAsia="pl-PL"/>
              </w:rPr>
            </w:pPr>
            <w:r w:rsidRPr="00AE1037">
              <w:rPr>
                <w:rFonts w:ascii="Times New Roman" w:eastAsia="Calibri" w:hAnsi="Times New Roman"/>
                <w:sz w:val="20"/>
                <w:szCs w:val="20"/>
              </w:rPr>
              <w:t>Integracja dostarczanego systemu PACS z Platformą Usług Inteligentnych (PUI) przy użyciu niezbędnych konektorów i interfejsów API opublikowanych przez CeZ. Zlecanie w HIS /RIS (w zależności od rozwiązania udostępnionego przez PUI) wykonania usługi diagnostyki cyfrowej AI przez PUI.</w:t>
            </w:r>
          </w:p>
        </w:tc>
        <w:tc>
          <w:tcPr>
            <w:tcW w:w="1134" w:type="dxa"/>
            <w:tcBorders>
              <w:top w:val="single" w:sz="4" w:space="0" w:color="000000"/>
              <w:left w:val="single" w:sz="4" w:space="0" w:color="000000"/>
              <w:bottom w:val="single" w:sz="4" w:space="0" w:color="000000"/>
            </w:tcBorders>
          </w:tcPr>
          <w:p w14:paraId="6E1DD473" w14:textId="77777777" w:rsidR="0052410D" w:rsidRPr="00AE1037" w:rsidRDefault="0052410D" w:rsidP="0052410D">
            <w:pPr>
              <w:spacing w:before="0" w:after="0" w:line="240" w:lineRule="auto"/>
              <w:jc w:val="center"/>
              <w:rPr>
                <w:rFonts w:ascii="Times New Roman" w:hAnsi="Times New Roman"/>
                <w:sz w:val="20"/>
                <w:szCs w:val="20"/>
                <w:lang w:eastAsia="pl-PL"/>
              </w:rPr>
            </w:pPr>
            <w:r w:rsidRPr="00AE1037">
              <w:rPr>
                <w:rFonts w:ascii="Times New Roman" w:eastAsia="Calibri" w:hAnsi="Times New Roman"/>
                <w:sz w:val="20"/>
                <w:szCs w:val="20"/>
              </w:rPr>
              <w:t>TAK</w:t>
            </w:r>
          </w:p>
        </w:tc>
        <w:tc>
          <w:tcPr>
            <w:tcW w:w="1134" w:type="dxa"/>
            <w:tcBorders>
              <w:top w:val="single" w:sz="4" w:space="0" w:color="000000"/>
              <w:left w:val="single" w:sz="4" w:space="0" w:color="000000"/>
              <w:bottom w:val="single" w:sz="4" w:space="0" w:color="000000"/>
            </w:tcBorders>
          </w:tcPr>
          <w:p w14:paraId="096C32CC"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6530C95E" w14:textId="77777777" w:rsidTr="006E4AC4">
        <w:trPr>
          <w:jc w:val="center"/>
        </w:trPr>
        <w:tc>
          <w:tcPr>
            <w:tcW w:w="441" w:type="dxa"/>
            <w:gridSpan w:val="2"/>
            <w:tcBorders>
              <w:top w:val="single" w:sz="4" w:space="0" w:color="000000"/>
              <w:bottom w:val="single" w:sz="4" w:space="0" w:color="000000"/>
              <w:right w:val="single" w:sz="4" w:space="0" w:color="000000"/>
            </w:tcBorders>
          </w:tcPr>
          <w:p w14:paraId="79EE2B0F"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bottom"/>
          </w:tcPr>
          <w:p w14:paraId="40F6D9B5" w14:textId="77777777" w:rsidR="0052410D" w:rsidRPr="00AE1037" w:rsidRDefault="0052410D" w:rsidP="0052410D">
            <w:pPr>
              <w:spacing w:before="0" w:after="0" w:line="240" w:lineRule="auto"/>
              <w:jc w:val="both"/>
              <w:rPr>
                <w:rFonts w:ascii="Times New Roman" w:hAnsi="Times New Roman"/>
                <w:color w:val="000000"/>
                <w:sz w:val="20"/>
                <w:szCs w:val="20"/>
                <w:lang w:eastAsia="pl-PL"/>
              </w:rPr>
            </w:pPr>
            <w:r w:rsidRPr="00AE1037">
              <w:rPr>
                <w:rFonts w:ascii="Times New Roman" w:eastAsia="Calibri" w:hAnsi="Times New Roman"/>
                <w:sz w:val="20"/>
                <w:szCs w:val="20"/>
              </w:rPr>
              <w:t>Bezpieczne przekazywanie badań obrazowych w standardzie DICOM wraz z kompletem niezbędnych metadanych (identyfikator pacjenta i badania, model oraz inne dane niezbędne do realizacji usługi).</w:t>
            </w:r>
          </w:p>
        </w:tc>
        <w:tc>
          <w:tcPr>
            <w:tcW w:w="1134" w:type="dxa"/>
            <w:tcBorders>
              <w:top w:val="single" w:sz="4" w:space="0" w:color="000000"/>
              <w:left w:val="single" w:sz="4" w:space="0" w:color="000000"/>
              <w:bottom w:val="single" w:sz="4" w:space="0" w:color="000000"/>
            </w:tcBorders>
          </w:tcPr>
          <w:p w14:paraId="590AC6F3" w14:textId="77777777" w:rsidR="0052410D" w:rsidRPr="00AE1037" w:rsidRDefault="0052410D" w:rsidP="0052410D">
            <w:pPr>
              <w:spacing w:before="0" w:after="0" w:line="240" w:lineRule="auto"/>
              <w:jc w:val="center"/>
              <w:rPr>
                <w:rFonts w:ascii="Times New Roman" w:hAnsi="Times New Roman"/>
                <w:sz w:val="20"/>
                <w:szCs w:val="20"/>
                <w:lang w:eastAsia="pl-PL"/>
              </w:rPr>
            </w:pPr>
            <w:r w:rsidRPr="00AE1037">
              <w:rPr>
                <w:rFonts w:ascii="Times New Roman" w:eastAsia="Calibri" w:hAnsi="Times New Roman"/>
                <w:sz w:val="20"/>
                <w:szCs w:val="20"/>
              </w:rPr>
              <w:t>TAK</w:t>
            </w:r>
          </w:p>
        </w:tc>
        <w:tc>
          <w:tcPr>
            <w:tcW w:w="1134" w:type="dxa"/>
            <w:tcBorders>
              <w:top w:val="single" w:sz="4" w:space="0" w:color="000000"/>
              <w:left w:val="single" w:sz="4" w:space="0" w:color="000000"/>
              <w:bottom w:val="single" w:sz="4" w:space="0" w:color="000000"/>
            </w:tcBorders>
          </w:tcPr>
          <w:p w14:paraId="0D7F3C16"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395521B8"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BAA0FE4"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bottom"/>
          </w:tcPr>
          <w:p w14:paraId="66305127" w14:textId="77777777" w:rsidR="0052410D" w:rsidRPr="00AE1037" w:rsidRDefault="0052410D" w:rsidP="0052410D">
            <w:pPr>
              <w:spacing w:before="0" w:after="0" w:line="240" w:lineRule="auto"/>
              <w:jc w:val="both"/>
              <w:rPr>
                <w:rFonts w:ascii="Times New Roman" w:hAnsi="Times New Roman"/>
                <w:color w:val="000000"/>
                <w:sz w:val="20"/>
                <w:szCs w:val="20"/>
                <w:lang w:eastAsia="pl-PL"/>
              </w:rPr>
            </w:pPr>
            <w:r w:rsidRPr="00AE1037">
              <w:rPr>
                <w:rFonts w:ascii="Times New Roman" w:eastAsia="Calibri" w:hAnsi="Times New Roman"/>
                <w:sz w:val="20"/>
                <w:szCs w:val="20"/>
              </w:rPr>
              <w:t>Walidacja kompletności i spójności badania przed wysłaniem zlecenia analizy AI.</w:t>
            </w:r>
          </w:p>
        </w:tc>
        <w:tc>
          <w:tcPr>
            <w:tcW w:w="1134" w:type="dxa"/>
            <w:tcBorders>
              <w:top w:val="single" w:sz="4" w:space="0" w:color="000000"/>
              <w:left w:val="single" w:sz="4" w:space="0" w:color="000000"/>
              <w:bottom w:val="single" w:sz="4" w:space="0" w:color="000000"/>
            </w:tcBorders>
          </w:tcPr>
          <w:p w14:paraId="66A62F44" w14:textId="77777777" w:rsidR="0052410D" w:rsidRPr="00AE1037" w:rsidRDefault="0052410D" w:rsidP="0052410D">
            <w:pPr>
              <w:spacing w:before="0" w:after="0" w:line="240" w:lineRule="auto"/>
              <w:jc w:val="center"/>
              <w:rPr>
                <w:rFonts w:ascii="Times New Roman" w:hAnsi="Times New Roman"/>
                <w:sz w:val="20"/>
                <w:szCs w:val="20"/>
                <w:lang w:eastAsia="pl-PL"/>
              </w:rPr>
            </w:pPr>
            <w:r w:rsidRPr="00AE1037">
              <w:rPr>
                <w:rFonts w:ascii="Times New Roman" w:eastAsia="Calibri" w:hAnsi="Times New Roman"/>
                <w:sz w:val="20"/>
                <w:szCs w:val="20"/>
              </w:rPr>
              <w:t>TAK</w:t>
            </w:r>
          </w:p>
        </w:tc>
        <w:tc>
          <w:tcPr>
            <w:tcW w:w="1134" w:type="dxa"/>
            <w:tcBorders>
              <w:top w:val="single" w:sz="4" w:space="0" w:color="000000"/>
              <w:left w:val="single" w:sz="4" w:space="0" w:color="000000"/>
              <w:bottom w:val="single" w:sz="4" w:space="0" w:color="000000"/>
            </w:tcBorders>
          </w:tcPr>
          <w:p w14:paraId="10702557"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7C6ECAC0"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1FB62A5"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bottom"/>
          </w:tcPr>
          <w:p w14:paraId="7403FC66" w14:textId="77777777" w:rsidR="0052410D" w:rsidRPr="00AE1037" w:rsidRDefault="0052410D" w:rsidP="0052410D">
            <w:pPr>
              <w:spacing w:before="0" w:after="0" w:line="240" w:lineRule="auto"/>
              <w:jc w:val="both"/>
              <w:rPr>
                <w:rFonts w:ascii="Times New Roman" w:hAnsi="Times New Roman"/>
                <w:color w:val="000000"/>
                <w:sz w:val="20"/>
                <w:szCs w:val="20"/>
                <w:lang w:eastAsia="pl-PL"/>
              </w:rPr>
            </w:pPr>
            <w:r w:rsidRPr="00AE1037">
              <w:rPr>
                <w:rFonts w:ascii="Times New Roman" w:eastAsia="Calibri" w:hAnsi="Times New Roman"/>
                <w:sz w:val="20"/>
                <w:szCs w:val="20"/>
              </w:rPr>
              <w:t>Odbiór i prawidłowa obsługa wyniku analizy AI niezależnie od zwracanego formatu.</w:t>
            </w:r>
          </w:p>
        </w:tc>
        <w:tc>
          <w:tcPr>
            <w:tcW w:w="1134" w:type="dxa"/>
            <w:tcBorders>
              <w:top w:val="single" w:sz="4" w:space="0" w:color="000000"/>
              <w:left w:val="single" w:sz="4" w:space="0" w:color="000000"/>
              <w:bottom w:val="single" w:sz="4" w:space="0" w:color="000000"/>
            </w:tcBorders>
          </w:tcPr>
          <w:p w14:paraId="57F6D88D" w14:textId="77777777" w:rsidR="0052410D" w:rsidRPr="00AE1037" w:rsidRDefault="0052410D" w:rsidP="0052410D">
            <w:pPr>
              <w:spacing w:before="0" w:after="0" w:line="240" w:lineRule="auto"/>
              <w:jc w:val="center"/>
              <w:rPr>
                <w:rFonts w:ascii="Times New Roman" w:hAnsi="Times New Roman"/>
                <w:sz w:val="20"/>
                <w:szCs w:val="20"/>
                <w:lang w:eastAsia="pl-PL"/>
              </w:rPr>
            </w:pPr>
            <w:r w:rsidRPr="00AE1037">
              <w:rPr>
                <w:rFonts w:ascii="Times New Roman" w:eastAsia="Calibri" w:hAnsi="Times New Roman"/>
                <w:sz w:val="20"/>
                <w:szCs w:val="20"/>
              </w:rPr>
              <w:t>TAK</w:t>
            </w:r>
          </w:p>
        </w:tc>
        <w:tc>
          <w:tcPr>
            <w:tcW w:w="1134" w:type="dxa"/>
            <w:tcBorders>
              <w:top w:val="single" w:sz="4" w:space="0" w:color="000000"/>
              <w:left w:val="single" w:sz="4" w:space="0" w:color="000000"/>
              <w:bottom w:val="single" w:sz="4" w:space="0" w:color="000000"/>
            </w:tcBorders>
          </w:tcPr>
          <w:p w14:paraId="33DE9109"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5511D2CB"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16528B4"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bottom"/>
          </w:tcPr>
          <w:p w14:paraId="60D74C18" w14:textId="77777777" w:rsidR="0052410D" w:rsidRPr="00AE1037" w:rsidRDefault="0052410D" w:rsidP="0052410D">
            <w:pPr>
              <w:spacing w:before="0" w:after="0" w:line="240" w:lineRule="auto"/>
              <w:jc w:val="both"/>
              <w:rPr>
                <w:rFonts w:ascii="Times New Roman" w:hAnsi="Times New Roman"/>
                <w:color w:val="000000"/>
                <w:sz w:val="20"/>
                <w:szCs w:val="20"/>
                <w:lang w:eastAsia="pl-PL"/>
              </w:rPr>
            </w:pPr>
            <w:r w:rsidRPr="00AE1037">
              <w:rPr>
                <w:rFonts w:ascii="Times New Roman" w:eastAsia="Calibri" w:hAnsi="Times New Roman"/>
                <w:sz w:val="20"/>
                <w:szCs w:val="20"/>
              </w:rPr>
              <w:t>Możliwość prezentacji wyniku AI w przeglądarce DICOM z zachowaniem oryginalnych obrazów i nakładek użytkownika z uwzględnieniem dodatkowych informacji w DICOM pochodzących z modelu (raporty strukturyzowane, adnotacje graficzne).</w:t>
            </w:r>
          </w:p>
        </w:tc>
        <w:tc>
          <w:tcPr>
            <w:tcW w:w="1134" w:type="dxa"/>
            <w:tcBorders>
              <w:top w:val="single" w:sz="4" w:space="0" w:color="000000"/>
              <w:left w:val="single" w:sz="4" w:space="0" w:color="000000"/>
              <w:bottom w:val="single" w:sz="4" w:space="0" w:color="000000"/>
            </w:tcBorders>
          </w:tcPr>
          <w:p w14:paraId="3E8F123B" w14:textId="77777777" w:rsidR="0052410D" w:rsidRPr="00AE1037" w:rsidRDefault="0052410D" w:rsidP="0052410D">
            <w:pPr>
              <w:spacing w:before="0" w:after="0" w:line="240" w:lineRule="auto"/>
              <w:jc w:val="center"/>
              <w:rPr>
                <w:rFonts w:ascii="Times New Roman" w:hAnsi="Times New Roman"/>
                <w:sz w:val="20"/>
                <w:szCs w:val="20"/>
                <w:lang w:eastAsia="pl-PL"/>
              </w:rPr>
            </w:pPr>
            <w:r w:rsidRPr="00AE1037">
              <w:rPr>
                <w:rFonts w:ascii="Times New Roman" w:eastAsia="Calibri" w:hAnsi="Times New Roman"/>
                <w:sz w:val="20"/>
                <w:szCs w:val="20"/>
              </w:rPr>
              <w:t>TAK</w:t>
            </w:r>
          </w:p>
        </w:tc>
        <w:tc>
          <w:tcPr>
            <w:tcW w:w="1134" w:type="dxa"/>
            <w:tcBorders>
              <w:top w:val="single" w:sz="4" w:space="0" w:color="000000"/>
              <w:left w:val="single" w:sz="4" w:space="0" w:color="000000"/>
              <w:bottom w:val="single" w:sz="4" w:space="0" w:color="000000"/>
            </w:tcBorders>
          </w:tcPr>
          <w:p w14:paraId="11BB2F4A"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2DAA995F"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7D09655"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bottom"/>
          </w:tcPr>
          <w:p w14:paraId="0823F387" w14:textId="77777777" w:rsidR="0052410D" w:rsidRPr="00AE1037" w:rsidRDefault="0052410D" w:rsidP="0052410D">
            <w:pPr>
              <w:spacing w:before="0" w:after="0" w:line="240" w:lineRule="auto"/>
              <w:jc w:val="both"/>
              <w:rPr>
                <w:rFonts w:ascii="Times New Roman" w:hAnsi="Times New Roman"/>
                <w:color w:val="000000"/>
                <w:sz w:val="20"/>
                <w:szCs w:val="20"/>
                <w:lang w:eastAsia="pl-PL"/>
              </w:rPr>
            </w:pPr>
            <w:r w:rsidRPr="00AE1037">
              <w:rPr>
                <w:rFonts w:ascii="Times New Roman" w:eastAsia="Calibri" w:hAnsi="Times New Roman"/>
                <w:sz w:val="20"/>
                <w:szCs w:val="20"/>
              </w:rPr>
              <w:t>Prezentacja listy zleceń wysyłanych do AI i wyników tych analiz za pośrednictwem dedykowanego interfejsu www.</w:t>
            </w:r>
          </w:p>
        </w:tc>
        <w:tc>
          <w:tcPr>
            <w:tcW w:w="1134" w:type="dxa"/>
            <w:tcBorders>
              <w:top w:val="single" w:sz="4" w:space="0" w:color="000000"/>
              <w:left w:val="single" w:sz="4" w:space="0" w:color="000000"/>
              <w:bottom w:val="single" w:sz="4" w:space="0" w:color="000000"/>
            </w:tcBorders>
          </w:tcPr>
          <w:p w14:paraId="664241CE" w14:textId="77777777" w:rsidR="0052410D" w:rsidRPr="00AE1037" w:rsidRDefault="0052410D" w:rsidP="0052410D">
            <w:pPr>
              <w:spacing w:before="0" w:after="0" w:line="240" w:lineRule="auto"/>
              <w:jc w:val="center"/>
              <w:rPr>
                <w:rFonts w:ascii="Times New Roman" w:hAnsi="Times New Roman"/>
                <w:sz w:val="20"/>
                <w:szCs w:val="20"/>
                <w:lang w:eastAsia="pl-PL"/>
              </w:rPr>
            </w:pPr>
            <w:r w:rsidRPr="00AE1037">
              <w:rPr>
                <w:rFonts w:ascii="Times New Roman" w:eastAsia="Calibri" w:hAnsi="Times New Roman"/>
                <w:sz w:val="20"/>
                <w:szCs w:val="20"/>
              </w:rPr>
              <w:t>TAK</w:t>
            </w:r>
          </w:p>
        </w:tc>
        <w:tc>
          <w:tcPr>
            <w:tcW w:w="1134" w:type="dxa"/>
            <w:tcBorders>
              <w:top w:val="single" w:sz="4" w:space="0" w:color="000000"/>
              <w:left w:val="single" w:sz="4" w:space="0" w:color="000000"/>
              <w:bottom w:val="single" w:sz="4" w:space="0" w:color="000000"/>
            </w:tcBorders>
          </w:tcPr>
          <w:p w14:paraId="16E36BC8"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516D63B4" w14:textId="77777777" w:rsidTr="006E4AC4">
        <w:trPr>
          <w:jc w:val="center"/>
        </w:trPr>
        <w:tc>
          <w:tcPr>
            <w:tcW w:w="441" w:type="dxa"/>
            <w:gridSpan w:val="2"/>
            <w:tcBorders>
              <w:top w:val="single" w:sz="4" w:space="0" w:color="000000"/>
              <w:bottom w:val="single" w:sz="4" w:space="0" w:color="000000"/>
              <w:right w:val="single" w:sz="4" w:space="0" w:color="000000"/>
            </w:tcBorders>
          </w:tcPr>
          <w:p w14:paraId="04CA9075"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bottom"/>
          </w:tcPr>
          <w:p w14:paraId="6A147BCB" w14:textId="77777777" w:rsidR="0052410D" w:rsidRPr="00AE1037" w:rsidRDefault="0052410D" w:rsidP="0052410D">
            <w:pPr>
              <w:spacing w:before="0" w:after="0" w:line="240" w:lineRule="auto"/>
              <w:jc w:val="both"/>
              <w:rPr>
                <w:rFonts w:ascii="Times New Roman" w:hAnsi="Times New Roman"/>
                <w:color w:val="000000"/>
                <w:sz w:val="20"/>
                <w:szCs w:val="20"/>
                <w:lang w:eastAsia="pl-PL"/>
              </w:rPr>
            </w:pPr>
            <w:r w:rsidRPr="00AE1037">
              <w:rPr>
                <w:rFonts w:ascii="Times New Roman" w:eastAsia="Calibri" w:hAnsi="Times New Roman"/>
                <w:sz w:val="20"/>
                <w:szCs w:val="20"/>
              </w:rPr>
              <w:t>Przeglądanie obrazów DICOM wraz z raportami i adnotacjami w przeglądarce webowej.</w:t>
            </w:r>
          </w:p>
        </w:tc>
        <w:tc>
          <w:tcPr>
            <w:tcW w:w="1134" w:type="dxa"/>
            <w:tcBorders>
              <w:top w:val="single" w:sz="4" w:space="0" w:color="000000"/>
              <w:left w:val="single" w:sz="4" w:space="0" w:color="000000"/>
              <w:bottom w:val="single" w:sz="4" w:space="0" w:color="000000"/>
            </w:tcBorders>
          </w:tcPr>
          <w:p w14:paraId="2EDE09CB" w14:textId="77777777" w:rsidR="0052410D" w:rsidRPr="00AE1037" w:rsidRDefault="0052410D" w:rsidP="0052410D">
            <w:pPr>
              <w:spacing w:before="0" w:after="0" w:line="240" w:lineRule="auto"/>
              <w:jc w:val="center"/>
              <w:rPr>
                <w:rFonts w:ascii="Times New Roman" w:hAnsi="Times New Roman"/>
                <w:sz w:val="20"/>
                <w:szCs w:val="20"/>
                <w:lang w:eastAsia="pl-PL"/>
              </w:rPr>
            </w:pPr>
            <w:r w:rsidRPr="00AE1037">
              <w:rPr>
                <w:rFonts w:ascii="Times New Roman" w:eastAsia="Calibri" w:hAnsi="Times New Roman"/>
                <w:sz w:val="20"/>
                <w:szCs w:val="20"/>
              </w:rPr>
              <w:t xml:space="preserve">TAK </w:t>
            </w:r>
          </w:p>
        </w:tc>
        <w:tc>
          <w:tcPr>
            <w:tcW w:w="1134" w:type="dxa"/>
            <w:tcBorders>
              <w:top w:val="single" w:sz="4" w:space="0" w:color="000000"/>
              <w:left w:val="single" w:sz="4" w:space="0" w:color="000000"/>
              <w:bottom w:val="single" w:sz="4" w:space="0" w:color="000000"/>
            </w:tcBorders>
          </w:tcPr>
          <w:p w14:paraId="172A6B91"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58836499"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C96DBE9"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bottom"/>
          </w:tcPr>
          <w:p w14:paraId="727F6C95" w14:textId="77777777" w:rsidR="0052410D" w:rsidRPr="00AE1037" w:rsidRDefault="0052410D" w:rsidP="0052410D">
            <w:pPr>
              <w:spacing w:before="0" w:after="0" w:line="240" w:lineRule="auto"/>
              <w:jc w:val="both"/>
              <w:rPr>
                <w:rFonts w:ascii="Times New Roman" w:hAnsi="Times New Roman"/>
                <w:color w:val="000000"/>
                <w:sz w:val="20"/>
                <w:szCs w:val="20"/>
                <w:lang w:eastAsia="pl-PL"/>
              </w:rPr>
            </w:pPr>
            <w:r w:rsidRPr="00AE1037">
              <w:rPr>
                <w:rFonts w:ascii="Times New Roman" w:eastAsia="Calibri" w:hAnsi="Times New Roman"/>
                <w:sz w:val="20"/>
                <w:szCs w:val="20"/>
              </w:rPr>
              <w:t>Możliwość zlecenia analiz AI do zewnętrznych dostawców modeli AI (spoza katalogu usług PUI) poprzez komunikację API z dostawcą.</w:t>
            </w:r>
          </w:p>
        </w:tc>
        <w:tc>
          <w:tcPr>
            <w:tcW w:w="1134" w:type="dxa"/>
            <w:tcBorders>
              <w:top w:val="single" w:sz="4" w:space="0" w:color="000000"/>
              <w:left w:val="single" w:sz="4" w:space="0" w:color="000000"/>
              <w:bottom w:val="single" w:sz="4" w:space="0" w:color="000000"/>
            </w:tcBorders>
          </w:tcPr>
          <w:p w14:paraId="1D75828C" w14:textId="77777777" w:rsidR="0052410D" w:rsidRPr="00AE1037" w:rsidRDefault="0052410D" w:rsidP="0052410D">
            <w:pPr>
              <w:spacing w:before="0" w:after="0" w:line="240" w:lineRule="auto"/>
              <w:jc w:val="center"/>
              <w:rPr>
                <w:rFonts w:ascii="Times New Roman" w:hAnsi="Times New Roman"/>
                <w:sz w:val="20"/>
                <w:szCs w:val="20"/>
                <w:lang w:eastAsia="pl-PL"/>
              </w:rPr>
            </w:pPr>
            <w:r w:rsidRPr="00AE1037">
              <w:rPr>
                <w:rFonts w:ascii="Times New Roman" w:eastAsia="Calibri" w:hAnsi="Times New Roman"/>
                <w:sz w:val="20"/>
                <w:szCs w:val="20"/>
              </w:rPr>
              <w:t>TAK</w:t>
            </w:r>
          </w:p>
        </w:tc>
        <w:tc>
          <w:tcPr>
            <w:tcW w:w="1134" w:type="dxa"/>
            <w:tcBorders>
              <w:top w:val="single" w:sz="4" w:space="0" w:color="000000"/>
              <w:left w:val="single" w:sz="4" w:space="0" w:color="000000"/>
              <w:bottom w:val="single" w:sz="4" w:space="0" w:color="000000"/>
            </w:tcBorders>
          </w:tcPr>
          <w:p w14:paraId="401DF66C"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5B6FB5AE"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3B739D8"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bottom"/>
          </w:tcPr>
          <w:p w14:paraId="6732DB66" w14:textId="77777777" w:rsidR="0052410D" w:rsidRPr="00AE1037" w:rsidRDefault="0052410D" w:rsidP="0052410D">
            <w:pPr>
              <w:spacing w:before="0" w:after="0" w:line="240" w:lineRule="auto"/>
              <w:jc w:val="both"/>
              <w:rPr>
                <w:rFonts w:ascii="Times New Roman" w:hAnsi="Times New Roman"/>
                <w:color w:val="000000"/>
                <w:sz w:val="20"/>
                <w:szCs w:val="20"/>
                <w:lang w:eastAsia="pl-PL"/>
              </w:rPr>
            </w:pPr>
            <w:r w:rsidRPr="00AE1037">
              <w:rPr>
                <w:rFonts w:ascii="Times New Roman" w:eastAsia="Calibri" w:hAnsi="Times New Roman"/>
                <w:sz w:val="20"/>
                <w:szCs w:val="20"/>
              </w:rPr>
              <w:t>Interfejs informacji zwrotnej, dzięki któremu użytkownik może oznaczyć poprawność lub uwagi do wyniku AI.</w:t>
            </w:r>
          </w:p>
        </w:tc>
        <w:tc>
          <w:tcPr>
            <w:tcW w:w="1134" w:type="dxa"/>
            <w:tcBorders>
              <w:top w:val="single" w:sz="4" w:space="0" w:color="000000"/>
              <w:left w:val="single" w:sz="4" w:space="0" w:color="000000"/>
              <w:bottom w:val="single" w:sz="4" w:space="0" w:color="000000"/>
            </w:tcBorders>
          </w:tcPr>
          <w:p w14:paraId="2517C048" w14:textId="77777777" w:rsidR="0052410D" w:rsidRPr="00AE1037" w:rsidRDefault="0052410D" w:rsidP="0052410D">
            <w:pPr>
              <w:spacing w:before="0" w:after="0" w:line="240" w:lineRule="auto"/>
              <w:jc w:val="center"/>
              <w:rPr>
                <w:rFonts w:ascii="Times New Roman" w:hAnsi="Times New Roman"/>
                <w:sz w:val="20"/>
                <w:szCs w:val="20"/>
                <w:lang w:eastAsia="pl-PL"/>
              </w:rPr>
            </w:pPr>
            <w:r w:rsidRPr="00AE1037">
              <w:rPr>
                <w:rFonts w:ascii="Times New Roman" w:eastAsia="Calibri" w:hAnsi="Times New Roman"/>
                <w:sz w:val="20"/>
                <w:szCs w:val="20"/>
              </w:rPr>
              <w:t>TAK</w:t>
            </w:r>
          </w:p>
        </w:tc>
        <w:tc>
          <w:tcPr>
            <w:tcW w:w="1134" w:type="dxa"/>
            <w:tcBorders>
              <w:top w:val="single" w:sz="4" w:space="0" w:color="000000"/>
              <w:left w:val="single" w:sz="4" w:space="0" w:color="000000"/>
              <w:bottom w:val="single" w:sz="4" w:space="0" w:color="000000"/>
            </w:tcBorders>
          </w:tcPr>
          <w:p w14:paraId="1B385709"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20092181" w14:textId="77777777" w:rsidTr="006E4AC4">
        <w:trPr>
          <w:jc w:val="center"/>
        </w:trPr>
        <w:tc>
          <w:tcPr>
            <w:tcW w:w="441" w:type="dxa"/>
            <w:gridSpan w:val="2"/>
            <w:tcBorders>
              <w:top w:val="single" w:sz="4" w:space="0" w:color="000000"/>
              <w:bottom w:val="single" w:sz="4" w:space="0" w:color="000000"/>
              <w:right w:val="single" w:sz="4" w:space="0" w:color="000000"/>
            </w:tcBorders>
          </w:tcPr>
          <w:p w14:paraId="6799C400"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bottom"/>
          </w:tcPr>
          <w:p w14:paraId="11013481" w14:textId="77777777" w:rsidR="0052410D" w:rsidRPr="00AE1037" w:rsidRDefault="0052410D" w:rsidP="0052410D">
            <w:pPr>
              <w:spacing w:before="0" w:after="0" w:line="240" w:lineRule="auto"/>
              <w:jc w:val="both"/>
              <w:rPr>
                <w:rFonts w:ascii="Times New Roman" w:hAnsi="Times New Roman"/>
                <w:color w:val="000000"/>
                <w:sz w:val="20"/>
                <w:szCs w:val="20"/>
                <w:lang w:eastAsia="pl-PL"/>
              </w:rPr>
            </w:pPr>
            <w:r w:rsidRPr="00AE1037">
              <w:rPr>
                <w:rFonts w:ascii="Times New Roman" w:eastAsia="Calibri" w:hAnsi="Times New Roman"/>
                <w:sz w:val="20"/>
                <w:szCs w:val="20"/>
              </w:rPr>
              <w:t>Instalacja dostarczanego rozwiązania na infrastrukturze Zamawiającego</w:t>
            </w:r>
          </w:p>
        </w:tc>
        <w:tc>
          <w:tcPr>
            <w:tcW w:w="1134" w:type="dxa"/>
            <w:tcBorders>
              <w:top w:val="single" w:sz="4" w:space="0" w:color="000000"/>
              <w:left w:val="single" w:sz="4" w:space="0" w:color="000000"/>
              <w:bottom w:val="single" w:sz="4" w:space="0" w:color="000000"/>
            </w:tcBorders>
          </w:tcPr>
          <w:p w14:paraId="7648000B" w14:textId="77777777" w:rsidR="0052410D" w:rsidRPr="00AE1037" w:rsidRDefault="0052410D" w:rsidP="0052410D">
            <w:pPr>
              <w:spacing w:before="0" w:after="0" w:line="240" w:lineRule="auto"/>
              <w:jc w:val="center"/>
              <w:rPr>
                <w:rFonts w:ascii="Times New Roman" w:hAnsi="Times New Roman"/>
                <w:sz w:val="20"/>
                <w:szCs w:val="20"/>
                <w:lang w:eastAsia="pl-PL"/>
              </w:rPr>
            </w:pPr>
            <w:r w:rsidRPr="00AE1037">
              <w:rPr>
                <w:rFonts w:ascii="Times New Roman" w:eastAsia="Calibri" w:hAnsi="Times New Roman"/>
                <w:sz w:val="20"/>
                <w:szCs w:val="20"/>
              </w:rPr>
              <w:t>TAK</w:t>
            </w:r>
          </w:p>
        </w:tc>
        <w:tc>
          <w:tcPr>
            <w:tcW w:w="1134" w:type="dxa"/>
            <w:tcBorders>
              <w:top w:val="single" w:sz="4" w:space="0" w:color="000000"/>
              <w:left w:val="single" w:sz="4" w:space="0" w:color="000000"/>
              <w:bottom w:val="single" w:sz="4" w:space="0" w:color="000000"/>
            </w:tcBorders>
          </w:tcPr>
          <w:p w14:paraId="43369544"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3FC6533A" w14:textId="77777777" w:rsidTr="006E4AC4">
        <w:trPr>
          <w:jc w:val="center"/>
        </w:trPr>
        <w:tc>
          <w:tcPr>
            <w:tcW w:w="441" w:type="dxa"/>
            <w:gridSpan w:val="2"/>
            <w:tcBorders>
              <w:top w:val="single" w:sz="4" w:space="0" w:color="000000"/>
              <w:bottom w:val="single" w:sz="4" w:space="0" w:color="000000"/>
              <w:right w:val="single" w:sz="4" w:space="0" w:color="000000"/>
            </w:tcBorders>
          </w:tcPr>
          <w:p w14:paraId="19571680"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bottom"/>
          </w:tcPr>
          <w:p w14:paraId="3D06EEAA" w14:textId="77777777" w:rsidR="0052410D" w:rsidRPr="00AE1037" w:rsidRDefault="0052410D" w:rsidP="0052410D">
            <w:pPr>
              <w:spacing w:before="0" w:after="0" w:line="240" w:lineRule="auto"/>
              <w:jc w:val="both"/>
              <w:rPr>
                <w:rFonts w:ascii="Times New Roman" w:hAnsi="Times New Roman"/>
                <w:color w:val="000000"/>
                <w:sz w:val="20"/>
                <w:szCs w:val="20"/>
                <w:lang w:eastAsia="pl-PL"/>
              </w:rPr>
            </w:pPr>
            <w:r w:rsidRPr="00AE1037">
              <w:rPr>
                <w:rFonts w:ascii="Times New Roman" w:eastAsia="Calibri" w:hAnsi="Times New Roman"/>
                <w:sz w:val="20"/>
                <w:szCs w:val="20"/>
              </w:rPr>
              <w:t>Opracowanie reguł automatycznego przekazywania danych do PUI.</w:t>
            </w:r>
          </w:p>
        </w:tc>
        <w:tc>
          <w:tcPr>
            <w:tcW w:w="1134" w:type="dxa"/>
            <w:tcBorders>
              <w:top w:val="single" w:sz="4" w:space="0" w:color="000000"/>
              <w:left w:val="single" w:sz="4" w:space="0" w:color="000000"/>
              <w:bottom w:val="single" w:sz="4" w:space="0" w:color="000000"/>
            </w:tcBorders>
          </w:tcPr>
          <w:p w14:paraId="4DFEB225" w14:textId="77777777" w:rsidR="0052410D" w:rsidRPr="00AE1037" w:rsidRDefault="0052410D" w:rsidP="0052410D">
            <w:pPr>
              <w:spacing w:before="0" w:after="0" w:line="240" w:lineRule="auto"/>
              <w:jc w:val="center"/>
              <w:rPr>
                <w:rFonts w:ascii="Times New Roman" w:hAnsi="Times New Roman"/>
                <w:sz w:val="20"/>
                <w:szCs w:val="20"/>
                <w:lang w:eastAsia="pl-PL"/>
              </w:rPr>
            </w:pPr>
            <w:r w:rsidRPr="00AE1037">
              <w:rPr>
                <w:rFonts w:ascii="Times New Roman" w:eastAsia="Calibri" w:hAnsi="Times New Roman"/>
                <w:sz w:val="20"/>
                <w:szCs w:val="20"/>
              </w:rPr>
              <w:t>TAK</w:t>
            </w:r>
          </w:p>
        </w:tc>
        <w:tc>
          <w:tcPr>
            <w:tcW w:w="1134" w:type="dxa"/>
            <w:tcBorders>
              <w:top w:val="single" w:sz="4" w:space="0" w:color="000000"/>
              <w:left w:val="single" w:sz="4" w:space="0" w:color="000000"/>
              <w:bottom w:val="single" w:sz="4" w:space="0" w:color="000000"/>
            </w:tcBorders>
          </w:tcPr>
          <w:p w14:paraId="3F050CBC"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67628106" w14:textId="77777777" w:rsidTr="006E4AC4">
        <w:trPr>
          <w:jc w:val="center"/>
        </w:trPr>
        <w:tc>
          <w:tcPr>
            <w:tcW w:w="441" w:type="dxa"/>
            <w:gridSpan w:val="2"/>
            <w:tcBorders>
              <w:top w:val="single" w:sz="4" w:space="0" w:color="000000"/>
              <w:bottom w:val="single" w:sz="4" w:space="0" w:color="000000"/>
              <w:right w:val="single" w:sz="4" w:space="0" w:color="000000"/>
            </w:tcBorders>
          </w:tcPr>
          <w:p w14:paraId="3673A420"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bottom"/>
          </w:tcPr>
          <w:p w14:paraId="0D6C211E" w14:textId="77777777" w:rsidR="0052410D" w:rsidRPr="00AE1037" w:rsidRDefault="0052410D" w:rsidP="0052410D">
            <w:pPr>
              <w:spacing w:before="0" w:after="0" w:line="240" w:lineRule="auto"/>
              <w:jc w:val="both"/>
              <w:rPr>
                <w:rFonts w:ascii="Times New Roman" w:hAnsi="Times New Roman"/>
                <w:color w:val="000000"/>
                <w:sz w:val="20"/>
                <w:szCs w:val="20"/>
                <w:lang w:eastAsia="pl-PL"/>
              </w:rPr>
            </w:pPr>
            <w:r w:rsidRPr="00AE1037">
              <w:rPr>
                <w:rFonts w:ascii="Times New Roman" w:eastAsia="Calibri" w:hAnsi="Times New Roman"/>
                <w:sz w:val="20"/>
                <w:szCs w:val="20"/>
              </w:rPr>
              <w:t>Proces wdrożenia przeprowadzony zostanie z uwzględnieniem instalacji i konfiguracji systemu, konfiguracji bazy danych, weryfikacji i modyfikacji dokumentów wynikowych, etc.</w:t>
            </w:r>
          </w:p>
        </w:tc>
        <w:tc>
          <w:tcPr>
            <w:tcW w:w="1134" w:type="dxa"/>
            <w:tcBorders>
              <w:top w:val="single" w:sz="4" w:space="0" w:color="000000"/>
              <w:left w:val="single" w:sz="4" w:space="0" w:color="000000"/>
              <w:bottom w:val="single" w:sz="4" w:space="0" w:color="000000"/>
            </w:tcBorders>
          </w:tcPr>
          <w:p w14:paraId="083F25F0" w14:textId="77777777" w:rsidR="0052410D" w:rsidRPr="00AE1037" w:rsidRDefault="0052410D" w:rsidP="0052410D">
            <w:pPr>
              <w:spacing w:before="0" w:after="0" w:line="240" w:lineRule="auto"/>
              <w:jc w:val="center"/>
              <w:rPr>
                <w:rFonts w:ascii="Times New Roman" w:hAnsi="Times New Roman"/>
                <w:sz w:val="20"/>
                <w:szCs w:val="20"/>
                <w:lang w:eastAsia="pl-PL"/>
              </w:rPr>
            </w:pPr>
            <w:r w:rsidRPr="00AE1037">
              <w:rPr>
                <w:rFonts w:ascii="Times New Roman" w:eastAsia="Calibri" w:hAnsi="Times New Roman"/>
                <w:sz w:val="20"/>
                <w:szCs w:val="20"/>
              </w:rPr>
              <w:t>TAK</w:t>
            </w:r>
          </w:p>
        </w:tc>
        <w:tc>
          <w:tcPr>
            <w:tcW w:w="1134" w:type="dxa"/>
            <w:tcBorders>
              <w:top w:val="single" w:sz="4" w:space="0" w:color="000000"/>
              <w:left w:val="single" w:sz="4" w:space="0" w:color="000000"/>
              <w:bottom w:val="single" w:sz="4" w:space="0" w:color="000000"/>
            </w:tcBorders>
          </w:tcPr>
          <w:p w14:paraId="799F17D7"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2BA76B57" w14:textId="77777777" w:rsidTr="006E4AC4">
        <w:trPr>
          <w:jc w:val="center"/>
        </w:trPr>
        <w:tc>
          <w:tcPr>
            <w:tcW w:w="441" w:type="dxa"/>
            <w:gridSpan w:val="2"/>
            <w:tcBorders>
              <w:top w:val="single" w:sz="4" w:space="0" w:color="000000"/>
              <w:bottom w:val="single" w:sz="4" w:space="0" w:color="000000"/>
              <w:right w:val="single" w:sz="4" w:space="0" w:color="000000"/>
            </w:tcBorders>
          </w:tcPr>
          <w:p w14:paraId="48FCAF00"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bottom"/>
          </w:tcPr>
          <w:p w14:paraId="20D27B74" w14:textId="77777777" w:rsidR="0052410D" w:rsidRPr="00AE1037" w:rsidRDefault="0052410D" w:rsidP="0052410D">
            <w:pPr>
              <w:spacing w:before="0" w:after="0" w:line="240" w:lineRule="auto"/>
              <w:jc w:val="both"/>
              <w:rPr>
                <w:rFonts w:ascii="Times New Roman" w:hAnsi="Times New Roman"/>
                <w:color w:val="000000"/>
                <w:sz w:val="20"/>
                <w:szCs w:val="20"/>
                <w:lang w:eastAsia="pl-PL"/>
              </w:rPr>
            </w:pPr>
            <w:r w:rsidRPr="00AE1037">
              <w:rPr>
                <w:rFonts w:ascii="Times New Roman" w:eastAsia="Calibri" w:hAnsi="Times New Roman"/>
                <w:sz w:val="20"/>
                <w:szCs w:val="20"/>
              </w:rPr>
              <w:t xml:space="preserve">Zamawiający wymaga przeprowadzenia szkolenia personelu w zakresie obsługi oferowanych modułów/aplikacji. </w:t>
            </w:r>
          </w:p>
        </w:tc>
        <w:tc>
          <w:tcPr>
            <w:tcW w:w="1134" w:type="dxa"/>
            <w:tcBorders>
              <w:top w:val="single" w:sz="4" w:space="0" w:color="000000"/>
              <w:left w:val="single" w:sz="4" w:space="0" w:color="000000"/>
              <w:bottom w:val="single" w:sz="4" w:space="0" w:color="000000"/>
            </w:tcBorders>
          </w:tcPr>
          <w:p w14:paraId="45D6CC8F" w14:textId="77777777" w:rsidR="0052410D" w:rsidRPr="00AE1037" w:rsidRDefault="0052410D" w:rsidP="0052410D">
            <w:pPr>
              <w:spacing w:before="0" w:after="0" w:line="240" w:lineRule="auto"/>
              <w:jc w:val="center"/>
              <w:rPr>
                <w:rFonts w:ascii="Times New Roman" w:hAnsi="Times New Roman"/>
                <w:sz w:val="20"/>
                <w:szCs w:val="20"/>
                <w:lang w:eastAsia="pl-PL"/>
              </w:rPr>
            </w:pPr>
            <w:r w:rsidRPr="00AE1037">
              <w:rPr>
                <w:rFonts w:ascii="Times New Roman" w:eastAsia="Calibri" w:hAnsi="Times New Roman"/>
                <w:sz w:val="20"/>
                <w:szCs w:val="20"/>
              </w:rPr>
              <w:t xml:space="preserve">TAK </w:t>
            </w:r>
          </w:p>
        </w:tc>
        <w:tc>
          <w:tcPr>
            <w:tcW w:w="1134" w:type="dxa"/>
            <w:tcBorders>
              <w:top w:val="single" w:sz="4" w:space="0" w:color="000000"/>
              <w:left w:val="single" w:sz="4" w:space="0" w:color="000000"/>
              <w:bottom w:val="single" w:sz="4" w:space="0" w:color="000000"/>
            </w:tcBorders>
          </w:tcPr>
          <w:p w14:paraId="5C72655C"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0CB8AA4B" w14:textId="77777777" w:rsidTr="006E4AC4">
        <w:trPr>
          <w:jc w:val="center"/>
        </w:trPr>
        <w:tc>
          <w:tcPr>
            <w:tcW w:w="441" w:type="dxa"/>
            <w:gridSpan w:val="2"/>
            <w:tcBorders>
              <w:top w:val="single" w:sz="4" w:space="0" w:color="000000"/>
              <w:bottom w:val="single" w:sz="4" w:space="0" w:color="000000"/>
              <w:right w:val="single" w:sz="4" w:space="0" w:color="000000"/>
            </w:tcBorders>
          </w:tcPr>
          <w:p w14:paraId="50CDB82E"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bottom"/>
          </w:tcPr>
          <w:p w14:paraId="7F1F92CD" w14:textId="77777777" w:rsidR="0052410D" w:rsidRPr="00AE1037" w:rsidRDefault="0052410D" w:rsidP="0052410D">
            <w:pPr>
              <w:spacing w:before="0" w:after="0" w:line="240" w:lineRule="auto"/>
              <w:jc w:val="both"/>
              <w:rPr>
                <w:rFonts w:ascii="Times New Roman" w:hAnsi="Times New Roman"/>
                <w:color w:val="000000"/>
                <w:sz w:val="20"/>
                <w:szCs w:val="20"/>
                <w:lang w:eastAsia="pl-PL"/>
              </w:rPr>
            </w:pPr>
            <w:r w:rsidRPr="00AE1037">
              <w:rPr>
                <w:rFonts w:ascii="Times New Roman" w:eastAsia="Calibri" w:hAnsi="Times New Roman"/>
                <w:sz w:val="20"/>
                <w:szCs w:val="20"/>
              </w:rPr>
              <w:t>Zdalna diagnostyka za pośrednictwem łącza szerokopasmowego lub ISDN</w:t>
            </w:r>
          </w:p>
        </w:tc>
        <w:tc>
          <w:tcPr>
            <w:tcW w:w="1134" w:type="dxa"/>
            <w:tcBorders>
              <w:top w:val="single" w:sz="4" w:space="0" w:color="000000"/>
              <w:left w:val="single" w:sz="4" w:space="0" w:color="000000"/>
              <w:bottom w:val="single" w:sz="4" w:space="0" w:color="000000"/>
            </w:tcBorders>
          </w:tcPr>
          <w:p w14:paraId="794FB75C" w14:textId="77777777" w:rsidR="0052410D" w:rsidRPr="00AE1037" w:rsidRDefault="0052410D" w:rsidP="0052410D">
            <w:pPr>
              <w:spacing w:before="0" w:after="0" w:line="240" w:lineRule="auto"/>
              <w:jc w:val="center"/>
              <w:rPr>
                <w:rFonts w:ascii="Times New Roman" w:hAnsi="Times New Roman"/>
                <w:sz w:val="20"/>
                <w:szCs w:val="20"/>
                <w:lang w:eastAsia="pl-PL"/>
              </w:rPr>
            </w:pPr>
            <w:r w:rsidRPr="00AE1037">
              <w:rPr>
                <w:rFonts w:ascii="Times New Roman" w:eastAsia="Calibri" w:hAnsi="Times New Roman"/>
                <w:sz w:val="20"/>
                <w:szCs w:val="20"/>
              </w:rPr>
              <w:t>TAK</w:t>
            </w:r>
          </w:p>
        </w:tc>
        <w:tc>
          <w:tcPr>
            <w:tcW w:w="1134" w:type="dxa"/>
            <w:tcBorders>
              <w:top w:val="single" w:sz="4" w:space="0" w:color="000000"/>
              <w:left w:val="single" w:sz="4" w:space="0" w:color="000000"/>
              <w:bottom w:val="single" w:sz="4" w:space="0" w:color="000000"/>
            </w:tcBorders>
          </w:tcPr>
          <w:p w14:paraId="023A2C0D"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2A193D9D" w14:textId="77777777" w:rsidTr="006E4AC4">
        <w:trPr>
          <w:jc w:val="center"/>
        </w:trPr>
        <w:tc>
          <w:tcPr>
            <w:tcW w:w="441" w:type="dxa"/>
            <w:gridSpan w:val="2"/>
            <w:tcBorders>
              <w:top w:val="single" w:sz="4" w:space="0" w:color="000000"/>
              <w:bottom w:val="single" w:sz="4" w:space="0" w:color="000000"/>
              <w:right w:val="single" w:sz="4" w:space="0" w:color="000000"/>
            </w:tcBorders>
          </w:tcPr>
          <w:p w14:paraId="2369C23D"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vAlign w:val="center"/>
          </w:tcPr>
          <w:p w14:paraId="2B4D511B" w14:textId="77777777" w:rsidR="0052410D" w:rsidRPr="00AE1037" w:rsidRDefault="0052410D" w:rsidP="0052410D">
            <w:pPr>
              <w:spacing w:before="0" w:after="0" w:line="240" w:lineRule="auto"/>
              <w:jc w:val="both"/>
              <w:rPr>
                <w:rFonts w:ascii="Times New Roman" w:hAnsi="Times New Roman"/>
                <w:color w:val="000000"/>
                <w:sz w:val="20"/>
                <w:szCs w:val="20"/>
                <w:lang w:eastAsia="pl-PL"/>
              </w:rPr>
            </w:pPr>
          </w:p>
        </w:tc>
        <w:tc>
          <w:tcPr>
            <w:tcW w:w="1134" w:type="dxa"/>
            <w:tcBorders>
              <w:top w:val="single" w:sz="4" w:space="0" w:color="000000"/>
              <w:left w:val="single" w:sz="4" w:space="0" w:color="000000"/>
              <w:bottom w:val="single" w:sz="4" w:space="0" w:color="000000"/>
            </w:tcBorders>
            <w:vAlign w:val="center"/>
          </w:tcPr>
          <w:p w14:paraId="502D30D1" w14:textId="77777777" w:rsidR="0052410D" w:rsidRPr="00AE1037" w:rsidRDefault="0052410D" w:rsidP="0052410D">
            <w:pPr>
              <w:spacing w:before="0" w:after="0" w:line="240" w:lineRule="auto"/>
              <w:jc w:val="center"/>
              <w:rPr>
                <w:rFonts w:ascii="Times New Roman" w:hAnsi="Times New Roman"/>
                <w:sz w:val="20"/>
                <w:szCs w:val="20"/>
                <w:lang w:eastAsia="pl-PL"/>
              </w:rPr>
            </w:pPr>
          </w:p>
        </w:tc>
        <w:tc>
          <w:tcPr>
            <w:tcW w:w="1134" w:type="dxa"/>
            <w:tcBorders>
              <w:top w:val="single" w:sz="4" w:space="0" w:color="000000"/>
              <w:left w:val="single" w:sz="4" w:space="0" w:color="000000"/>
              <w:bottom w:val="single" w:sz="4" w:space="0" w:color="000000"/>
            </w:tcBorders>
          </w:tcPr>
          <w:p w14:paraId="70B6A65D"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0FD2AFCF" w14:textId="77777777" w:rsidTr="006E4AC4">
        <w:trPr>
          <w:jc w:val="center"/>
        </w:trPr>
        <w:tc>
          <w:tcPr>
            <w:tcW w:w="11056" w:type="dxa"/>
            <w:gridSpan w:val="6"/>
            <w:tcBorders>
              <w:top w:val="single" w:sz="4" w:space="0" w:color="000000"/>
              <w:left w:val="single" w:sz="4" w:space="0" w:color="000000"/>
              <w:bottom w:val="single" w:sz="4" w:space="0" w:color="000000"/>
              <w:right w:val="single" w:sz="4" w:space="0" w:color="000000"/>
            </w:tcBorders>
          </w:tcPr>
          <w:p w14:paraId="255D8561" w14:textId="77777777" w:rsidR="0052410D" w:rsidRPr="00AE1037" w:rsidRDefault="0052410D">
            <w:pPr>
              <w:widowControl w:val="0"/>
              <w:numPr>
                <w:ilvl w:val="0"/>
                <w:numId w:val="22"/>
              </w:numPr>
              <w:spacing w:before="0" w:after="0" w:line="276" w:lineRule="auto"/>
              <w:contextualSpacing/>
              <w:rPr>
                <w:rFonts w:ascii="Times New Roman" w:eastAsia="Calibri" w:hAnsi="Times New Roman"/>
                <w:sz w:val="20"/>
                <w:szCs w:val="20"/>
              </w:rPr>
            </w:pPr>
            <w:r w:rsidRPr="00AE1037">
              <w:rPr>
                <w:rFonts w:ascii="Times New Roman" w:eastAsia="TimesNewRoman" w:hAnsi="Times New Roman"/>
                <w:b/>
                <w:bCs/>
                <w:color w:val="000000"/>
                <w:sz w:val="20"/>
                <w:szCs w:val="20"/>
                <w:lang w:eastAsia="pl-PL"/>
              </w:rPr>
              <w:t xml:space="preserve">Gwarancja/Inne </w:t>
            </w:r>
            <w:sdt>
              <w:sdtPr>
                <w:rPr>
                  <w:rFonts w:ascii="Times New Roman" w:eastAsia="TimesNewRoman" w:hAnsi="Times New Roman"/>
                  <w:b/>
                  <w:bCs/>
                  <w:color w:val="000000"/>
                  <w:sz w:val="20"/>
                  <w:szCs w:val="20"/>
                  <w:lang w:eastAsia="pl-PL"/>
                </w:rPr>
                <w:tag w:val="goog_rdk_276"/>
                <w:id w:val="-227693620"/>
              </w:sdtPr>
              <w:sdtContent/>
            </w:sdt>
            <w:r w:rsidRPr="00AE1037">
              <w:rPr>
                <w:rFonts w:ascii="Times New Roman" w:eastAsia="TimesNewRoman" w:hAnsi="Times New Roman"/>
                <w:b/>
                <w:bCs/>
                <w:color w:val="000000"/>
                <w:sz w:val="20"/>
                <w:szCs w:val="20"/>
                <w:lang w:eastAsia="pl-PL"/>
              </w:rPr>
              <w:t>wymagania</w:t>
            </w:r>
          </w:p>
        </w:tc>
      </w:tr>
      <w:tr w:rsidR="0052410D" w:rsidRPr="00AE1037" w14:paraId="1A7E8CDC" w14:textId="77777777" w:rsidTr="006E4AC4">
        <w:trPr>
          <w:jc w:val="center"/>
        </w:trPr>
        <w:tc>
          <w:tcPr>
            <w:tcW w:w="441" w:type="dxa"/>
            <w:gridSpan w:val="2"/>
            <w:tcBorders>
              <w:top w:val="single" w:sz="4" w:space="0" w:color="000000"/>
              <w:left w:val="single" w:sz="4" w:space="0" w:color="000000"/>
              <w:bottom w:val="single" w:sz="4" w:space="0" w:color="000000"/>
              <w:right w:val="single" w:sz="4" w:space="0" w:color="000000"/>
            </w:tcBorders>
          </w:tcPr>
          <w:p w14:paraId="20AF5C50"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027520D0"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eastAsia="TimesNewRoman" w:hAnsi="Times New Roman"/>
                <w:sz w:val="20"/>
                <w:szCs w:val="20"/>
                <w:lang w:eastAsia="pl-PL"/>
              </w:rPr>
              <w:t>Podłączenie i skonfigurowanie przez Wykonawcę udostępnionych przez Zamawiającego urządzeń standardu DICOM do oferowanego systemu PACS. Ewentualne koszty serwisowe podłączanych urządzeń do systemu PACS ponosi Zamawiający.</w:t>
            </w:r>
          </w:p>
        </w:tc>
        <w:tc>
          <w:tcPr>
            <w:tcW w:w="1134" w:type="dxa"/>
            <w:tcBorders>
              <w:top w:val="single" w:sz="4" w:space="0" w:color="000000"/>
              <w:left w:val="single" w:sz="4" w:space="0" w:color="000000"/>
              <w:bottom w:val="single" w:sz="4" w:space="0" w:color="000000"/>
            </w:tcBorders>
          </w:tcPr>
          <w:p w14:paraId="6278846E"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eastAsia="TimesNew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447D6AFF"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2B146DD7" w14:textId="77777777" w:rsidTr="006E4AC4">
        <w:trPr>
          <w:jc w:val="center"/>
        </w:trPr>
        <w:tc>
          <w:tcPr>
            <w:tcW w:w="441" w:type="dxa"/>
            <w:gridSpan w:val="2"/>
            <w:tcBorders>
              <w:top w:val="single" w:sz="4" w:space="0" w:color="000000"/>
              <w:left w:val="single" w:sz="4" w:space="0" w:color="000000"/>
              <w:bottom w:val="single" w:sz="4" w:space="0" w:color="000000"/>
              <w:right w:val="single" w:sz="4" w:space="0" w:color="000000"/>
            </w:tcBorders>
          </w:tcPr>
          <w:p w14:paraId="03EE8DB2"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71BE9ADC"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eastAsia="TimesNewRoman" w:hAnsi="Times New Roman"/>
                <w:sz w:val="20"/>
                <w:szCs w:val="20"/>
                <w:lang w:eastAsia="pl-PL"/>
              </w:rPr>
              <w:t>Wykonawca dokona pełnej instalacji dostarczonego sprzętu i oprogramowania oraz uruchomienia wszystkich funkcjonalności systemu.</w:t>
            </w:r>
          </w:p>
        </w:tc>
        <w:tc>
          <w:tcPr>
            <w:tcW w:w="1134" w:type="dxa"/>
            <w:tcBorders>
              <w:top w:val="single" w:sz="4" w:space="0" w:color="000000"/>
              <w:left w:val="single" w:sz="4" w:space="0" w:color="000000"/>
              <w:bottom w:val="single" w:sz="4" w:space="0" w:color="000000"/>
            </w:tcBorders>
          </w:tcPr>
          <w:p w14:paraId="3847E8C7"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eastAsia="TimesNew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39B9E1B3"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0D10D993" w14:textId="77777777" w:rsidTr="006E4AC4">
        <w:trPr>
          <w:jc w:val="center"/>
        </w:trPr>
        <w:tc>
          <w:tcPr>
            <w:tcW w:w="441" w:type="dxa"/>
            <w:gridSpan w:val="2"/>
            <w:tcBorders>
              <w:top w:val="single" w:sz="4" w:space="0" w:color="000000"/>
              <w:left w:val="single" w:sz="4" w:space="0" w:color="000000"/>
              <w:bottom w:val="single" w:sz="4" w:space="0" w:color="000000"/>
              <w:right w:val="single" w:sz="4" w:space="0" w:color="000000"/>
            </w:tcBorders>
          </w:tcPr>
          <w:p w14:paraId="49C69477"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623A7E62" w14:textId="44039D97" w:rsidR="0052410D" w:rsidRPr="00AE1037" w:rsidRDefault="0052410D" w:rsidP="0052410D">
            <w:pPr>
              <w:spacing w:before="0" w:after="0" w:line="240" w:lineRule="auto"/>
              <w:jc w:val="both"/>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Migracja danych obrazowych do nowego systemu PACS</w:t>
            </w:r>
            <w:r w:rsidR="00294B5B" w:rsidRPr="00AE1037">
              <w:rPr>
                <w:rFonts w:ascii="Times New Roman" w:eastAsia="TimesNewRoman" w:hAnsi="Times New Roman"/>
                <w:sz w:val="20"/>
                <w:szCs w:val="20"/>
                <w:lang w:eastAsia="pl-PL"/>
              </w:rPr>
              <w:t xml:space="preserve">. </w:t>
            </w:r>
            <w:r w:rsidRPr="00AE1037">
              <w:rPr>
                <w:rFonts w:ascii="Times New Roman" w:eastAsia="TimesNewRoman" w:hAnsi="Times New Roman"/>
                <w:sz w:val="20"/>
                <w:szCs w:val="20"/>
                <w:lang w:eastAsia="pl-PL"/>
              </w:rPr>
              <w:t>Koszty przygotowania danych obrazowych do migracji oraz ewentualnych prac po stronie aktualnego systemu PACS ponosi Zamawiający</w:t>
            </w:r>
          </w:p>
        </w:tc>
        <w:tc>
          <w:tcPr>
            <w:tcW w:w="1134" w:type="dxa"/>
            <w:tcBorders>
              <w:top w:val="single" w:sz="4" w:space="0" w:color="000000"/>
              <w:left w:val="single" w:sz="4" w:space="0" w:color="000000"/>
              <w:bottom w:val="single" w:sz="4" w:space="0" w:color="000000"/>
            </w:tcBorders>
          </w:tcPr>
          <w:p w14:paraId="790F57AE" w14:textId="77777777" w:rsidR="0052410D" w:rsidRPr="00AE1037" w:rsidRDefault="0052410D" w:rsidP="0052410D">
            <w:pPr>
              <w:spacing w:before="0" w:after="0" w:line="240" w:lineRule="auto"/>
              <w:jc w:val="center"/>
              <w:rPr>
                <w:rFonts w:ascii="Times New Roman" w:eastAsia="TimesNewRoman" w:hAnsi="Times New Roman"/>
                <w:sz w:val="20"/>
                <w:szCs w:val="20"/>
                <w:lang w:eastAsia="pl-PL"/>
              </w:rPr>
            </w:pPr>
          </w:p>
        </w:tc>
        <w:tc>
          <w:tcPr>
            <w:tcW w:w="1134" w:type="dxa"/>
            <w:tcBorders>
              <w:top w:val="single" w:sz="4" w:space="0" w:color="000000"/>
              <w:left w:val="single" w:sz="4" w:space="0" w:color="000000"/>
              <w:bottom w:val="single" w:sz="4" w:space="0" w:color="000000"/>
            </w:tcBorders>
          </w:tcPr>
          <w:p w14:paraId="5CA3A57F"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5D06E9F3" w14:textId="77777777" w:rsidTr="006E4AC4">
        <w:trPr>
          <w:jc w:val="center"/>
        </w:trPr>
        <w:tc>
          <w:tcPr>
            <w:tcW w:w="441" w:type="dxa"/>
            <w:gridSpan w:val="2"/>
            <w:tcBorders>
              <w:top w:val="single" w:sz="4" w:space="0" w:color="000000"/>
              <w:left w:val="single" w:sz="4" w:space="0" w:color="000000"/>
              <w:bottom w:val="single" w:sz="4" w:space="0" w:color="000000"/>
              <w:right w:val="single" w:sz="4" w:space="0" w:color="000000"/>
            </w:tcBorders>
          </w:tcPr>
          <w:p w14:paraId="5A77871C"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36872B8B"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Proces wdrożenia przeprowadzony zostanie z uwzględnieniem:</w:t>
            </w:r>
          </w:p>
          <w:p w14:paraId="7A9E3C53" w14:textId="77777777" w:rsidR="0052410D" w:rsidRPr="00AE1037" w:rsidRDefault="0052410D">
            <w:pPr>
              <w:widowControl w:val="0"/>
              <w:numPr>
                <w:ilvl w:val="0"/>
                <w:numId w:val="83"/>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instalacji i konfiguracji systemu, </w:t>
            </w:r>
          </w:p>
          <w:p w14:paraId="237D2B46" w14:textId="77777777" w:rsidR="0052410D" w:rsidRPr="00AE1037" w:rsidRDefault="0052410D">
            <w:pPr>
              <w:widowControl w:val="0"/>
              <w:numPr>
                <w:ilvl w:val="0"/>
                <w:numId w:val="83"/>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konfiguracji bazy danych, </w:t>
            </w:r>
          </w:p>
          <w:p w14:paraId="13F1DE4B" w14:textId="77777777" w:rsidR="0052410D" w:rsidRPr="00AE1037" w:rsidRDefault="0052410D">
            <w:pPr>
              <w:widowControl w:val="0"/>
              <w:numPr>
                <w:ilvl w:val="0"/>
                <w:numId w:val="83"/>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weryfikacji i modyfikacji dokumentów wynikowych–opisowych, </w:t>
            </w:r>
          </w:p>
          <w:p w14:paraId="40E9B01F" w14:textId="77777777" w:rsidR="0052410D" w:rsidRPr="00AE1037" w:rsidRDefault="0052410D">
            <w:pPr>
              <w:widowControl w:val="0"/>
              <w:numPr>
                <w:ilvl w:val="0"/>
                <w:numId w:val="83"/>
              </w:numPr>
              <w:autoSpaceDE w:val="0"/>
              <w:autoSpaceDN w:val="0"/>
              <w:adjustRightInd w:val="0"/>
              <w:spacing w:before="0" w:after="0" w:line="240" w:lineRule="auto"/>
              <w:contextualSpacing/>
              <w:rPr>
                <w:rFonts w:ascii="Times New Roman" w:eastAsia="Calibri" w:hAnsi="Times New Roman"/>
                <w:sz w:val="20"/>
                <w:szCs w:val="20"/>
              </w:rPr>
            </w:pPr>
            <w:r w:rsidRPr="00AE1037">
              <w:rPr>
                <w:rFonts w:ascii="Times New Roman" w:eastAsia="TimesNewRoman" w:hAnsi="Times New Roman"/>
                <w:sz w:val="20"/>
                <w:szCs w:val="20"/>
                <w:lang w:eastAsia="pl-PL"/>
              </w:rPr>
              <w:t>weryfikacji i modyfikacji dokumentów wynikowych–drukowanych</w:t>
            </w:r>
          </w:p>
        </w:tc>
        <w:tc>
          <w:tcPr>
            <w:tcW w:w="1134" w:type="dxa"/>
            <w:tcBorders>
              <w:top w:val="single" w:sz="4" w:space="0" w:color="000000"/>
              <w:left w:val="single" w:sz="4" w:space="0" w:color="000000"/>
              <w:bottom w:val="single" w:sz="4" w:space="0" w:color="000000"/>
            </w:tcBorders>
          </w:tcPr>
          <w:p w14:paraId="60167D09"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eastAsia="TimesNew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59C7B210"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56BA5E20" w14:textId="77777777" w:rsidTr="006E4AC4">
        <w:trPr>
          <w:jc w:val="center"/>
        </w:trPr>
        <w:tc>
          <w:tcPr>
            <w:tcW w:w="441" w:type="dxa"/>
            <w:gridSpan w:val="2"/>
            <w:tcBorders>
              <w:top w:val="single" w:sz="4" w:space="0" w:color="000000"/>
              <w:left w:val="single" w:sz="4" w:space="0" w:color="000000"/>
              <w:bottom w:val="single" w:sz="4" w:space="0" w:color="000000"/>
              <w:right w:val="single" w:sz="4" w:space="0" w:color="000000"/>
            </w:tcBorders>
          </w:tcPr>
          <w:p w14:paraId="6D49FCD2"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4A74F38F"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eastAsia="TimesNewRoman" w:hAnsi="Times New Roman"/>
                <w:sz w:val="20"/>
                <w:szCs w:val="20"/>
                <w:lang w:eastAsia="pl-PL"/>
              </w:rPr>
              <w:t>Zamawiający wymaga przeprowadzenia szkolenia personelu ZDO w zakresie obsługi PACS.</w:t>
            </w:r>
          </w:p>
        </w:tc>
        <w:tc>
          <w:tcPr>
            <w:tcW w:w="1134" w:type="dxa"/>
            <w:tcBorders>
              <w:top w:val="single" w:sz="4" w:space="0" w:color="000000"/>
              <w:left w:val="single" w:sz="4" w:space="0" w:color="000000"/>
              <w:bottom w:val="single" w:sz="4" w:space="0" w:color="000000"/>
            </w:tcBorders>
          </w:tcPr>
          <w:p w14:paraId="03B084C0"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eastAsia="TimesNewRoman" w:hAnsi="Times New Roman"/>
                <w:sz w:val="20"/>
                <w:szCs w:val="20"/>
                <w:lang w:eastAsia="pl-PL"/>
              </w:rPr>
              <w:t xml:space="preserve">TAK </w:t>
            </w:r>
          </w:p>
        </w:tc>
        <w:tc>
          <w:tcPr>
            <w:tcW w:w="1134" w:type="dxa"/>
            <w:tcBorders>
              <w:top w:val="single" w:sz="4" w:space="0" w:color="000000"/>
              <w:left w:val="single" w:sz="4" w:space="0" w:color="000000"/>
              <w:bottom w:val="single" w:sz="4" w:space="0" w:color="000000"/>
            </w:tcBorders>
          </w:tcPr>
          <w:p w14:paraId="25E17E63"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1847B648" w14:textId="77777777" w:rsidTr="006E4AC4">
        <w:trPr>
          <w:jc w:val="center"/>
        </w:trPr>
        <w:tc>
          <w:tcPr>
            <w:tcW w:w="441" w:type="dxa"/>
            <w:gridSpan w:val="2"/>
            <w:tcBorders>
              <w:top w:val="single" w:sz="4" w:space="0" w:color="000000"/>
              <w:left w:val="single" w:sz="4" w:space="0" w:color="000000"/>
              <w:bottom w:val="single" w:sz="4" w:space="0" w:color="000000"/>
              <w:right w:val="single" w:sz="4" w:space="0" w:color="000000"/>
            </w:tcBorders>
          </w:tcPr>
          <w:p w14:paraId="46B9DA60"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62FB6C2A"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sz w:val="20"/>
                <w:szCs w:val="20"/>
                <w:lang w:eastAsia="pl-PL"/>
              </w:rPr>
              <w:t>Zdalna diagnostyka za pośrednictwem łącza szerokopasmowego lub ISDN</w:t>
            </w:r>
          </w:p>
        </w:tc>
        <w:tc>
          <w:tcPr>
            <w:tcW w:w="1134" w:type="dxa"/>
            <w:tcBorders>
              <w:top w:val="single" w:sz="4" w:space="0" w:color="000000"/>
              <w:left w:val="single" w:sz="4" w:space="0" w:color="000000"/>
              <w:bottom w:val="single" w:sz="4" w:space="0" w:color="000000"/>
            </w:tcBorders>
          </w:tcPr>
          <w:p w14:paraId="6271788C"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eastAsia="TimesNew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362A8547"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3DDE4863" w14:textId="77777777" w:rsidTr="006E4AC4">
        <w:trPr>
          <w:jc w:val="center"/>
        </w:trPr>
        <w:tc>
          <w:tcPr>
            <w:tcW w:w="441" w:type="dxa"/>
            <w:gridSpan w:val="2"/>
            <w:tcBorders>
              <w:top w:val="single" w:sz="4" w:space="0" w:color="000000"/>
              <w:left w:val="single" w:sz="4" w:space="0" w:color="000000"/>
              <w:bottom w:val="single" w:sz="4" w:space="0" w:color="000000"/>
              <w:right w:val="single" w:sz="4" w:space="0" w:color="000000"/>
            </w:tcBorders>
          </w:tcPr>
          <w:p w14:paraId="1228B88F"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3F3CF59B"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sz w:val="20"/>
                <w:szCs w:val="20"/>
                <w:lang w:eastAsia="pl-PL"/>
              </w:rPr>
              <w:t>Godziny i sposób przyjmowania zgłoszeń o awariach</w:t>
            </w:r>
            <w:r w:rsidRPr="00AE1037">
              <w:rPr>
                <w:rFonts w:ascii="Times New Roman" w:hAnsi="Times New Roman"/>
                <w:bCs/>
                <w:sz w:val="20"/>
                <w:szCs w:val="20"/>
                <w:lang w:eastAsia="pl-PL"/>
              </w:rPr>
              <w:t xml:space="preserve"> (telefon, faks, e-mail na który maj</w:t>
            </w:r>
            <w:r w:rsidRPr="00AE1037">
              <w:rPr>
                <w:rFonts w:ascii="Times New Roman" w:eastAsia="TimesNewRoman" w:hAnsi="Times New Roman"/>
                <w:sz w:val="20"/>
                <w:szCs w:val="20"/>
                <w:lang w:eastAsia="pl-PL"/>
              </w:rPr>
              <w:t xml:space="preserve">ą </w:t>
            </w:r>
            <w:r w:rsidRPr="00AE1037">
              <w:rPr>
                <w:rFonts w:ascii="Times New Roman" w:hAnsi="Times New Roman"/>
                <w:bCs/>
                <w:sz w:val="20"/>
                <w:szCs w:val="20"/>
                <w:lang w:eastAsia="pl-PL"/>
              </w:rPr>
              <w:t>by</w:t>
            </w:r>
            <w:r w:rsidRPr="00AE1037">
              <w:rPr>
                <w:rFonts w:ascii="Times New Roman" w:eastAsia="TimesNewRoman" w:hAnsi="Times New Roman"/>
                <w:sz w:val="20"/>
                <w:szCs w:val="20"/>
                <w:lang w:eastAsia="pl-PL"/>
              </w:rPr>
              <w:t xml:space="preserve">ć </w:t>
            </w:r>
            <w:r w:rsidRPr="00AE1037">
              <w:rPr>
                <w:rFonts w:ascii="Times New Roman" w:hAnsi="Times New Roman"/>
                <w:bCs/>
                <w:sz w:val="20"/>
                <w:szCs w:val="20"/>
                <w:lang w:eastAsia="pl-PL"/>
              </w:rPr>
              <w:t>zgłaszane awarie)</w:t>
            </w:r>
          </w:p>
        </w:tc>
        <w:tc>
          <w:tcPr>
            <w:tcW w:w="1134" w:type="dxa"/>
            <w:tcBorders>
              <w:top w:val="single" w:sz="4" w:space="0" w:color="000000"/>
              <w:left w:val="single" w:sz="4" w:space="0" w:color="000000"/>
              <w:bottom w:val="single" w:sz="4" w:space="0" w:color="000000"/>
            </w:tcBorders>
          </w:tcPr>
          <w:p w14:paraId="20A702DE"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eastAsia="TimesNew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4225C408"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12EA583F" w14:textId="77777777" w:rsidTr="006E4AC4">
        <w:trPr>
          <w:jc w:val="center"/>
        </w:trPr>
        <w:tc>
          <w:tcPr>
            <w:tcW w:w="441" w:type="dxa"/>
            <w:gridSpan w:val="2"/>
            <w:tcBorders>
              <w:top w:val="single" w:sz="4" w:space="0" w:color="000000"/>
              <w:left w:val="single" w:sz="4" w:space="0" w:color="000000"/>
              <w:bottom w:val="single" w:sz="4" w:space="0" w:color="000000"/>
              <w:right w:val="single" w:sz="4" w:space="0" w:color="000000"/>
            </w:tcBorders>
          </w:tcPr>
          <w:p w14:paraId="138BE3DF"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78B196AF" w14:textId="77777777" w:rsidR="0052410D" w:rsidRPr="00AE1037" w:rsidRDefault="0052410D" w:rsidP="0052410D">
            <w:pPr>
              <w:widowControl w:val="0"/>
              <w:autoSpaceDE w:val="0"/>
              <w:autoSpaceDN w:val="0"/>
              <w:adjustRightInd w:val="0"/>
              <w:spacing w:before="0" w:after="0" w:line="240" w:lineRule="auto"/>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Wykonawca udzieli min</w:t>
            </w:r>
            <w:r w:rsidRPr="00AE1037">
              <w:rPr>
                <w:rFonts w:ascii="Times New Roman" w:eastAsia="TimesNewRoman" w:hAnsi="Times New Roman"/>
                <w:color w:val="FF0000"/>
                <w:sz w:val="20"/>
                <w:szCs w:val="20"/>
                <w:lang w:eastAsia="pl-PL"/>
              </w:rPr>
              <w:t xml:space="preserve">. </w:t>
            </w:r>
            <w:r w:rsidRPr="00AE1037">
              <w:rPr>
                <w:rFonts w:ascii="Times New Roman" w:eastAsia="TimesNewRoman" w:hAnsi="Times New Roman"/>
                <w:sz w:val="20"/>
                <w:szCs w:val="20"/>
                <w:lang w:eastAsia="pl-PL"/>
              </w:rPr>
              <w:t>36 miesięcznej gwarancji na prawidłowe funkcjonowanie zainstalowanego oprogramowania wchodzącego w skład Systemów PACS, która liczona będzie od daty końcowego odbioru przedmiotu Zamówienia. Udzielona gwarancja obejmie:</w:t>
            </w:r>
          </w:p>
          <w:p w14:paraId="4FEEAC03" w14:textId="77777777" w:rsidR="0052410D" w:rsidRPr="00AE1037" w:rsidRDefault="0052410D">
            <w:pPr>
              <w:widowControl w:val="0"/>
              <w:numPr>
                <w:ilvl w:val="0"/>
                <w:numId w:val="8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Zapewnienie zdalnego monitoringu bieżącego funkcjonowania systemu</w:t>
            </w:r>
          </w:p>
          <w:p w14:paraId="1249D36C" w14:textId="77777777" w:rsidR="0052410D" w:rsidRPr="00AE1037" w:rsidRDefault="0052410D">
            <w:pPr>
              <w:widowControl w:val="0"/>
              <w:numPr>
                <w:ilvl w:val="0"/>
                <w:numId w:val="8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Instalację aktualizacji i nowych wersji oprogramowania aplikacyjnego dostosowujących </w:t>
            </w:r>
            <w:r w:rsidRPr="00AE1037">
              <w:rPr>
                <w:rFonts w:ascii="Times New Roman" w:eastAsia="TimesNewRoman" w:hAnsi="Times New Roman"/>
                <w:sz w:val="20"/>
                <w:szCs w:val="20"/>
                <w:lang w:eastAsia="pl-PL"/>
              </w:rPr>
              <w:lastRenderedPageBreak/>
              <w:t>systemy do zmian ustawowych i wymogów jakie zamawiający musi spełniać np. w obszarze zakresu i formatu danych przekazywanych innym podmiotom (NFZ, MZ itp.) w okresie nie dłuższym niż 30 dni od chwili ich wprowadzenia.</w:t>
            </w:r>
          </w:p>
          <w:p w14:paraId="35409207" w14:textId="584F6C83" w:rsidR="0052410D" w:rsidRPr="00AE1037" w:rsidRDefault="0052410D">
            <w:pPr>
              <w:widowControl w:val="0"/>
              <w:numPr>
                <w:ilvl w:val="0"/>
                <w:numId w:val="84"/>
              </w:numPr>
              <w:autoSpaceDE w:val="0"/>
              <w:autoSpaceDN w:val="0"/>
              <w:adjustRightInd w:val="0"/>
              <w:spacing w:before="0" w:after="0" w:line="240" w:lineRule="auto"/>
              <w:contextualSpacing/>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 xml:space="preserve">Zapewnienie pomocy telefonicznej (helpdesku) w dni robocze </w:t>
            </w:r>
            <w:r w:rsidR="00860E80">
              <w:rPr>
                <w:rFonts w:ascii="Times New Roman" w:eastAsia="TimesNewRoman" w:hAnsi="Times New Roman"/>
                <w:sz w:val="20"/>
                <w:szCs w:val="20"/>
                <w:lang w:eastAsia="pl-PL"/>
              </w:rPr>
              <w:t>8</w:t>
            </w:r>
            <w:r w:rsidRPr="00AE1037">
              <w:rPr>
                <w:rFonts w:ascii="Times New Roman" w:eastAsia="TimesNewRoman" w:hAnsi="Times New Roman"/>
                <w:sz w:val="20"/>
                <w:szCs w:val="20"/>
                <w:lang w:eastAsia="pl-PL"/>
              </w:rPr>
              <w:t>-1</w:t>
            </w:r>
            <w:r w:rsidR="00860E80">
              <w:rPr>
                <w:rFonts w:ascii="Times New Roman" w:eastAsia="TimesNewRoman" w:hAnsi="Times New Roman"/>
                <w:sz w:val="20"/>
                <w:szCs w:val="20"/>
                <w:lang w:eastAsia="pl-PL"/>
              </w:rPr>
              <w:t>6</w:t>
            </w:r>
          </w:p>
          <w:p w14:paraId="092EEE70" w14:textId="77777777" w:rsidR="0052410D" w:rsidRPr="00AE1037" w:rsidRDefault="0052410D">
            <w:pPr>
              <w:widowControl w:val="0"/>
              <w:numPr>
                <w:ilvl w:val="0"/>
                <w:numId w:val="84"/>
              </w:numPr>
              <w:autoSpaceDE w:val="0"/>
              <w:autoSpaceDN w:val="0"/>
              <w:adjustRightInd w:val="0"/>
              <w:spacing w:before="0" w:after="0" w:line="240" w:lineRule="auto"/>
              <w:contextualSpacing/>
              <w:rPr>
                <w:rFonts w:ascii="Times New Roman" w:eastAsia="Calibri" w:hAnsi="Times New Roman"/>
                <w:sz w:val="20"/>
                <w:szCs w:val="20"/>
              </w:rPr>
            </w:pPr>
            <w:r w:rsidRPr="00AE1037">
              <w:rPr>
                <w:rFonts w:ascii="Times New Roman" w:eastAsia="TimesNewRoman" w:hAnsi="Times New Roman"/>
                <w:sz w:val="20"/>
                <w:szCs w:val="20"/>
                <w:lang w:eastAsia="pl-PL"/>
              </w:rPr>
              <w:t>Doradztwo w zakresie rozbudowy przez Zamawiającego infrastruktury informatycznej systemu oraz instalowanie składników jego oprogramowania</w:t>
            </w:r>
          </w:p>
        </w:tc>
        <w:tc>
          <w:tcPr>
            <w:tcW w:w="1134" w:type="dxa"/>
            <w:tcBorders>
              <w:top w:val="single" w:sz="4" w:space="0" w:color="000000"/>
              <w:left w:val="single" w:sz="4" w:space="0" w:color="000000"/>
              <w:bottom w:val="single" w:sz="4" w:space="0" w:color="000000"/>
            </w:tcBorders>
          </w:tcPr>
          <w:p w14:paraId="687DF4A2"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eastAsia="TimesNewRoman" w:hAnsi="Times New Roman"/>
                <w:sz w:val="20"/>
                <w:szCs w:val="20"/>
                <w:lang w:eastAsia="pl-PL"/>
              </w:rPr>
              <w:lastRenderedPageBreak/>
              <w:t xml:space="preserve">TAK podać </w:t>
            </w:r>
          </w:p>
        </w:tc>
        <w:tc>
          <w:tcPr>
            <w:tcW w:w="1134" w:type="dxa"/>
            <w:tcBorders>
              <w:top w:val="single" w:sz="4" w:space="0" w:color="000000"/>
              <w:left w:val="single" w:sz="4" w:space="0" w:color="000000"/>
              <w:bottom w:val="single" w:sz="4" w:space="0" w:color="000000"/>
            </w:tcBorders>
          </w:tcPr>
          <w:p w14:paraId="431EE2A9"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46054B50" w14:textId="77777777" w:rsidTr="006E4AC4">
        <w:trPr>
          <w:jc w:val="center"/>
        </w:trPr>
        <w:tc>
          <w:tcPr>
            <w:tcW w:w="441" w:type="dxa"/>
            <w:gridSpan w:val="2"/>
            <w:tcBorders>
              <w:top w:val="single" w:sz="4" w:space="0" w:color="000000"/>
              <w:left w:val="single" w:sz="4" w:space="0" w:color="000000"/>
              <w:bottom w:val="single" w:sz="4" w:space="0" w:color="000000"/>
              <w:right w:val="single" w:sz="4" w:space="0" w:color="000000"/>
            </w:tcBorders>
          </w:tcPr>
          <w:p w14:paraId="43481D1D"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4091AC2A"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eastAsia="TimesNewRoman" w:hAnsi="Times New Roman"/>
                <w:sz w:val="20"/>
                <w:szCs w:val="20"/>
                <w:lang w:eastAsia="pl-PL"/>
              </w:rPr>
              <w:t>Czas rozpoczęcia procedury usunięcia zgłoszonej awarii lub błędu krytycznego uniemożliwiającego korzystanie z podstawowych funkcji systemu – max. 24 godzin. Za błąd krytyczny uznane zostają awarie całkowicie uniemożliwiające prowadzenie diagnozy badań pacjentów w pracowniach diagnostycznych eksploatujących zainstalowany system PACS</w:t>
            </w:r>
          </w:p>
        </w:tc>
        <w:tc>
          <w:tcPr>
            <w:tcW w:w="1134" w:type="dxa"/>
            <w:tcBorders>
              <w:top w:val="single" w:sz="4" w:space="0" w:color="000000"/>
              <w:left w:val="single" w:sz="4" w:space="0" w:color="000000"/>
              <w:bottom w:val="single" w:sz="4" w:space="0" w:color="000000"/>
            </w:tcBorders>
          </w:tcPr>
          <w:p w14:paraId="2F869DCD"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eastAsia="TimesNewRoman" w:hAnsi="Times New Roman"/>
                <w:sz w:val="20"/>
                <w:szCs w:val="20"/>
                <w:lang w:eastAsia="pl-PL"/>
              </w:rPr>
              <w:t xml:space="preserve">TAK podać </w:t>
            </w:r>
          </w:p>
        </w:tc>
        <w:tc>
          <w:tcPr>
            <w:tcW w:w="1134" w:type="dxa"/>
            <w:tcBorders>
              <w:top w:val="single" w:sz="4" w:space="0" w:color="000000"/>
              <w:left w:val="single" w:sz="4" w:space="0" w:color="000000"/>
              <w:bottom w:val="single" w:sz="4" w:space="0" w:color="000000"/>
            </w:tcBorders>
          </w:tcPr>
          <w:p w14:paraId="5A609371"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72862294" w14:textId="77777777" w:rsidTr="006E4AC4">
        <w:trPr>
          <w:jc w:val="center"/>
        </w:trPr>
        <w:tc>
          <w:tcPr>
            <w:tcW w:w="441" w:type="dxa"/>
            <w:gridSpan w:val="2"/>
            <w:tcBorders>
              <w:top w:val="single" w:sz="4" w:space="0" w:color="000000"/>
              <w:left w:val="single" w:sz="4" w:space="0" w:color="000000"/>
              <w:bottom w:val="single" w:sz="4" w:space="0" w:color="000000"/>
              <w:right w:val="single" w:sz="4" w:space="0" w:color="000000"/>
            </w:tcBorders>
          </w:tcPr>
          <w:p w14:paraId="5427202A"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7C09DEDE"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eastAsia="TimesNewRoman" w:hAnsi="Times New Roman"/>
                <w:sz w:val="20"/>
                <w:szCs w:val="20"/>
                <w:lang w:eastAsia="pl-PL"/>
              </w:rPr>
              <w:t>Czas usunięcia zgłoszonych usterek (błąd niekrytyczny, niedopracowanie aplikacji) nie blokujących podstawowej funkcjonalności systemu – max. 21 dni. Za błąd niekrytyczny uznane zostają usterki nie powodujące całkowitej blokady bieżącego funkcjonowania pracowni diagnostycznych eksploatujących zainstalowany system PACS</w:t>
            </w:r>
          </w:p>
        </w:tc>
        <w:tc>
          <w:tcPr>
            <w:tcW w:w="1134" w:type="dxa"/>
            <w:tcBorders>
              <w:top w:val="single" w:sz="4" w:space="0" w:color="000000"/>
              <w:left w:val="single" w:sz="4" w:space="0" w:color="000000"/>
              <w:bottom w:val="single" w:sz="4" w:space="0" w:color="000000"/>
            </w:tcBorders>
          </w:tcPr>
          <w:p w14:paraId="21B7F545"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eastAsia="TimesNewRoman" w:hAnsi="Times New Roman"/>
                <w:sz w:val="20"/>
                <w:szCs w:val="20"/>
                <w:lang w:eastAsia="pl-PL"/>
              </w:rPr>
              <w:t xml:space="preserve">TAK podać </w:t>
            </w:r>
          </w:p>
        </w:tc>
        <w:tc>
          <w:tcPr>
            <w:tcW w:w="1134" w:type="dxa"/>
            <w:tcBorders>
              <w:top w:val="single" w:sz="4" w:space="0" w:color="000000"/>
              <w:left w:val="single" w:sz="4" w:space="0" w:color="000000"/>
              <w:bottom w:val="single" w:sz="4" w:space="0" w:color="000000"/>
            </w:tcBorders>
          </w:tcPr>
          <w:p w14:paraId="29490D0B"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71786C2F" w14:textId="77777777" w:rsidTr="006E4AC4">
        <w:trPr>
          <w:jc w:val="center"/>
        </w:trPr>
        <w:tc>
          <w:tcPr>
            <w:tcW w:w="441" w:type="dxa"/>
            <w:gridSpan w:val="2"/>
            <w:tcBorders>
              <w:top w:val="single" w:sz="4" w:space="0" w:color="000000"/>
              <w:left w:val="single" w:sz="4" w:space="0" w:color="000000"/>
              <w:bottom w:val="single" w:sz="4" w:space="0" w:color="000000"/>
              <w:right w:val="single" w:sz="4" w:space="0" w:color="000000"/>
            </w:tcBorders>
          </w:tcPr>
          <w:p w14:paraId="1EE981D3"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7F265171"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eastAsia="TimesNewRoman" w:hAnsi="Times New Roman"/>
                <w:sz w:val="20"/>
                <w:szCs w:val="20"/>
                <w:lang w:eastAsia="pl-PL"/>
              </w:rPr>
              <w:t>Przekazana przez Wykonawcę dokumentacja systemu musi być zgodna z dostarczoną wersją systemu. W przypadku wprowadzenia zmian w systemie w trakcie trwania umowy, Wykonawca zobowiązany jest do dostarczenia zaktualizowanej dokumentacji użytkownika i administratora.</w:t>
            </w:r>
          </w:p>
        </w:tc>
        <w:tc>
          <w:tcPr>
            <w:tcW w:w="1134" w:type="dxa"/>
            <w:tcBorders>
              <w:top w:val="single" w:sz="4" w:space="0" w:color="000000"/>
              <w:left w:val="single" w:sz="4" w:space="0" w:color="000000"/>
              <w:bottom w:val="single" w:sz="4" w:space="0" w:color="000000"/>
            </w:tcBorders>
          </w:tcPr>
          <w:p w14:paraId="7C0F5B6D"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eastAsia="TimesNew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74335CB4"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66D789CD" w14:textId="77777777" w:rsidTr="006E4AC4">
        <w:trPr>
          <w:jc w:val="center"/>
        </w:trPr>
        <w:tc>
          <w:tcPr>
            <w:tcW w:w="441" w:type="dxa"/>
            <w:gridSpan w:val="2"/>
            <w:tcBorders>
              <w:top w:val="single" w:sz="4" w:space="0" w:color="000000"/>
              <w:left w:val="single" w:sz="4" w:space="0" w:color="000000"/>
              <w:bottom w:val="single" w:sz="4" w:space="0" w:color="000000"/>
              <w:right w:val="single" w:sz="4" w:space="0" w:color="000000"/>
            </w:tcBorders>
          </w:tcPr>
          <w:p w14:paraId="33DB3E96"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7CFCCF8A"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eastAsia="Arial Unicode MS" w:hAnsi="Times New Roman"/>
                <w:sz w:val="20"/>
                <w:szCs w:val="20"/>
                <w:lang w:eastAsia="pl-PL"/>
              </w:rPr>
              <w:t xml:space="preserve">Szkolenia personelu Użytkownika w zakresie obsługi dostarczonych urządzeń oraz </w:t>
            </w:r>
            <w:r w:rsidRPr="00AE1037">
              <w:rPr>
                <w:rFonts w:ascii="Times New Roman" w:hAnsi="Times New Roman"/>
                <w:sz w:val="20"/>
                <w:szCs w:val="20"/>
                <w:lang w:eastAsia="pl-PL"/>
              </w:rPr>
              <w:t>aplikacji klinicznych –</w:t>
            </w:r>
            <w:r w:rsidRPr="00AE1037">
              <w:rPr>
                <w:rFonts w:ascii="Times New Roman" w:eastAsia="Arial Unicode MS" w:hAnsi="Times New Roman"/>
                <w:sz w:val="20"/>
                <w:szCs w:val="20"/>
                <w:lang w:eastAsia="pl-PL"/>
              </w:rPr>
              <w:t xml:space="preserve"> przez min. 3 dni robocze, bez ograniczenia liczby szkolonych osób w terminie</w:t>
            </w:r>
            <w:r w:rsidRPr="00AE1037">
              <w:rPr>
                <w:rFonts w:ascii="Times New Roman" w:hAnsi="Times New Roman"/>
                <w:sz w:val="20"/>
                <w:szCs w:val="20"/>
                <w:lang w:eastAsia="pl-PL"/>
              </w:rPr>
              <w:t xml:space="preserve"> przed podpisaniem protokołu odbioru</w:t>
            </w:r>
          </w:p>
        </w:tc>
        <w:tc>
          <w:tcPr>
            <w:tcW w:w="1134" w:type="dxa"/>
            <w:tcBorders>
              <w:top w:val="single" w:sz="4" w:space="0" w:color="000000"/>
              <w:left w:val="single" w:sz="4" w:space="0" w:color="000000"/>
              <w:bottom w:val="single" w:sz="4" w:space="0" w:color="000000"/>
            </w:tcBorders>
          </w:tcPr>
          <w:p w14:paraId="09B2D32D"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r w:rsidRPr="00AE1037">
              <w:rPr>
                <w:rFonts w:ascii="Times New Roman" w:hAnsi="Times New Roman"/>
                <w:sz w:val="20"/>
                <w:szCs w:val="20"/>
                <w:lang w:eastAsia="pl-PL"/>
              </w:rPr>
              <w:br/>
              <w:t>(podać liczbę dni)</w:t>
            </w:r>
          </w:p>
        </w:tc>
        <w:tc>
          <w:tcPr>
            <w:tcW w:w="1134" w:type="dxa"/>
            <w:tcBorders>
              <w:top w:val="single" w:sz="4" w:space="0" w:color="000000"/>
              <w:left w:val="single" w:sz="4" w:space="0" w:color="000000"/>
              <w:bottom w:val="single" w:sz="4" w:space="0" w:color="000000"/>
            </w:tcBorders>
          </w:tcPr>
          <w:p w14:paraId="2C5C2A82"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55BD094D" w14:textId="77777777" w:rsidTr="006E4AC4">
        <w:trPr>
          <w:jc w:val="center"/>
        </w:trPr>
        <w:tc>
          <w:tcPr>
            <w:tcW w:w="441" w:type="dxa"/>
            <w:gridSpan w:val="2"/>
            <w:tcBorders>
              <w:top w:val="single" w:sz="4" w:space="0" w:color="000000"/>
              <w:left w:val="single" w:sz="4" w:space="0" w:color="000000"/>
              <w:bottom w:val="single" w:sz="4" w:space="0" w:color="000000"/>
              <w:right w:val="single" w:sz="4" w:space="0" w:color="000000"/>
            </w:tcBorders>
          </w:tcPr>
          <w:p w14:paraId="75CE6FBC"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0BA17F94"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hAnsi="Times New Roman"/>
                <w:sz w:val="20"/>
                <w:szCs w:val="20"/>
                <w:lang w:eastAsia="pl-PL"/>
              </w:rPr>
              <w:t xml:space="preserve">Szkolenie uzupełniające </w:t>
            </w:r>
            <w:r w:rsidRPr="00AE1037">
              <w:rPr>
                <w:rFonts w:ascii="Times New Roman" w:eastAsia="Arial Unicode MS" w:hAnsi="Times New Roman"/>
                <w:sz w:val="20"/>
                <w:szCs w:val="20"/>
                <w:lang w:eastAsia="pl-PL"/>
              </w:rPr>
              <w:t>personelu Użytkownika</w:t>
            </w:r>
            <w:r w:rsidRPr="00AE1037">
              <w:rPr>
                <w:rFonts w:ascii="Times New Roman" w:hAnsi="Times New Roman"/>
                <w:sz w:val="20"/>
                <w:szCs w:val="20"/>
                <w:lang w:eastAsia="pl-PL"/>
              </w:rPr>
              <w:t xml:space="preserve"> w zakresie aplikacji klinicznych na wniosek Użytkownika –</w:t>
            </w:r>
            <w:r w:rsidRPr="00AE1037">
              <w:rPr>
                <w:rFonts w:ascii="Times New Roman" w:eastAsia="Arial Unicode MS" w:hAnsi="Times New Roman"/>
                <w:sz w:val="20"/>
                <w:szCs w:val="20"/>
                <w:lang w:eastAsia="pl-PL"/>
              </w:rPr>
              <w:t xml:space="preserve"> przez </w:t>
            </w:r>
            <w:r w:rsidRPr="00AE1037">
              <w:rPr>
                <w:rFonts w:ascii="Times New Roman" w:hAnsi="Times New Roman"/>
                <w:sz w:val="20"/>
                <w:szCs w:val="20"/>
                <w:lang w:eastAsia="pl-PL"/>
              </w:rPr>
              <w:t>min. 5 dni roboczych łącznie w okresie pierwszych 3 miesięcy eksploatacji, w terminach wspólnie uzgodnionych z Użytkownikiem</w:t>
            </w:r>
          </w:p>
        </w:tc>
        <w:tc>
          <w:tcPr>
            <w:tcW w:w="1134" w:type="dxa"/>
            <w:tcBorders>
              <w:top w:val="single" w:sz="4" w:space="0" w:color="000000"/>
              <w:left w:val="single" w:sz="4" w:space="0" w:color="000000"/>
              <w:bottom w:val="single" w:sz="4" w:space="0" w:color="000000"/>
            </w:tcBorders>
          </w:tcPr>
          <w:p w14:paraId="4DA8030B"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r w:rsidRPr="00AE1037">
              <w:rPr>
                <w:rFonts w:ascii="Times New Roman" w:hAnsi="Times New Roman"/>
                <w:sz w:val="20"/>
                <w:szCs w:val="20"/>
                <w:lang w:eastAsia="pl-PL"/>
              </w:rPr>
              <w:br/>
              <w:t>(podać liczbę dni)</w:t>
            </w:r>
          </w:p>
        </w:tc>
        <w:tc>
          <w:tcPr>
            <w:tcW w:w="1134" w:type="dxa"/>
            <w:tcBorders>
              <w:top w:val="single" w:sz="4" w:space="0" w:color="000000"/>
              <w:left w:val="single" w:sz="4" w:space="0" w:color="000000"/>
              <w:bottom w:val="single" w:sz="4" w:space="0" w:color="000000"/>
            </w:tcBorders>
          </w:tcPr>
          <w:p w14:paraId="41899244"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7E0962A6" w14:textId="77777777" w:rsidTr="006E4AC4">
        <w:trPr>
          <w:jc w:val="center"/>
        </w:trPr>
        <w:tc>
          <w:tcPr>
            <w:tcW w:w="441" w:type="dxa"/>
            <w:gridSpan w:val="2"/>
            <w:tcBorders>
              <w:top w:val="single" w:sz="4" w:space="0" w:color="000000"/>
              <w:left w:val="single" w:sz="4" w:space="0" w:color="000000"/>
              <w:bottom w:val="single" w:sz="4" w:space="0" w:color="000000"/>
              <w:right w:val="single" w:sz="4" w:space="0" w:color="000000"/>
            </w:tcBorders>
          </w:tcPr>
          <w:p w14:paraId="501ABD91"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2CE7416A"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eastAsia="TimesNewRoman" w:hAnsi="Times New Roman"/>
                <w:sz w:val="20"/>
                <w:szCs w:val="20"/>
                <w:lang w:eastAsia="pl-PL"/>
              </w:rPr>
              <w:t>Zamawiający ma prawo zażądać prezentacji</w:t>
            </w:r>
            <w:r w:rsidRPr="00AE1037">
              <w:rPr>
                <w:rFonts w:ascii="Times New Roman" w:hAnsi="Times New Roman"/>
                <w:sz w:val="20"/>
                <w:szCs w:val="20"/>
                <w:lang w:eastAsia="pl-PL"/>
              </w:rPr>
              <w:t xml:space="preserve"> oferowanych systemów w celu weryfikacji zapisów specyfikacji w ciągu 3 dni po otworzeniu ofert.</w:t>
            </w:r>
          </w:p>
        </w:tc>
        <w:tc>
          <w:tcPr>
            <w:tcW w:w="1134" w:type="dxa"/>
            <w:tcBorders>
              <w:top w:val="single" w:sz="4" w:space="0" w:color="000000"/>
              <w:left w:val="single" w:sz="4" w:space="0" w:color="000000"/>
              <w:bottom w:val="single" w:sz="4" w:space="0" w:color="000000"/>
            </w:tcBorders>
          </w:tcPr>
          <w:p w14:paraId="3EC53BE7" w14:textId="77777777" w:rsidR="0052410D" w:rsidRPr="00AE1037" w:rsidRDefault="0052410D" w:rsidP="0052410D">
            <w:pPr>
              <w:widowControl w:val="0"/>
              <w:autoSpaceDE w:val="0"/>
              <w:autoSpaceDN w:val="0"/>
              <w:adjustRightInd w:val="0"/>
              <w:spacing w:before="0" w:after="0" w:line="240" w:lineRule="auto"/>
              <w:jc w:val="center"/>
              <w:rPr>
                <w:rFonts w:ascii="Times New Roman" w:eastAsia="TimesNewRoman" w:hAnsi="Times New Roman"/>
                <w:sz w:val="20"/>
                <w:szCs w:val="20"/>
                <w:lang w:eastAsia="pl-PL"/>
              </w:rPr>
            </w:pPr>
            <w:r w:rsidRPr="00AE1037">
              <w:rPr>
                <w:rFonts w:ascii="Times New Roman" w:eastAsia="TimesNewRoman" w:hAnsi="Times New Roman"/>
                <w:sz w:val="20"/>
                <w:szCs w:val="20"/>
                <w:lang w:eastAsia="pl-PL"/>
              </w:rPr>
              <w:t>TAK</w:t>
            </w:r>
          </w:p>
          <w:p w14:paraId="2F97CFD5" w14:textId="77777777" w:rsidR="0052410D" w:rsidRPr="00AE1037" w:rsidRDefault="0052410D" w:rsidP="0052410D">
            <w:pPr>
              <w:spacing w:before="0" w:after="0" w:line="240" w:lineRule="auto"/>
              <w:jc w:val="center"/>
              <w:rPr>
                <w:rFonts w:ascii="Times New Roman" w:eastAsia="Calibri" w:hAnsi="Times New Roman"/>
                <w:sz w:val="20"/>
                <w:szCs w:val="20"/>
              </w:rPr>
            </w:pPr>
          </w:p>
        </w:tc>
        <w:tc>
          <w:tcPr>
            <w:tcW w:w="1134" w:type="dxa"/>
            <w:tcBorders>
              <w:top w:val="single" w:sz="4" w:space="0" w:color="000000"/>
              <w:left w:val="single" w:sz="4" w:space="0" w:color="000000"/>
              <w:bottom w:val="single" w:sz="4" w:space="0" w:color="000000"/>
            </w:tcBorders>
          </w:tcPr>
          <w:p w14:paraId="6E0CD9B8"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65CC6E7F" w14:textId="77777777" w:rsidTr="006E4AC4">
        <w:trPr>
          <w:jc w:val="center"/>
        </w:trPr>
        <w:tc>
          <w:tcPr>
            <w:tcW w:w="441" w:type="dxa"/>
            <w:gridSpan w:val="2"/>
            <w:tcBorders>
              <w:top w:val="single" w:sz="4" w:space="0" w:color="000000"/>
              <w:left w:val="single" w:sz="4" w:space="0" w:color="000000"/>
              <w:bottom w:val="single" w:sz="4" w:space="0" w:color="000000"/>
              <w:right w:val="single" w:sz="4" w:space="0" w:color="000000"/>
            </w:tcBorders>
          </w:tcPr>
          <w:p w14:paraId="491A6F6B"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1631321E"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eastAsia="TimesNewRoman" w:hAnsi="Times New Roman"/>
                <w:sz w:val="20"/>
                <w:szCs w:val="20"/>
                <w:lang w:eastAsia="pl-PL"/>
              </w:rPr>
              <w:t>Instalacja modułów oprogramowania odbędzie się z wykorzystaniem zaplecza sprzętowego Zamawiającego (serwery, macierze, stacje robocze,)</w:t>
            </w:r>
          </w:p>
        </w:tc>
        <w:tc>
          <w:tcPr>
            <w:tcW w:w="1134" w:type="dxa"/>
            <w:tcBorders>
              <w:top w:val="single" w:sz="4" w:space="0" w:color="000000"/>
              <w:left w:val="single" w:sz="4" w:space="0" w:color="000000"/>
              <w:bottom w:val="single" w:sz="4" w:space="0" w:color="000000"/>
            </w:tcBorders>
          </w:tcPr>
          <w:p w14:paraId="785C5EFE"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0AB53C06"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43D6B263" w14:textId="77777777" w:rsidTr="006E4AC4">
        <w:trPr>
          <w:jc w:val="center"/>
        </w:trPr>
        <w:tc>
          <w:tcPr>
            <w:tcW w:w="441" w:type="dxa"/>
            <w:gridSpan w:val="2"/>
            <w:tcBorders>
              <w:top w:val="single" w:sz="4" w:space="0" w:color="000000"/>
              <w:left w:val="single" w:sz="4" w:space="0" w:color="000000"/>
              <w:bottom w:val="single" w:sz="4" w:space="0" w:color="000000"/>
              <w:right w:val="single" w:sz="4" w:space="0" w:color="000000"/>
            </w:tcBorders>
          </w:tcPr>
          <w:p w14:paraId="6EB7E071"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1F2A34E1"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eastAsia="TimesNewRoman" w:hAnsi="Times New Roman"/>
                <w:sz w:val="20"/>
                <w:szCs w:val="20"/>
                <w:lang w:eastAsia="pl-PL"/>
              </w:rPr>
              <w:t>Wykonawca wykona usługę migracji danych obrazowych z obecnego serwera PACS z nośników zewnętrznych przygotowanych przez Zamawiającego w formacie min. DICOM3.0</w:t>
            </w:r>
          </w:p>
        </w:tc>
        <w:tc>
          <w:tcPr>
            <w:tcW w:w="1134" w:type="dxa"/>
            <w:tcBorders>
              <w:top w:val="single" w:sz="4" w:space="0" w:color="000000"/>
              <w:left w:val="single" w:sz="4" w:space="0" w:color="000000"/>
              <w:bottom w:val="single" w:sz="4" w:space="0" w:color="000000"/>
            </w:tcBorders>
          </w:tcPr>
          <w:p w14:paraId="313B6FE2"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50400A44"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72722863" w14:textId="77777777" w:rsidTr="006E4AC4">
        <w:trPr>
          <w:jc w:val="center"/>
        </w:trPr>
        <w:tc>
          <w:tcPr>
            <w:tcW w:w="441" w:type="dxa"/>
            <w:gridSpan w:val="2"/>
            <w:tcBorders>
              <w:top w:val="single" w:sz="4" w:space="0" w:color="000000"/>
              <w:left w:val="single" w:sz="4" w:space="0" w:color="000000"/>
              <w:bottom w:val="single" w:sz="4" w:space="0" w:color="000000"/>
              <w:right w:val="single" w:sz="4" w:space="0" w:color="000000"/>
            </w:tcBorders>
          </w:tcPr>
          <w:p w14:paraId="1E865815"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22EDE87C"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eastAsia="TimesNewRoman" w:hAnsi="Times New Roman"/>
                <w:sz w:val="20"/>
                <w:szCs w:val="20"/>
                <w:lang w:eastAsia="pl-PL"/>
              </w:rPr>
              <w:t>Podłączenie i skonfigurowanie przez Wykonawcę udostępnionych przez Zamawiającego urządzeń standardu DICOM do oferowanego systemu PACS. Ewentualne koszty serwisowe podłączanych urządzeń do systemu PACS ponosi Zamawiający.</w:t>
            </w:r>
          </w:p>
        </w:tc>
        <w:tc>
          <w:tcPr>
            <w:tcW w:w="1134" w:type="dxa"/>
            <w:tcBorders>
              <w:top w:val="single" w:sz="4" w:space="0" w:color="000000"/>
              <w:left w:val="single" w:sz="4" w:space="0" w:color="000000"/>
              <w:bottom w:val="single" w:sz="4" w:space="0" w:color="000000"/>
            </w:tcBorders>
          </w:tcPr>
          <w:p w14:paraId="1BFCA222"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eastAsia="TimesNew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45E4B7F6" w14:textId="77777777" w:rsidR="0052410D" w:rsidRPr="00AE1037" w:rsidRDefault="0052410D" w:rsidP="0052410D">
            <w:pPr>
              <w:spacing w:before="0" w:after="0" w:line="240" w:lineRule="auto"/>
              <w:jc w:val="center"/>
              <w:rPr>
                <w:rFonts w:ascii="Times New Roman" w:eastAsia="Calibri" w:hAnsi="Times New Roman"/>
                <w:sz w:val="20"/>
                <w:szCs w:val="20"/>
              </w:rPr>
            </w:pPr>
          </w:p>
        </w:tc>
      </w:tr>
      <w:tr w:rsidR="0052410D" w:rsidRPr="00AE1037" w14:paraId="39F16F9B" w14:textId="77777777" w:rsidTr="006E4AC4">
        <w:trPr>
          <w:jc w:val="center"/>
        </w:trPr>
        <w:tc>
          <w:tcPr>
            <w:tcW w:w="441" w:type="dxa"/>
            <w:gridSpan w:val="2"/>
            <w:tcBorders>
              <w:top w:val="single" w:sz="4" w:space="0" w:color="000000"/>
              <w:left w:val="single" w:sz="4" w:space="0" w:color="000000"/>
              <w:bottom w:val="single" w:sz="4" w:space="0" w:color="000000"/>
              <w:right w:val="single" w:sz="4" w:space="0" w:color="000000"/>
            </w:tcBorders>
          </w:tcPr>
          <w:p w14:paraId="20845DDF" w14:textId="77777777" w:rsidR="0052410D" w:rsidRPr="00AE1037" w:rsidRDefault="0052410D">
            <w:pPr>
              <w:numPr>
                <w:ilvl w:val="0"/>
                <w:numId w:val="21"/>
              </w:numPr>
              <w:autoSpaceDE w:val="0"/>
              <w:autoSpaceDN w:val="0"/>
              <w:adjustRightInd w:val="0"/>
              <w:spacing w:before="0" w:after="0" w:line="240" w:lineRule="auto"/>
              <w:contextualSpacing/>
              <w:jc w:val="center"/>
              <w:rPr>
                <w:rFonts w:ascii="Times New Roman" w:hAnsi="Times New Roman"/>
                <w:sz w:val="20"/>
                <w:szCs w:val="20"/>
                <w:lang w:eastAsia="pl-PL"/>
              </w:rPr>
            </w:pPr>
          </w:p>
        </w:tc>
        <w:tc>
          <w:tcPr>
            <w:tcW w:w="8347" w:type="dxa"/>
            <w:gridSpan w:val="2"/>
            <w:tcBorders>
              <w:top w:val="single" w:sz="4" w:space="0" w:color="000000"/>
              <w:left w:val="single" w:sz="4" w:space="0" w:color="000000"/>
              <w:bottom w:val="single" w:sz="4" w:space="0" w:color="000000"/>
              <w:right w:val="single" w:sz="4" w:space="0" w:color="000000"/>
            </w:tcBorders>
          </w:tcPr>
          <w:p w14:paraId="1111E9E3" w14:textId="77777777" w:rsidR="0052410D" w:rsidRPr="00AE1037" w:rsidRDefault="0052410D" w:rsidP="0052410D">
            <w:pPr>
              <w:spacing w:before="0" w:after="0" w:line="240" w:lineRule="auto"/>
              <w:jc w:val="both"/>
              <w:rPr>
                <w:rFonts w:ascii="Times New Roman" w:eastAsia="Calibri" w:hAnsi="Times New Roman"/>
                <w:sz w:val="20"/>
                <w:szCs w:val="20"/>
              </w:rPr>
            </w:pPr>
            <w:r w:rsidRPr="00AE1037">
              <w:rPr>
                <w:rFonts w:ascii="Times New Roman" w:eastAsia="TimesNewRoman" w:hAnsi="Times New Roman"/>
                <w:sz w:val="20"/>
                <w:szCs w:val="20"/>
                <w:lang w:eastAsia="pl-PL"/>
              </w:rPr>
              <w:t>Wykonawca dokona pełnej instalacji dostarczonego sprzętu i oprogramowania, podłączenia urządzeń diagnostycznych oraz uruchomienia wszystkich funkcjonalności systemu.</w:t>
            </w:r>
          </w:p>
        </w:tc>
        <w:tc>
          <w:tcPr>
            <w:tcW w:w="1134" w:type="dxa"/>
            <w:tcBorders>
              <w:top w:val="single" w:sz="4" w:space="0" w:color="000000"/>
              <w:left w:val="single" w:sz="4" w:space="0" w:color="000000"/>
              <w:bottom w:val="single" w:sz="4" w:space="0" w:color="000000"/>
            </w:tcBorders>
          </w:tcPr>
          <w:p w14:paraId="774673F1" w14:textId="77777777" w:rsidR="0052410D" w:rsidRPr="00AE1037" w:rsidRDefault="0052410D" w:rsidP="0052410D">
            <w:pPr>
              <w:spacing w:before="0" w:after="0" w:line="240" w:lineRule="auto"/>
              <w:jc w:val="center"/>
              <w:rPr>
                <w:rFonts w:ascii="Times New Roman" w:eastAsia="Calibri" w:hAnsi="Times New Roman"/>
                <w:sz w:val="20"/>
                <w:szCs w:val="20"/>
              </w:rPr>
            </w:pPr>
            <w:r w:rsidRPr="00AE1037">
              <w:rPr>
                <w:rFonts w:ascii="Times New Roman" w:eastAsia="TimesNewRoman" w:hAnsi="Times New Roman"/>
                <w:sz w:val="20"/>
                <w:szCs w:val="20"/>
                <w:lang w:eastAsia="pl-PL"/>
              </w:rPr>
              <w:t>TAK</w:t>
            </w:r>
          </w:p>
        </w:tc>
        <w:tc>
          <w:tcPr>
            <w:tcW w:w="1134" w:type="dxa"/>
            <w:tcBorders>
              <w:top w:val="single" w:sz="4" w:space="0" w:color="000000"/>
              <w:left w:val="single" w:sz="4" w:space="0" w:color="000000"/>
              <w:bottom w:val="single" w:sz="4" w:space="0" w:color="000000"/>
            </w:tcBorders>
          </w:tcPr>
          <w:p w14:paraId="64DAD385" w14:textId="77777777" w:rsidR="0052410D" w:rsidRPr="00AE1037" w:rsidRDefault="0052410D" w:rsidP="0052410D">
            <w:pPr>
              <w:spacing w:before="0" w:after="0" w:line="240" w:lineRule="auto"/>
              <w:jc w:val="center"/>
              <w:rPr>
                <w:rFonts w:ascii="Times New Roman" w:eastAsia="Calibri" w:hAnsi="Times New Roman"/>
                <w:sz w:val="20"/>
                <w:szCs w:val="20"/>
              </w:rPr>
            </w:pPr>
          </w:p>
        </w:tc>
      </w:tr>
    </w:tbl>
    <w:p w14:paraId="636E8D94" w14:textId="77777777" w:rsidR="00AF11BD" w:rsidRPr="00AE1037" w:rsidRDefault="00AF11BD" w:rsidP="0052410D">
      <w:pPr>
        <w:spacing w:before="0" w:after="200" w:line="276" w:lineRule="auto"/>
        <w:jc w:val="both"/>
        <w:rPr>
          <w:rFonts w:ascii="Times New Roman" w:eastAsia="Lucida Sans Unicode" w:hAnsi="Times New Roman"/>
          <w:b/>
          <w:kern w:val="3"/>
          <w:sz w:val="20"/>
          <w:szCs w:val="20"/>
          <w:lang w:eastAsia="zh-CN" w:bidi="hi-IN"/>
        </w:rPr>
      </w:pPr>
    </w:p>
    <w:p w14:paraId="57021E9D" w14:textId="437BC8D8" w:rsidR="0052410D" w:rsidRPr="00AE1037" w:rsidRDefault="0052410D" w:rsidP="0052410D">
      <w:pPr>
        <w:spacing w:before="0" w:after="200" w:line="276" w:lineRule="auto"/>
        <w:jc w:val="both"/>
        <w:rPr>
          <w:rFonts w:ascii="Times New Roman" w:eastAsia="Lucida Sans Unicode" w:hAnsi="Times New Roman"/>
          <w:bCs/>
          <w:kern w:val="3"/>
          <w:sz w:val="20"/>
          <w:szCs w:val="20"/>
          <w:lang w:eastAsia="zh-CN" w:bidi="hi-IN"/>
        </w:rPr>
      </w:pPr>
      <w:r w:rsidRPr="00AE1037">
        <w:rPr>
          <w:rFonts w:ascii="Times New Roman" w:eastAsia="Lucida Sans Unicode" w:hAnsi="Times New Roman"/>
          <w:b/>
          <w:kern w:val="3"/>
          <w:sz w:val="20"/>
          <w:szCs w:val="20"/>
          <w:lang w:eastAsia="zh-CN" w:bidi="hi-IN"/>
        </w:rPr>
        <w:t>Ad. do pkt. 4</w:t>
      </w:r>
      <w:r w:rsidRPr="00AE1037">
        <w:rPr>
          <w:rFonts w:ascii="Times New Roman" w:eastAsia="Lucida Sans Unicode" w:hAnsi="Times New Roman"/>
          <w:bCs/>
          <w:kern w:val="3"/>
          <w:sz w:val="20"/>
          <w:szCs w:val="20"/>
          <w:lang w:eastAsia="zh-CN" w:bidi="hi-IN"/>
        </w:rPr>
        <w:t>:</w:t>
      </w:r>
      <w:r w:rsidR="00AE1037" w:rsidRPr="00AE1037">
        <w:rPr>
          <w:rFonts w:ascii="Times New Roman" w:eastAsia="Lucida Sans Unicode" w:hAnsi="Times New Roman"/>
          <w:bCs/>
          <w:kern w:val="3"/>
          <w:sz w:val="20"/>
          <w:szCs w:val="20"/>
          <w:lang w:eastAsia="zh-CN" w:bidi="hi-IN"/>
        </w:rPr>
        <w:t xml:space="preserve"> Integracja i wymiana danych z opracowaną przez Centrum e-Zdrowia platformą usług inteligentnych (PUI) w zakresie AI, wspomagających proces podejmowania decyzji diagnostyczno - leczniczych przez lekarza</w:t>
      </w:r>
    </w:p>
    <w:tbl>
      <w:tblPr>
        <w:tblW w:w="11057" w:type="dxa"/>
        <w:tblInd w:w="-714"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709"/>
        <w:gridCol w:w="7797"/>
        <w:gridCol w:w="1134"/>
        <w:gridCol w:w="1417"/>
      </w:tblGrid>
      <w:tr w:rsidR="00335315" w:rsidRPr="00AE1037" w14:paraId="2B590676" w14:textId="77777777" w:rsidTr="00AC4B7C">
        <w:tc>
          <w:tcPr>
            <w:tcW w:w="709" w:type="dxa"/>
            <w:tcBorders>
              <w:top w:val="single" w:sz="4" w:space="0" w:color="000000"/>
              <w:bottom w:val="single" w:sz="4" w:space="0" w:color="000000"/>
              <w:right w:val="single" w:sz="4" w:space="0" w:color="000000"/>
            </w:tcBorders>
            <w:vAlign w:val="center"/>
          </w:tcPr>
          <w:p w14:paraId="36236067" w14:textId="77777777" w:rsidR="00335315" w:rsidRPr="00AE1037" w:rsidRDefault="00335315" w:rsidP="00335315">
            <w:pPr>
              <w:widowControl w:val="0"/>
              <w:autoSpaceDE w:val="0"/>
              <w:autoSpaceDN w:val="0"/>
              <w:adjustRightInd w:val="0"/>
              <w:spacing w:before="0" w:after="0" w:line="240" w:lineRule="auto"/>
              <w:rPr>
                <w:rFonts w:ascii="Times New Roman" w:eastAsia="Calibri" w:hAnsi="Times New Roman"/>
                <w:b/>
                <w:bCs/>
                <w:kern w:val="2"/>
                <w:sz w:val="20"/>
                <w:szCs w:val="20"/>
                <w14:ligatures w14:val="standardContextual"/>
              </w:rPr>
            </w:pPr>
            <w:r w:rsidRPr="00AE1037">
              <w:rPr>
                <w:rFonts w:ascii="Times New Roman" w:eastAsia="Calibri" w:hAnsi="Times New Roman"/>
                <w:b/>
                <w:bCs/>
                <w:kern w:val="2"/>
                <w:sz w:val="20"/>
                <w:szCs w:val="20"/>
                <w14:ligatures w14:val="standardContextual"/>
              </w:rPr>
              <w:t>Lp.</w:t>
            </w:r>
          </w:p>
        </w:tc>
        <w:tc>
          <w:tcPr>
            <w:tcW w:w="7797" w:type="dxa"/>
            <w:tcBorders>
              <w:top w:val="single" w:sz="4" w:space="0" w:color="000000"/>
              <w:left w:val="single" w:sz="4" w:space="0" w:color="000000"/>
              <w:bottom w:val="single" w:sz="4" w:space="0" w:color="000000"/>
              <w:right w:val="single" w:sz="4" w:space="0" w:color="000000"/>
            </w:tcBorders>
            <w:vAlign w:val="center"/>
          </w:tcPr>
          <w:p w14:paraId="06362DE8" w14:textId="77777777" w:rsidR="00335315" w:rsidRPr="00AE1037" w:rsidRDefault="00335315" w:rsidP="00335315">
            <w:pPr>
              <w:widowControl w:val="0"/>
              <w:autoSpaceDE w:val="0"/>
              <w:autoSpaceDN w:val="0"/>
              <w:adjustRightInd w:val="0"/>
              <w:spacing w:before="0" w:after="0" w:line="240" w:lineRule="auto"/>
              <w:rPr>
                <w:rFonts w:ascii="Times New Roman" w:eastAsia="Calibri" w:hAnsi="Times New Roman"/>
                <w:b/>
                <w:bCs/>
                <w:kern w:val="2"/>
                <w:sz w:val="20"/>
                <w:szCs w:val="20"/>
                <w14:ligatures w14:val="standardContextual"/>
              </w:rPr>
            </w:pPr>
            <w:r w:rsidRPr="00AE1037">
              <w:rPr>
                <w:rFonts w:ascii="Times New Roman" w:eastAsia="Calibri" w:hAnsi="Times New Roman"/>
                <w:b/>
                <w:bCs/>
                <w:kern w:val="2"/>
                <w:sz w:val="20"/>
                <w:szCs w:val="20"/>
                <w14:ligatures w14:val="standardContextual"/>
              </w:rPr>
              <w:t>Opis parametrów</w:t>
            </w:r>
          </w:p>
        </w:tc>
        <w:tc>
          <w:tcPr>
            <w:tcW w:w="1134" w:type="dxa"/>
            <w:tcBorders>
              <w:top w:val="single" w:sz="4" w:space="0" w:color="000000"/>
              <w:left w:val="single" w:sz="4" w:space="0" w:color="000000"/>
              <w:bottom w:val="single" w:sz="4" w:space="0" w:color="000000"/>
            </w:tcBorders>
            <w:vAlign w:val="center"/>
          </w:tcPr>
          <w:p w14:paraId="678BD2A1" w14:textId="77777777" w:rsidR="00335315" w:rsidRPr="00AE1037" w:rsidRDefault="00335315" w:rsidP="00335315">
            <w:pPr>
              <w:widowControl w:val="0"/>
              <w:autoSpaceDE w:val="0"/>
              <w:autoSpaceDN w:val="0"/>
              <w:adjustRightInd w:val="0"/>
              <w:spacing w:before="0" w:after="0" w:line="240" w:lineRule="auto"/>
              <w:jc w:val="center"/>
              <w:rPr>
                <w:rFonts w:ascii="Times New Roman" w:eastAsia="Calibri" w:hAnsi="Times New Roman"/>
                <w:b/>
                <w:bCs/>
                <w:kern w:val="2"/>
                <w:sz w:val="20"/>
                <w:szCs w:val="20"/>
                <w14:ligatures w14:val="standardContextual"/>
              </w:rPr>
            </w:pPr>
            <w:r w:rsidRPr="00AE1037">
              <w:rPr>
                <w:rFonts w:ascii="Times New Roman" w:eastAsia="Calibri" w:hAnsi="Times New Roman"/>
                <w:b/>
                <w:bCs/>
                <w:kern w:val="2"/>
                <w:sz w:val="20"/>
                <w:szCs w:val="20"/>
                <w14:ligatures w14:val="standardContextual"/>
              </w:rPr>
              <w:t>Wartość wymagana</w:t>
            </w:r>
          </w:p>
        </w:tc>
        <w:tc>
          <w:tcPr>
            <w:tcW w:w="1417" w:type="dxa"/>
            <w:tcBorders>
              <w:top w:val="single" w:sz="4" w:space="0" w:color="000000"/>
              <w:left w:val="single" w:sz="4" w:space="0" w:color="000000"/>
              <w:bottom w:val="single" w:sz="4" w:space="0" w:color="000000"/>
            </w:tcBorders>
            <w:vAlign w:val="center"/>
          </w:tcPr>
          <w:p w14:paraId="7A1C50E9" w14:textId="77777777" w:rsidR="00335315" w:rsidRPr="00AE1037" w:rsidRDefault="00335315" w:rsidP="00335315">
            <w:pPr>
              <w:widowControl w:val="0"/>
              <w:autoSpaceDE w:val="0"/>
              <w:autoSpaceDN w:val="0"/>
              <w:adjustRightInd w:val="0"/>
              <w:spacing w:before="0" w:after="0" w:line="240" w:lineRule="auto"/>
              <w:jc w:val="center"/>
              <w:rPr>
                <w:rFonts w:ascii="Times New Roman" w:eastAsia="Calibri" w:hAnsi="Times New Roman"/>
                <w:b/>
                <w:color w:val="000000"/>
                <w:kern w:val="2"/>
                <w:sz w:val="20"/>
                <w:szCs w:val="20"/>
                <w:lang w:eastAsia="ar-SA"/>
                <w14:ligatures w14:val="standardContextual"/>
              </w:rPr>
            </w:pPr>
            <w:r w:rsidRPr="00AE1037">
              <w:rPr>
                <w:rFonts w:ascii="Times New Roman" w:eastAsia="Calibri" w:hAnsi="Times New Roman"/>
                <w:b/>
                <w:color w:val="000000"/>
                <w:kern w:val="2"/>
                <w:sz w:val="20"/>
                <w:szCs w:val="20"/>
                <w:lang w:eastAsia="ar-SA"/>
                <w14:ligatures w14:val="standardContextual"/>
              </w:rPr>
              <w:t>WARTOŚCI, PARAMETRY, DANE TECHNICZNE (wypełnia Wykonawca)</w:t>
            </w:r>
          </w:p>
        </w:tc>
      </w:tr>
      <w:tr w:rsidR="00335315" w:rsidRPr="00AE1037" w14:paraId="3972930C" w14:textId="77777777" w:rsidTr="00AC4B7C">
        <w:trPr>
          <w:trHeight w:val="318"/>
        </w:trPr>
        <w:tc>
          <w:tcPr>
            <w:tcW w:w="11057" w:type="dxa"/>
            <w:gridSpan w:val="4"/>
            <w:tcBorders>
              <w:top w:val="single" w:sz="4" w:space="0" w:color="000000"/>
              <w:bottom w:val="single" w:sz="4" w:space="0" w:color="000000"/>
            </w:tcBorders>
          </w:tcPr>
          <w:p w14:paraId="1159B49D" w14:textId="77777777" w:rsidR="00335315" w:rsidRPr="00AE1037" w:rsidRDefault="00335315" w:rsidP="00335315">
            <w:pPr>
              <w:widowControl w:val="0"/>
              <w:autoSpaceDE w:val="0"/>
              <w:autoSpaceDN w:val="0"/>
              <w:adjustRightInd w:val="0"/>
              <w:spacing w:before="0" w:after="0" w:line="240" w:lineRule="auto"/>
              <w:rPr>
                <w:rFonts w:ascii="Times New Roman" w:eastAsia="Calibri" w:hAnsi="Times New Roman"/>
                <w:b/>
                <w:bCs/>
                <w:kern w:val="2"/>
                <w:sz w:val="20"/>
                <w:szCs w:val="20"/>
                <w14:ligatures w14:val="standardContextual"/>
              </w:rPr>
            </w:pPr>
            <w:r w:rsidRPr="00AE1037">
              <w:rPr>
                <w:rFonts w:ascii="Times New Roman" w:eastAsia="Calibri" w:hAnsi="Times New Roman"/>
                <w:b/>
                <w:bCs/>
                <w:kern w:val="2"/>
                <w:sz w:val="20"/>
                <w:szCs w:val="20"/>
                <w14:ligatures w14:val="standardContextual"/>
              </w:rPr>
              <w:t>Integracja z PUI</w:t>
            </w:r>
          </w:p>
        </w:tc>
      </w:tr>
      <w:tr w:rsidR="00335315" w:rsidRPr="00AE1037" w14:paraId="73CFCB77" w14:textId="77777777" w:rsidTr="00AC4B7C">
        <w:tc>
          <w:tcPr>
            <w:tcW w:w="709" w:type="dxa"/>
            <w:tcBorders>
              <w:top w:val="single" w:sz="4" w:space="0" w:color="000000"/>
              <w:bottom w:val="single" w:sz="4" w:space="0" w:color="000000"/>
              <w:right w:val="single" w:sz="4" w:space="0" w:color="000000"/>
            </w:tcBorders>
            <w:vAlign w:val="center"/>
          </w:tcPr>
          <w:p w14:paraId="7B800D0C" w14:textId="77777777" w:rsidR="00335315" w:rsidRPr="00AE1037" w:rsidRDefault="00335315">
            <w:pPr>
              <w:widowControl w:val="0"/>
              <w:numPr>
                <w:ilvl w:val="0"/>
                <w:numId w:val="3"/>
              </w:numPr>
              <w:autoSpaceDE w:val="0"/>
              <w:autoSpaceDN w:val="0"/>
              <w:adjustRightInd w:val="0"/>
              <w:spacing w:before="0" w:after="0" w:line="240" w:lineRule="auto"/>
              <w:jc w:val="center"/>
              <w:rPr>
                <w:rFonts w:ascii="Times New Roman" w:eastAsia="TimesNewRoman" w:hAnsi="Times New Roman"/>
                <w:kern w:val="2"/>
                <w:sz w:val="20"/>
                <w:szCs w:val="20"/>
                <w14:ligatures w14:val="standardContextual"/>
              </w:rPr>
            </w:pPr>
          </w:p>
        </w:tc>
        <w:tc>
          <w:tcPr>
            <w:tcW w:w="7797" w:type="dxa"/>
            <w:tcBorders>
              <w:top w:val="single" w:sz="4" w:space="0" w:color="000000"/>
              <w:left w:val="single" w:sz="4" w:space="0" w:color="000000"/>
              <w:bottom w:val="single" w:sz="4" w:space="0" w:color="000000"/>
              <w:right w:val="single" w:sz="4" w:space="0" w:color="000000"/>
            </w:tcBorders>
            <w:vAlign w:val="center"/>
          </w:tcPr>
          <w:p w14:paraId="7A816F74" w14:textId="77777777" w:rsidR="00335315" w:rsidRPr="00AE1037" w:rsidRDefault="00335315" w:rsidP="00335315">
            <w:pPr>
              <w:spacing w:before="0" w:after="0" w:line="278" w:lineRule="auto"/>
              <w:rPr>
                <w:rFonts w:ascii="Times New Roman" w:eastAsia="Calibri" w:hAnsi="Times New Roman"/>
                <w:b/>
                <w:color w:val="000000"/>
                <w:kern w:val="2"/>
                <w:sz w:val="20"/>
                <w:szCs w:val="20"/>
                <w14:ligatures w14:val="standardContextual"/>
              </w:rPr>
            </w:pPr>
            <w:r w:rsidRPr="00AE1037">
              <w:rPr>
                <w:rFonts w:ascii="Times New Roman" w:eastAsia="Calibri" w:hAnsi="Times New Roman"/>
                <w:color w:val="000000"/>
                <w:kern w:val="2"/>
                <w:sz w:val="20"/>
                <w:szCs w:val="20"/>
                <w14:ligatures w14:val="standardContextual"/>
              </w:rPr>
              <w:t>Systemy HIS oraz PACS powinny zostać odpowiednio zmodyfikowane i skonfigurowane w sposób umożliwiający ich współpracę z Platformą Usług Inteligentnych (PUI).</w:t>
            </w:r>
          </w:p>
        </w:tc>
        <w:tc>
          <w:tcPr>
            <w:tcW w:w="1134" w:type="dxa"/>
            <w:tcBorders>
              <w:top w:val="single" w:sz="4" w:space="0" w:color="000000"/>
              <w:left w:val="single" w:sz="4" w:space="0" w:color="000000"/>
              <w:bottom w:val="single" w:sz="4" w:space="0" w:color="000000"/>
            </w:tcBorders>
            <w:vAlign w:val="center"/>
          </w:tcPr>
          <w:p w14:paraId="529DBD22" w14:textId="77777777" w:rsidR="00335315" w:rsidRPr="00AE1037" w:rsidRDefault="00335315" w:rsidP="00335315">
            <w:pPr>
              <w:spacing w:before="0" w:after="0" w:line="278" w:lineRule="auto"/>
              <w:jc w:val="center"/>
              <w:rPr>
                <w:rFonts w:ascii="Times New Roman" w:eastAsia="Calibri" w:hAnsi="Times New Roman"/>
                <w:color w:val="000000"/>
                <w:kern w:val="2"/>
                <w:sz w:val="20"/>
                <w:szCs w:val="20"/>
                <w14:ligatures w14:val="standardContextual"/>
              </w:rPr>
            </w:pPr>
            <w:r w:rsidRPr="00AE1037">
              <w:rPr>
                <w:rFonts w:ascii="Times New Roman" w:eastAsia="Calibri" w:hAnsi="Times New Roman"/>
                <w:color w:val="000000"/>
                <w:kern w:val="2"/>
                <w:sz w:val="20"/>
                <w:szCs w:val="20"/>
                <w14:ligatures w14:val="standardContextual"/>
              </w:rPr>
              <w:t>TAK</w:t>
            </w:r>
          </w:p>
        </w:tc>
        <w:tc>
          <w:tcPr>
            <w:tcW w:w="1417" w:type="dxa"/>
            <w:tcBorders>
              <w:top w:val="single" w:sz="4" w:space="0" w:color="000000"/>
              <w:left w:val="single" w:sz="4" w:space="0" w:color="000000"/>
              <w:bottom w:val="single" w:sz="4" w:space="0" w:color="000000"/>
            </w:tcBorders>
          </w:tcPr>
          <w:p w14:paraId="086DB545" w14:textId="77777777" w:rsidR="00335315" w:rsidRPr="00AE1037" w:rsidRDefault="00335315" w:rsidP="00335315">
            <w:pPr>
              <w:spacing w:before="0" w:after="0" w:line="278" w:lineRule="auto"/>
              <w:jc w:val="center"/>
              <w:rPr>
                <w:rFonts w:ascii="Times New Roman" w:eastAsia="Calibri" w:hAnsi="Times New Roman"/>
                <w:kern w:val="2"/>
                <w:sz w:val="20"/>
                <w:szCs w:val="20"/>
                <w14:ligatures w14:val="standardContextual"/>
              </w:rPr>
            </w:pPr>
          </w:p>
        </w:tc>
      </w:tr>
      <w:tr w:rsidR="00335315" w:rsidRPr="00AE1037" w14:paraId="0C9585FD" w14:textId="77777777" w:rsidTr="00AC4B7C">
        <w:tc>
          <w:tcPr>
            <w:tcW w:w="709" w:type="dxa"/>
            <w:tcBorders>
              <w:top w:val="single" w:sz="4" w:space="0" w:color="000000"/>
              <w:bottom w:val="single" w:sz="4" w:space="0" w:color="000000"/>
              <w:right w:val="single" w:sz="4" w:space="0" w:color="000000"/>
            </w:tcBorders>
            <w:vAlign w:val="center"/>
          </w:tcPr>
          <w:p w14:paraId="05BD854D" w14:textId="77777777" w:rsidR="00335315" w:rsidRPr="00AE1037" w:rsidRDefault="00335315">
            <w:pPr>
              <w:widowControl w:val="0"/>
              <w:numPr>
                <w:ilvl w:val="0"/>
                <w:numId w:val="3"/>
              </w:numPr>
              <w:autoSpaceDE w:val="0"/>
              <w:autoSpaceDN w:val="0"/>
              <w:adjustRightInd w:val="0"/>
              <w:spacing w:before="0" w:after="0" w:line="240" w:lineRule="auto"/>
              <w:jc w:val="center"/>
              <w:rPr>
                <w:rFonts w:ascii="Times New Roman" w:eastAsia="TimesNewRoman" w:hAnsi="Times New Roman"/>
                <w:kern w:val="2"/>
                <w:sz w:val="20"/>
                <w:szCs w:val="20"/>
                <w14:ligatures w14:val="standardContextual"/>
              </w:rPr>
            </w:pPr>
          </w:p>
        </w:tc>
        <w:tc>
          <w:tcPr>
            <w:tcW w:w="7797" w:type="dxa"/>
            <w:tcBorders>
              <w:top w:val="single" w:sz="4" w:space="0" w:color="000000"/>
              <w:left w:val="single" w:sz="4" w:space="0" w:color="000000"/>
              <w:bottom w:val="single" w:sz="4" w:space="0" w:color="000000"/>
              <w:right w:val="single" w:sz="4" w:space="0" w:color="000000"/>
            </w:tcBorders>
            <w:vAlign w:val="center"/>
          </w:tcPr>
          <w:p w14:paraId="52AF9232" w14:textId="77777777" w:rsidR="00335315" w:rsidRPr="00AE1037" w:rsidRDefault="00335315" w:rsidP="00335315">
            <w:pPr>
              <w:spacing w:before="0" w:after="0" w:line="278" w:lineRule="auto"/>
              <w:rPr>
                <w:rFonts w:ascii="Times New Roman" w:eastAsia="Calibri" w:hAnsi="Times New Roman"/>
                <w:color w:val="000000"/>
                <w:kern w:val="2"/>
                <w:sz w:val="20"/>
                <w:szCs w:val="20"/>
                <w:highlight w:val="yellow"/>
                <w14:ligatures w14:val="standardContextual"/>
              </w:rPr>
            </w:pPr>
            <w:r w:rsidRPr="00AE1037">
              <w:rPr>
                <w:rFonts w:ascii="Times New Roman" w:eastAsia="Calibri" w:hAnsi="Times New Roman"/>
                <w:color w:val="000000"/>
                <w:kern w:val="2"/>
                <w:sz w:val="20"/>
                <w:szCs w:val="20"/>
                <w14:ligatures w14:val="standardContextual"/>
              </w:rPr>
              <w:t>Rozwiązanie musi wspierać diagnostykę obrazową poprzez zastosowanie algorytmów sztucznej inteligencji w kluczowych obszarach klinicznych, takich jak:</w:t>
            </w:r>
          </w:p>
        </w:tc>
        <w:tc>
          <w:tcPr>
            <w:tcW w:w="1134" w:type="dxa"/>
            <w:tcBorders>
              <w:top w:val="single" w:sz="4" w:space="0" w:color="000000"/>
              <w:left w:val="single" w:sz="4" w:space="0" w:color="000000"/>
              <w:bottom w:val="single" w:sz="4" w:space="0" w:color="000000"/>
            </w:tcBorders>
            <w:vAlign w:val="center"/>
          </w:tcPr>
          <w:p w14:paraId="34885CFC" w14:textId="77777777" w:rsidR="00335315" w:rsidRPr="00AE1037" w:rsidRDefault="00335315" w:rsidP="00335315">
            <w:pPr>
              <w:spacing w:before="0" w:after="0" w:line="278" w:lineRule="auto"/>
              <w:jc w:val="center"/>
              <w:rPr>
                <w:rFonts w:ascii="Times New Roman" w:eastAsia="Calibri" w:hAnsi="Times New Roman"/>
                <w:color w:val="000000"/>
                <w:kern w:val="2"/>
                <w:sz w:val="20"/>
                <w:szCs w:val="20"/>
                <w:highlight w:val="yellow"/>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000000"/>
              <w:left w:val="single" w:sz="4" w:space="0" w:color="000000"/>
              <w:bottom w:val="single" w:sz="4" w:space="0" w:color="000000"/>
            </w:tcBorders>
          </w:tcPr>
          <w:p w14:paraId="6E63FAB3"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p>
        </w:tc>
      </w:tr>
      <w:tr w:rsidR="00335315" w:rsidRPr="00AE1037" w14:paraId="5108D353" w14:textId="77777777" w:rsidTr="00AC4B7C">
        <w:tc>
          <w:tcPr>
            <w:tcW w:w="709" w:type="dxa"/>
            <w:tcBorders>
              <w:top w:val="single" w:sz="4" w:space="0" w:color="000000"/>
              <w:bottom w:val="single" w:sz="4" w:space="0" w:color="000000"/>
              <w:right w:val="single" w:sz="4" w:space="0" w:color="000000"/>
            </w:tcBorders>
            <w:vAlign w:val="center"/>
          </w:tcPr>
          <w:p w14:paraId="5F41F02F" w14:textId="77777777" w:rsidR="00335315" w:rsidRPr="00AE1037" w:rsidRDefault="00335315">
            <w:pPr>
              <w:widowControl w:val="0"/>
              <w:numPr>
                <w:ilvl w:val="0"/>
                <w:numId w:val="3"/>
              </w:numPr>
              <w:autoSpaceDE w:val="0"/>
              <w:autoSpaceDN w:val="0"/>
              <w:adjustRightInd w:val="0"/>
              <w:spacing w:before="0" w:after="0" w:line="240" w:lineRule="auto"/>
              <w:jc w:val="center"/>
              <w:rPr>
                <w:rFonts w:ascii="Times New Roman" w:eastAsia="TimesNewRoman" w:hAnsi="Times New Roman"/>
                <w:kern w:val="2"/>
                <w:sz w:val="20"/>
                <w:szCs w:val="20"/>
                <w14:ligatures w14:val="standardContextual"/>
              </w:rPr>
            </w:pPr>
          </w:p>
        </w:tc>
        <w:tc>
          <w:tcPr>
            <w:tcW w:w="7797" w:type="dxa"/>
            <w:tcBorders>
              <w:top w:val="single" w:sz="4" w:space="0" w:color="000000"/>
              <w:left w:val="single" w:sz="4" w:space="0" w:color="000000"/>
              <w:bottom w:val="single" w:sz="4" w:space="0" w:color="000000"/>
              <w:right w:val="single" w:sz="4" w:space="0" w:color="000000"/>
            </w:tcBorders>
            <w:vAlign w:val="center"/>
          </w:tcPr>
          <w:p w14:paraId="7FA81A88" w14:textId="77777777" w:rsidR="00335315" w:rsidRPr="00AE1037" w:rsidRDefault="00335315" w:rsidP="00335315">
            <w:pPr>
              <w:spacing w:before="0" w:after="0" w:line="278" w:lineRule="auto"/>
              <w:rPr>
                <w:rFonts w:ascii="Times New Roman" w:eastAsia="Calibri" w:hAnsi="Times New Roman"/>
                <w:color w:val="000000"/>
                <w:kern w:val="2"/>
                <w:sz w:val="20"/>
                <w:szCs w:val="20"/>
                <w:highlight w:val="yellow"/>
                <w14:ligatures w14:val="standardContextual"/>
              </w:rPr>
            </w:pPr>
            <w:r w:rsidRPr="00AE1037">
              <w:rPr>
                <w:rFonts w:ascii="Times New Roman" w:eastAsia="Calibri" w:hAnsi="Times New Roman"/>
                <w:color w:val="000000"/>
                <w:kern w:val="2"/>
                <w:sz w:val="20"/>
                <w:szCs w:val="20"/>
                <w14:ligatures w14:val="standardContextual"/>
              </w:rPr>
              <w:t>identyfikacja zmian nowotworowych w obrębie płuc,</w:t>
            </w:r>
          </w:p>
        </w:tc>
        <w:tc>
          <w:tcPr>
            <w:tcW w:w="1134" w:type="dxa"/>
            <w:tcBorders>
              <w:top w:val="single" w:sz="4" w:space="0" w:color="000000"/>
              <w:left w:val="single" w:sz="4" w:space="0" w:color="000000"/>
              <w:bottom w:val="single" w:sz="4" w:space="0" w:color="000000"/>
            </w:tcBorders>
            <w:vAlign w:val="center"/>
          </w:tcPr>
          <w:p w14:paraId="6F0EBCFA"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000000"/>
              <w:left w:val="single" w:sz="4" w:space="0" w:color="000000"/>
              <w:bottom w:val="single" w:sz="4" w:space="0" w:color="000000"/>
            </w:tcBorders>
          </w:tcPr>
          <w:p w14:paraId="2374C07A"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p>
        </w:tc>
      </w:tr>
      <w:tr w:rsidR="00335315" w:rsidRPr="00AE1037" w14:paraId="0A71B17D" w14:textId="77777777" w:rsidTr="00AC4B7C">
        <w:tc>
          <w:tcPr>
            <w:tcW w:w="709" w:type="dxa"/>
            <w:tcBorders>
              <w:top w:val="single" w:sz="4" w:space="0" w:color="000000"/>
              <w:bottom w:val="single" w:sz="4" w:space="0" w:color="000000"/>
              <w:right w:val="single" w:sz="4" w:space="0" w:color="000000"/>
            </w:tcBorders>
            <w:vAlign w:val="center"/>
          </w:tcPr>
          <w:p w14:paraId="5A9FEA2C" w14:textId="77777777" w:rsidR="00335315" w:rsidRPr="00AE1037" w:rsidRDefault="00335315">
            <w:pPr>
              <w:widowControl w:val="0"/>
              <w:numPr>
                <w:ilvl w:val="0"/>
                <w:numId w:val="3"/>
              </w:numPr>
              <w:autoSpaceDE w:val="0"/>
              <w:autoSpaceDN w:val="0"/>
              <w:adjustRightInd w:val="0"/>
              <w:spacing w:before="0" w:after="0" w:line="240" w:lineRule="auto"/>
              <w:jc w:val="center"/>
              <w:rPr>
                <w:rFonts w:ascii="Times New Roman" w:eastAsia="TimesNewRoman" w:hAnsi="Times New Roman"/>
                <w:kern w:val="2"/>
                <w:sz w:val="20"/>
                <w:szCs w:val="20"/>
                <w14:ligatures w14:val="standardContextual"/>
              </w:rPr>
            </w:pPr>
          </w:p>
        </w:tc>
        <w:tc>
          <w:tcPr>
            <w:tcW w:w="7797" w:type="dxa"/>
            <w:tcBorders>
              <w:top w:val="single" w:sz="4" w:space="0" w:color="000000"/>
              <w:left w:val="single" w:sz="4" w:space="0" w:color="000000"/>
              <w:bottom w:val="single" w:sz="4" w:space="0" w:color="000000"/>
              <w:right w:val="single" w:sz="4" w:space="0" w:color="000000"/>
            </w:tcBorders>
            <w:vAlign w:val="center"/>
          </w:tcPr>
          <w:p w14:paraId="43E77DB7" w14:textId="77777777" w:rsidR="00335315" w:rsidRPr="00AE1037" w:rsidRDefault="00335315" w:rsidP="00335315">
            <w:pPr>
              <w:spacing w:before="0" w:after="0" w:line="278" w:lineRule="auto"/>
              <w:rPr>
                <w:rFonts w:ascii="Times New Roman" w:eastAsia="Calibri" w:hAnsi="Times New Roman"/>
                <w:color w:val="000000"/>
                <w:kern w:val="2"/>
                <w:sz w:val="20"/>
                <w:szCs w:val="20"/>
                <w:highlight w:val="yellow"/>
                <w:lang w:val="nb-NO"/>
                <w14:ligatures w14:val="standardContextual"/>
              </w:rPr>
            </w:pPr>
            <w:r w:rsidRPr="00AE1037">
              <w:rPr>
                <w:rFonts w:ascii="Times New Roman" w:eastAsia="Calibri" w:hAnsi="Times New Roman"/>
                <w:color w:val="000000"/>
                <w:kern w:val="2"/>
                <w:sz w:val="20"/>
                <w:szCs w:val="20"/>
                <w14:ligatures w14:val="standardContextual"/>
              </w:rPr>
              <w:t>wykrywanie raka piersi,</w:t>
            </w:r>
          </w:p>
        </w:tc>
        <w:tc>
          <w:tcPr>
            <w:tcW w:w="1134" w:type="dxa"/>
            <w:tcBorders>
              <w:top w:val="single" w:sz="4" w:space="0" w:color="000000"/>
              <w:left w:val="single" w:sz="4" w:space="0" w:color="000000"/>
              <w:bottom w:val="single" w:sz="4" w:space="0" w:color="000000"/>
            </w:tcBorders>
            <w:vAlign w:val="center"/>
          </w:tcPr>
          <w:p w14:paraId="22CEA641"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000000"/>
              <w:left w:val="single" w:sz="4" w:space="0" w:color="000000"/>
              <w:bottom w:val="single" w:sz="4" w:space="0" w:color="000000"/>
            </w:tcBorders>
          </w:tcPr>
          <w:p w14:paraId="6CCCDE1B"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p>
        </w:tc>
      </w:tr>
      <w:tr w:rsidR="00335315" w:rsidRPr="00AE1037" w14:paraId="4D962170" w14:textId="77777777" w:rsidTr="00AC4B7C">
        <w:tc>
          <w:tcPr>
            <w:tcW w:w="709" w:type="dxa"/>
            <w:tcBorders>
              <w:top w:val="single" w:sz="4" w:space="0" w:color="000000"/>
              <w:bottom w:val="single" w:sz="4" w:space="0" w:color="000000"/>
              <w:right w:val="single" w:sz="4" w:space="0" w:color="000000"/>
            </w:tcBorders>
            <w:vAlign w:val="center"/>
          </w:tcPr>
          <w:p w14:paraId="46B2CFAB" w14:textId="77777777" w:rsidR="00335315" w:rsidRPr="00AE1037" w:rsidRDefault="00335315">
            <w:pPr>
              <w:widowControl w:val="0"/>
              <w:numPr>
                <w:ilvl w:val="0"/>
                <w:numId w:val="3"/>
              </w:numPr>
              <w:autoSpaceDE w:val="0"/>
              <w:autoSpaceDN w:val="0"/>
              <w:adjustRightInd w:val="0"/>
              <w:spacing w:before="0" w:after="0" w:line="240" w:lineRule="auto"/>
              <w:jc w:val="center"/>
              <w:rPr>
                <w:rFonts w:ascii="Times New Roman" w:eastAsia="TimesNewRoman" w:hAnsi="Times New Roman"/>
                <w:kern w:val="2"/>
                <w:sz w:val="20"/>
                <w:szCs w:val="20"/>
                <w14:ligatures w14:val="standardContextual"/>
              </w:rPr>
            </w:pPr>
          </w:p>
        </w:tc>
        <w:tc>
          <w:tcPr>
            <w:tcW w:w="7797" w:type="dxa"/>
            <w:tcBorders>
              <w:top w:val="single" w:sz="4" w:space="0" w:color="000000"/>
              <w:left w:val="single" w:sz="4" w:space="0" w:color="000000"/>
              <w:bottom w:val="single" w:sz="4" w:space="0" w:color="000000"/>
              <w:right w:val="single" w:sz="4" w:space="0" w:color="000000"/>
            </w:tcBorders>
            <w:vAlign w:val="center"/>
          </w:tcPr>
          <w:p w14:paraId="54D5A2FE" w14:textId="77777777" w:rsidR="00335315" w:rsidRPr="00AE1037" w:rsidRDefault="00335315" w:rsidP="00335315">
            <w:pPr>
              <w:spacing w:before="0" w:after="0" w:line="278" w:lineRule="auto"/>
              <w:rPr>
                <w:rFonts w:ascii="Times New Roman" w:eastAsia="Calibri" w:hAnsi="Times New Roman"/>
                <w:color w:val="000000"/>
                <w:kern w:val="2"/>
                <w:sz w:val="20"/>
                <w:szCs w:val="20"/>
                <w:highlight w:val="yellow"/>
                <w14:ligatures w14:val="standardContextual"/>
              </w:rPr>
            </w:pPr>
            <w:r w:rsidRPr="00AE1037">
              <w:rPr>
                <w:rFonts w:ascii="Times New Roman" w:eastAsia="Calibri" w:hAnsi="Times New Roman"/>
                <w:color w:val="000000"/>
                <w:kern w:val="2"/>
                <w:sz w:val="20"/>
                <w:szCs w:val="20"/>
                <w14:ligatures w14:val="standardContextual"/>
              </w:rPr>
              <w:t>rozpoznawanie udaru niedokrwiennego,</w:t>
            </w:r>
          </w:p>
        </w:tc>
        <w:tc>
          <w:tcPr>
            <w:tcW w:w="1134" w:type="dxa"/>
            <w:tcBorders>
              <w:top w:val="single" w:sz="4" w:space="0" w:color="000000"/>
              <w:left w:val="single" w:sz="4" w:space="0" w:color="000000"/>
              <w:bottom w:val="single" w:sz="4" w:space="0" w:color="000000"/>
            </w:tcBorders>
            <w:vAlign w:val="center"/>
          </w:tcPr>
          <w:p w14:paraId="22DADC3E"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000000"/>
              <w:left w:val="single" w:sz="4" w:space="0" w:color="000000"/>
              <w:bottom w:val="single" w:sz="4" w:space="0" w:color="000000"/>
            </w:tcBorders>
          </w:tcPr>
          <w:p w14:paraId="413FF490"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p>
        </w:tc>
      </w:tr>
      <w:tr w:rsidR="00335315" w:rsidRPr="00AE1037" w14:paraId="559EB806" w14:textId="77777777" w:rsidTr="00AC4B7C">
        <w:tc>
          <w:tcPr>
            <w:tcW w:w="709" w:type="dxa"/>
            <w:tcBorders>
              <w:top w:val="single" w:sz="4" w:space="0" w:color="000000"/>
              <w:bottom w:val="single" w:sz="4" w:space="0" w:color="000000"/>
              <w:right w:val="single" w:sz="4" w:space="0" w:color="000000"/>
            </w:tcBorders>
            <w:vAlign w:val="center"/>
          </w:tcPr>
          <w:p w14:paraId="138D9976" w14:textId="77777777" w:rsidR="00335315" w:rsidRPr="00AE1037" w:rsidRDefault="00335315">
            <w:pPr>
              <w:widowControl w:val="0"/>
              <w:numPr>
                <w:ilvl w:val="0"/>
                <w:numId w:val="3"/>
              </w:numPr>
              <w:autoSpaceDE w:val="0"/>
              <w:autoSpaceDN w:val="0"/>
              <w:adjustRightInd w:val="0"/>
              <w:spacing w:before="0" w:after="0" w:line="240" w:lineRule="auto"/>
              <w:jc w:val="center"/>
              <w:rPr>
                <w:rFonts w:ascii="Times New Roman" w:eastAsia="TimesNewRoman" w:hAnsi="Times New Roman"/>
                <w:kern w:val="2"/>
                <w:sz w:val="20"/>
                <w:szCs w:val="20"/>
                <w14:ligatures w14:val="standardContextual"/>
              </w:rPr>
            </w:pPr>
          </w:p>
        </w:tc>
        <w:tc>
          <w:tcPr>
            <w:tcW w:w="7797" w:type="dxa"/>
            <w:tcBorders>
              <w:top w:val="single" w:sz="4" w:space="0" w:color="000000"/>
              <w:left w:val="single" w:sz="4" w:space="0" w:color="000000"/>
              <w:bottom w:val="single" w:sz="4" w:space="0" w:color="000000"/>
              <w:right w:val="single" w:sz="4" w:space="0" w:color="000000"/>
            </w:tcBorders>
            <w:vAlign w:val="center"/>
          </w:tcPr>
          <w:p w14:paraId="3A44FA31" w14:textId="77777777" w:rsidR="00335315" w:rsidRPr="00AE1037" w:rsidRDefault="00335315" w:rsidP="00335315">
            <w:pPr>
              <w:spacing w:before="0" w:after="0" w:line="278" w:lineRule="auto"/>
              <w:rPr>
                <w:rFonts w:ascii="Times New Roman" w:eastAsia="Calibri" w:hAnsi="Times New Roman"/>
                <w:color w:val="000000"/>
                <w:kern w:val="2"/>
                <w:sz w:val="20"/>
                <w:szCs w:val="20"/>
                <w:highlight w:val="yellow"/>
                <w14:ligatures w14:val="standardContextual"/>
              </w:rPr>
            </w:pPr>
            <w:r w:rsidRPr="00AE1037">
              <w:rPr>
                <w:rFonts w:ascii="Times New Roman" w:eastAsia="Calibri" w:hAnsi="Times New Roman"/>
                <w:color w:val="000000"/>
                <w:kern w:val="2"/>
                <w:sz w:val="20"/>
                <w:szCs w:val="20"/>
                <w14:ligatures w14:val="standardContextual"/>
              </w:rPr>
              <w:t>diagnostyka urazów kostnych oraz schorzeń układu mięśniowo-szkieletowego,</w:t>
            </w:r>
          </w:p>
        </w:tc>
        <w:tc>
          <w:tcPr>
            <w:tcW w:w="1134" w:type="dxa"/>
            <w:tcBorders>
              <w:top w:val="single" w:sz="4" w:space="0" w:color="000000"/>
              <w:left w:val="single" w:sz="4" w:space="0" w:color="000000"/>
              <w:bottom w:val="single" w:sz="4" w:space="0" w:color="000000"/>
            </w:tcBorders>
            <w:vAlign w:val="center"/>
          </w:tcPr>
          <w:p w14:paraId="033EF7BB"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000000"/>
              <w:left w:val="single" w:sz="4" w:space="0" w:color="000000"/>
              <w:bottom w:val="single" w:sz="4" w:space="0" w:color="000000"/>
            </w:tcBorders>
          </w:tcPr>
          <w:p w14:paraId="21B270D1"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p>
        </w:tc>
      </w:tr>
      <w:tr w:rsidR="00335315" w:rsidRPr="00AE1037" w14:paraId="7A60F55D" w14:textId="77777777" w:rsidTr="00AC4B7C">
        <w:tc>
          <w:tcPr>
            <w:tcW w:w="709" w:type="dxa"/>
            <w:tcBorders>
              <w:top w:val="single" w:sz="4" w:space="0" w:color="000000"/>
              <w:bottom w:val="single" w:sz="4" w:space="0" w:color="000000"/>
              <w:right w:val="single" w:sz="4" w:space="0" w:color="000000"/>
            </w:tcBorders>
            <w:vAlign w:val="center"/>
          </w:tcPr>
          <w:p w14:paraId="4506B491" w14:textId="77777777" w:rsidR="00335315" w:rsidRPr="00AE1037" w:rsidRDefault="00335315">
            <w:pPr>
              <w:widowControl w:val="0"/>
              <w:numPr>
                <w:ilvl w:val="0"/>
                <w:numId w:val="3"/>
              </w:numPr>
              <w:autoSpaceDE w:val="0"/>
              <w:autoSpaceDN w:val="0"/>
              <w:adjustRightInd w:val="0"/>
              <w:spacing w:before="0" w:after="0" w:line="240" w:lineRule="auto"/>
              <w:jc w:val="center"/>
              <w:rPr>
                <w:rFonts w:ascii="Times New Roman" w:eastAsia="TimesNewRoman" w:hAnsi="Times New Roman"/>
                <w:kern w:val="2"/>
                <w:sz w:val="20"/>
                <w:szCs w:val="20"/>
                <w14:ligatures w14:val="standardContextual"/>
              </w:rPr>
            </w:pPr>
          </w:p>
        </w:tc>
        <w:tc>
          <w:tcPr>
            <w:tcW w:w="7797" w:type="dxa"/>
            <w:tcBorders>
              <w:top w:val="single" w:sz="4" w:space="0" w:color="000000"/>
              <w:left w:val="single" w:sz="4" w:space="0" w:color="000000"/>
              <w:bottom w:val="single" w:sz="4" w:space="0" w:color="000000"/>
              <w:right w:val="single" w:sz="4" w:space="0" w:color="000000"/>
            </w:tcBorders>
            <w:vAlign w:val="center"/>
          </w:tcPr>
          <w:p w14:paraId="2D49F837" w14:textId="77777777" w:rsidR="00335315" w:rsidRPr="00AE1037" w:rsidRDefault="00335315" w:rsidP="00335315">
            <w:pPr>
              <w:widowControl w:val="0"/>
              <w:autoSpaceDE w:val="0"/>
              <w:autoSpaceDN w:val="0"/>
              <w:adjustRightInd w:val="0"/>
              <w:spacing w:before="0" w:after="0" w:line="240" w:lineRule="auto"/>
              <w:rPr>
                <w:rFonts w:ascii="Times New Roman" w:eastAsia="TimesNewRoman" w:hAnsi="Times New Roman"/>
                <w:kern w:val="2"/>
                <w:sz w:val="20"/>
                <w:szCs w:val="20"/>
                <w14:ligatures w14:val="standardContextual"/>
              </w:rPr>
            </w:pPr>
            <w:r w:rsidRPr="00AE1037">
              <w:rPr>
                <w:rFonts w:ascii="Times New Roman" w:eastAsia="Calibri" w:hAnsi="Times New Roman"/>
                <w:color w:val="000000"/>
                <w:kern w:val="2"/>
                <w:sz w:val="20"/>
                <w:szCs w:val="20"/>
                <w14:ligatures w14:val="standardContextual"/>
              </w:rPr>
              <w:t>analiza patologii widocznych w badaniach RTG klatki piersiowej.</w:t>
            </w:r>
          </w:p>
        </w:tc>
        <w:tc>
          <w:tcPr>
            <w:tcW w:w="1134" w:type="dxa"/>
            <w:tcBorders>
              <w:top w:val="single" w:sz="4" w:space="0" w:color="000000"/>
              <w:left w:val="single" w:sz="4" w:space="0" w:color="000000"/>
              <w:bottom w:val="single" w:sz="4" w:space="0" w:color="000000"/>
            </w:tcBorders>
            <w:vAlign w:val="center"/>
          </w:tcPr>
          <w:p w14:paraId="09C43225"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000000"/>
              <w:left w:val="single" w:sz="4" w:space="0" w:color="000000"/>
              <w:bottom w:val="single" w:sz="4" w:space="0" w:color="000000"/>
            </w:tcBorders>
          </w:tcPr>
          <w:p w14:paraId="46C478F4"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p>
        </w:tc>
      </w:tr>
      <w:tr w:rsidR="00335315" w:rsidRPr="00AE1037" w14:paraId="45429258" w14:textId="77777777" w:rsidTr="00AC4B7C">
        <w:tc>
          <w:tcPr>
            <w:tcW w:w="709" w:type="dxa"/>
            <w:tcBorders>
              <w:top w:val="single" w:sz="4" w:space="0" w:color="000000"/>
              <w:bottom w:val="single" w:sz="4" w:space="0" w:color="000000"/>
              <w:right w:val="single" w:sz="4" w:space="0" w:color="000000"/>
            </w:tcBorders>
            <w:vAlign w:val="center"/>
          </w:tcPr>
          <w:p w14:paraId="74B1F0FC" w14:textId="77777777" w:rsidR="00335315" w:rsidRPr="00AE1037" w:rsidRDefault="00335315">
            <w:pPr>
              <w:widowControl w:val="0"/>
              <w:numPr>
                <w:ilvl w:val="0"/>
                <w:numId w:val="3"/>
              </w:numPr>
              <w:autoSpaceDE w:val="0"/>
              <w:autoSpaceDN w:val="0"/>
              <w:adjustRightInd w:val="0"/>
              <w:spacing w:before="0" w:after="0" w:line="240" w:lineRule="auto"/>
              <w:jc w:val="center"/>
              <w:rPr>
                <w:rFonts w:ascii="Times New Roman" w:eastAsia="TimesNewRoman" w:hAnsi="Times New Roman"/>
                <w:kern w:val="2"/>
                <w:sz w:val="20"/>
                <w:szCs w:val="20"/>
                <w14:ligatures w14:val="standardContextual"/>
              </w:rPr>
            </w:pPr>
          </w:p>
        </w:tc>
        <w:tc>
          <w:tcPr>
            <w:tcW w:w="7797" w:type="dxa"/>
            <w:tcBorders>
              <w:top w:val="single" w:sz="4" w:space="0" w:color="000000"/>
              <w:left w:val="single" w:sz="4" w:space="0" w:color="000000"/>
              <w:bottom w:val="single" w:sz="4" w:space="0" w:color="000000"/>
              <w:right w:val="single" w:sz="4" w:space="0" w:color="000000"/>
            </w:tcBorders>
            <w:vAlign w:val="center"/>
          </w:tcPr>
          <w:p w14:paraId="6976EBA8" w14:textId="77777777" w:rsidR="00335315" w:rsidRPr="00AE1037" w:rsidRDefault="00335315" w:rsidP="00335315">
            <w:pPr>
              <w:spacing w:before="0" w:after="0" w:line="278" w:lineRule="auto"/>
              <w:rPr>
                <w:rFonts w:ascii="Times New Roman" w:eastAsia="Calibri" w:hAnsi="Times New Roman"/>
                <w:color w:val="000000"/>
                <w:kern w:val="2"/>
                <w:sz w:val="20"/>
                <w:szCs w:val="20"/>
                <w:highlight w:val="yellow"/>
                <w14:ligatures w14:val="standardContextual"/>
              </w:rPr>
            </w:pPr>
            <w:r w:rsidRPr="00AE1037">
              <w:rPr>
                <w:rFonts w:ascii="Times New Roman" w:eastAsia="Calibri" w:hAnsi="Times New Roman"/>
                <w:color w:val="000000"/>
                <w:kern w:val="2"/>
                <w:sz w:val="20"/>
                <w:szCs w:val="20"/>
                <w14:ligatures w14:val="standardContextual"/>
              </w:rPr>
              <w:t>System powinien umożliwiać integrację lokalnego repozytorium PACS z Platformą Usług Inteligentnych (PUI) przy wykorzystaniu dedykowanych konektorów oraz interfejsów API udostępnionych przez Centrum e-Zdrowia.</w:t>
            </w:r>
          </w:p>
        </w:tc>
        <w:tc>
          <w:tcPr>
            <w:tcW w:w="1134" w:type="dxa"/>
            <w:tcBorders>
              <w:top w:val="single" w:sz="4" w:space="0" w:color="000000"/>
              <w:left w:val="single" w:sz="4" w:space="0" w:color="000000"/>
              <w:bottom w:val="single" w:sz="4" w:space="0" w:color="000000"/>
            </w:tcBorders>
            <w:vAlign w:val="center"/>
          </w:tcPr>
          <w:p w14:paraId="123B6C78"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000000"/>
              <w:left w:val="single" w:sz="4" w:space="0" w:color="000000"/>
              <w:bottom w:val="single" w:sz="4" w:space="0" w:color="000000"/>
            </w:tcBorders>
          </w:tcPr>
          <w:p w14:paraId="0CBCE24E"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p>
        </w:tc>
      </w:tr>
      <w:tr w:rsidR="00335315" w:rsidRPr="00AE1037" w14:paraId="2122CAEF" w14:textId="77777777" w:rsidTr="00AC4B7C">
        <w:tc>
          <w:tcPr>
            <w:tcW w:w="709" w:type="dxa"/>
            <w:tcBorders>
              <w:top w:val="single" w:sz="4" w:space="0" w:color="000000"/>
              <w:bottom w:val="single" w:sz="4" w:space="0" w:color="000000"/>
              <w:right w:val="single" w:sz="4" w:space="0" w:color="000000"/>
            </w:tcBorders>
            <w:vAlign w:val="center"/>
          </w:tcPr>
          <w:p w14:paraId="25F502CD" w14:textId="77777777" w:rsidR="00335315" w:rsidRPr="00AE1037" w:rsidRDefault="00335315">
            <w:pPr>
              <w:widowControl w:val="0"/>
              <w:numPr>
                <w:ilvl w:val="0"/>
                <w:numId w:val="3"/>
              </w:numPr>
              <w:autoSpaceDE w:val="0"/>
              <w:autoSpaceDN w:val="0"/>
              <w:adjustRightInd w:val="0"/>
              <w:spacing w:before="0" w:after="0" w:line="240" w:lineRule="auto"/>
              <w:jc w:val="center"/>
              <w:rPr>
                <w:rFonts w:ascii="Times New Roman" w:eastAsia="TimesNewRoman" w:hAnsi="Times New Roman"/>
                <w:kern w:val="2"/>
                <w:sz w:val="20"/>
                <w:szCs w:val="20"/>
                <w14:ligatures w14:val="standardContextual"/>
              </w:rPr>
            </w:pPr>
          </w:p>
        </w:tc>
        <w:tc>
          <w:tcPr>
            <w:tcW w:w="7797" w:type="dxa"/>
            <w:tcBorders>
              <w:top w:val="single" w:sz="4" w:space="0" w:color="000000"/>
              <w:left w:val="single" w:sz="4" w:space="0" w:color="000000"/>
              <w:bottom w:val="single" w:sz="4" w:space="0" w:color="000000"/>
              <w:right w:val="single" w:sz="4" w:space="0" w:color="000000"/>
            </w:tcBorders>
            <w:vAlign w:val="center"/>
          </w:tcPr>
          <w:p w14:paraId="43793B3A" w14:textId="77777777" w:rsidR="00335315" w:rsidRPr="00AE1037" w:rsidRDefault="00335315" w:rsidP="00335315">
            <w:pPr>
              <w:spacing w:before="0" w:after="0" w:line="278" w:lineRule="auto"/>
              <w:rPr>
                <w:rFonts w:ascii="Times New Roman" w:eastAsia="Calibri" w:hAnsi="Times New Roman"/>
                <w:color w:val="000000"/>
                <w:kern w:val="2"/>
                <w:sz w:val="20"/>
                <w:szCs w:val="20"/>
                <w:highlight w:val="yellow"/>
                <w14:ligatures w14:val="standardContextual"/>
              </w:rPr>
            </w:pPr>
            <w:r w:rsidRPr="00AE1037">
              <w:rPr>
                <w:rFonts w:ascii="Times New Roman" w:eastAsia="Calibri" w:hAnsi="Times New Roman"/>
                <w:color w:val="000000"/>
                <w:kern w:val="2"/>
                <w:sz w:val="20"/>
                <w:szCs w:val="20"/>
                <w14:ligatures w14:val="standardContextual"/>
              </w:rPr>
              <w:t>Należy zapewnić możliwość przesyłania badań obrazowych w formacie DICOM wraz z pełnym zestawem wymaganych metadanych, w tym identyfikatorów pacjenta i badania, informacji o urządzeniu oraz innych danych niezbędnych do realizacji analizy.</w:t>
            </w:r>
          </w:p>
        </w:tc>
        <w:tc>
          <w:tcPr>
            <w:tcW w:w="1134" w:type="dxa"/>
            <w:tcBorders>
              <w:top w:val="single" w:sz="4" w:space="0" w:color="000000"/>
              <w:left w:val="single" w:sz="4" w:space="0" w:color="000000"/>
              <w:bottom w:val="single" w:sz="4" w:space="0" w:color="000000"/>
            </w:tcBorders>
            <w:vAlign w:val="center"/>
          </w:tcPr>
          <w:p w14:paraId="1CE20839"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000000"/>
              <w:left w:val="single" w:sz="4" w:space="0" w:color="000000"/>
              <w:bottom w:val="single" w:sz="4" w:space="0" w:color="000000"/>
            </w:tcBorders>
          </w:tcPr>
          <w:p w14:paraId="2662389E"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p>
        </w:tc>
      </w:tr>
      <w:tr w:rsidR="00335315" w:rsidRPr="00AE1037" w14:paraId="3ACA98D5" w14:textId="77777777" w:rsidTr="00AC4B7C">
        <w:tc>
          <w:tcPr>
            <w:tcW w:w="709" w:type="dxa"/>
            <w:tcBorders>
              <w:top w:val="single" w:sz="4" w:space="0" w:color="000000"/>
              <w:bottom w:val="single" w:sz="4" w:space="0" w:color="000000"/>
              <w:right w:val="single" w:sz="4" w:space="0" w:color="000000"/>
            </w:tcBorders>
            <w:vAlign w:val="center"/>
          </w:tcPr>
          <w:p w14:paraId="4ECFFBE1" w14:textId="77777777" w:rsidR="00335315" w:rsidRPr="00AE1037" w:rsidRDefault="00335315">
            <w:pPr>
              <w:widowControl w:val="0"/>
              <w:numPr>
                <w:ilvl w:val="0"/>
                <w:numId w:val="3"/>
              </w:numPr>
              <w:autoSpaceDE w:val="0"/>
              <w:autoSpaceDN w:val="0"/>
              <w:adjustRightInd w:val="0"/>
              <w:spacing w:before="0" w:after="0" w:line="240" w:lineRule="auto"/>
              <w:jc w:val="center"/>
              <w:rPr>
                <w:rFonts w:ascii="Times New Roman" w:eastAsia="TimesNewRoman" w:hAnsi="Times New Roman"/>
                <w:kern w:val="2"/>
                <w:sz w:val="20"/>
                <w:szCs w:val="20"/>
                <w14:ligatures w14:val="standardContextual"/>
              </w:rPr>
            </w:pPr>
          </w:p>
        </w:tc>
        <w:tc>
          <w:tcPr>
            <w:tcW w:w="7797" w:type="dxa"/>
            <w:tcBorders>
              <w:top w:val="single" w:sz="4" w:space="0" w:color="000000"/>
              <w:left w:val="single" w:sz="4" w:space="0" w:color="000000"/>
              <w:bottom w:val="single" w:sz="4" w:space="0" w:color="000000"/>
              <w:right w:val="single" w:sz="4" w:space="0" w:color="000000"/>
            </w:tcBorders>
            <w:vAlign w:val="center"/>
          </w:tcPr>
          <w:p w14:paraId="1BFEC467" w14:textId="77777777" w:rsidR="00335315" w:rsidRPr="00AE1037" w:rsidRDefault="00335315" w:rsidP="00335315">
            <w:pPr>
              <w:spacing w:before="0" w:after="0" w:line="278" w:lineRule="auto"/>
              <w:rPr>
                <w:rFonts w:ascii="Times New Roman" w:eastAsia="Calibri" w:hAnsi="Times New Roman"/>
                <w:color w:val="000000"/>
                <w:kern w:val="2"/>
                <w:sz w:val="20"/>
                <w:szCs w:val="20"/>
                <w:highlight w:val="yellow"/>
                <w14:ligatures w14:val="standardContextual"/>
              </w:rPr>
            </w:pPr>
            <w:r w:rsidRPr="00AE1037">
              <w:rPr>
                <w:rFonts w:ascii="Times New Roman" w:eastAsia="Calibri" w:hAnsi="Times New Roman"/>
                <w:color w:val="000000"/>
                <w:kern w:val="2"/>
                <w:sz w:val="20"/>
                <w:szCs w:val="20"/>
                <w14:ligatures w14:val="standardContextual"/>
              </w:rPr>
              <w:t>System powinien weryfikować kompletność oraz spójność danych badania przed przekazaniem go do analizy przez moduły AI.</w:t>
            </w:r>
          </w:p>
        </w:tc>
        <w:tc>
          <w:tcPr>
            <w:tcW w:w="1134" w:type="dxa"/>
            <w:tcBorders>
              <w:top w:val="single" w:sz="4" w:space="0" w:color="000000"/>
              <w:left w:val="single" w:sz="4" w:space="0" w:color="000000"/>
              <w:bottom w:val="single" w:sz="4" w:space="0" w:color="000000"/>
            </w:tcBorders>
            <w:vAlign w:val="center"/>
          </w:tcPr>
          <w:p w14:paraId="17C158D8"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r w:rsidRPr="00AE1037">
              <w:rPr>
                <w:rFonts w:ascii="Times New Roman" w:eastAsia="Calibri" w:hAnsi="Times New Roman"/>
                <w:color w:val="000000"/>
                <w:kern w:val="2"/>
                <w:sz w:val="20"/>
                <w:szCs w:val="20"/>
                <w14:ligatures w14:val="standardContextual"/>
              </w:rPr>
              <w:t>TAK</w:t>
            </w:r>
          </w:p>
        </w:tc>
        <w:tc>
          <w:tcPr>
            <w:tcW w:w="1417" w:type="dxa"/>
            <w:tcBorders>
              <w:top w:val="single" w:sz="4" w:space="0" w:color="000000"/>
              <w:left w:val="single" w:sz="4" w:space="0" w:color="000000"/>
              <w:bottom w:val="single" w:sz="4" w:space="0" w:color="000000"/>
            </w:tcBorders>
          </w:tcPr>
          <w:p w14:paraId="6F7A1D80"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p>
        </w:tc>
      </w:tr>
      <w:tr w:rsidR="00335315" w:rsidRPr="00AE1037" w14:paraId="3C556090" w14:textId="77777777" w:rsidTr="00AC4B7C">
        <w:tc>
          <w:tcPr>
            <w:tcW w:w="709" w:type="dxa"/>
            <w:tcBorders>
              <w:top w:val="single" w:sz="4" w:space="0" w:color="000000"/>
              <w:bottom w:val="single" w:sz="4" w:space="0" w:color="000000"/>
              <w:right w:val="single" w:sz="4" w:space="0" w:color="000000"/>
            </w:tcBorders>
            <w:vAlign w:val="center"/>
          </w:tcPr>
          <w:p w14:paraId="0955FB6C" w14:textId="77777777" w:rsidR="00335315" w:rsidRPr="00AE1037" w:rsidRDefault="00335315">
            <w:pPr>
              <w:widowControl w:val="0"/>
              <w:numPr>
                <w:ilvl w:val="0"/>
                <w:numId w:val="3"/>
              </w:numPr>
              <w:autoSpaceDE w:val="0"/>
              <w:autoSpaceDN w:val="0"/>
              <w:adjustRightInd w:val="0"/>
              <w:spacing w:before="0" w:after="0" w:line="240" w:lineRule="auto"/>
              <w:jc w:val="center"/>
              <w:rPr>
                <w:rFonts w:ascii="Times New Roman" w:eastAsia="TimesNewRoman" w:hAnsi="Times New Roman"/>
                <w:kern w:val="2"/>
                <w:sz w:val="20"/>
                <w:szCs w:val="20"/>
                <w14:ligatures w14:val="standardContextual"/>
              </w:rPr>
            </w:pPr>
          </w:p>
        </w:tc>
        <w:tc>
          <w:tcPr>
            <w:tcW w:w="7797" w:type="dxa"/>
            <w:tcBorders>
              <w:top w:val="single" w:sz="4" w:space="0" w:color="000000"/>
              <w:left w:val="single" w:sz="4" w:space="0" w:color="000000"/>
              <w:bottom w:val="single" w:sz="4" w:space="0" w:color="000000"/>
              <w:right w:val="single" w:sz="4" w:space="0" w:color="000000"/>
            </w:tcBorders>
            <w:vAlign w:val="center"/>
          </w:tcPr>
          <w:p w14:paraId="429B221F" w14:textId="77777777" w:rsidR="00335315" w:rsidRPr="00AE1037" w:rsidRDefault="00335315" w:rsidP="00335315">
            <w:pPr>
              <w:spacing w:before="0" w:after="0" w:line="278" w:lineRule="auto"/>
              <w:rPr>
                <w:rFonts w:ascii="Times New Roman" w:eastAsia="Calibri" w:hAnsi="Times New Roman"/>
                <w:color w:val="000000"/>
                <w:kern w:val="2"/>
                <w:sz w:val="20"/>
                <w:szCs w:val="20"/>
                <w:highlight w:val="yellow"/>
                <w14:ligatures w14:val="standardContextual"/>
              </w:rPr>
            </w:pPr>
            <w:r w:rsidRPr="00AE1037">
              <w:rPr>
                <w:rFonts w:ascii="Times New Roman" w:eastAsia="Calibri" w:hAnsi="Times New Roman"/>
                <w:color w:val="000000"/>
                <w:kern w:val="2"/>
                <w:sz w:val="20"/>
                <w:szCs w:val="20"/>
                <w14:ligatures w14:val="standardContextual"/>
              </w:rPr>
              <w:t>Rozwiązanie musi umożliwiać odbiór wyników analiz generowanych przez sztuczną inteligencję oraz ich poprawną obsługę niezależnie od formatu, w jakim zostaną zwrócone.</w:t>
            </w:r>
          </w:p>
        </w:tc>
        <w:tc>
          <w:tcPr>
            <w:tcW w:w="1134" w:type="dxa"/>
            <w:tcBorders>
              <w:top w:val="single" w:sz="4" w:space="0" w:color="000000"/>
              <w:left w:val="single" w:sz="4" w:space="0" w:color="000000"/>
              <w:bottom w:val="single" w:sz="4" w:space="0" w:color="000000"/>
            </w:tcBorders>
            <w:vAlign w:val="center"/>
          </w:tcPr>
          <w:p w14:paraId="5478C877"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000000"/>
              <w:left w:val="single" w:sz="4" w:space="0" w:color="000000"/>
              <w:bottom w:val="single" w:sz="4" w:space="0" w:color="000000"/>
            </w:tcBorders>
          </w:tcPr>
          <w:p w14:paraId="38AF68D4"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p>
        </w:tc>
      </w:tr>
      <w:tr w:rsidR="00335315" w:rsidRPr="00AE1037" w14:paraId="32410D9C" w14:textId="77777777" w:rsidTr="00AC4B7C">
        <w:tc>
          <w:tcPr>
            <w:tcW w:w="709" w:type="dxa"/>
            <w:tcBorders>
              <w:top w:val="single" w:sz="4" w:space="0" w:color="000000"/>
              <w:bottom w:val="single" w:sz="4" w:space="0" w:color="000000"/>
              <w:right w:val="single" w:sz="4" w:space="0" w:color="000000"/>
            </w:tcBorders>
            <w:vAlign w:val="center"/>
          </w:tcPr>
          <w:p w14:paraId="32663C18" w14:textId="77777777" w:rsidR="00335315" w:rsidRPr="00AE1037" w:rsidRDefault="00335315">
            <w:pPr>
              <w:widowControl w:val="0"/>
              <w:numPr>
                <w:ilvl w:val="0"/>
                <w:numId w:val="3"/>
              </w:numPr>
              <w:autoSpaceDE w:val="0"/>
              <w:autoSpaceDN w:val="0"/>
              <w:adjustRightInd w:val="0"/>
              <w:spacing w:before="0" w:after="0" w:line="240" w:lineRule="auto"/>
              <w:jc w:val="center"/>
              <w:rPr>
                <w:rFonts w:ascii="Times New Roman" w:eastAsia="TimesNewRoman" w:hAnsi="Times New Roman"/>
                <w:kern w:val="2"/>
                <w:sz w:val="20"/>
                <w:szCs w:val="20"/>
                <w14:ligatures w14:val="standardContextual"/>
              </w:rPr>
            </w:pPr>
          </w:p>
        </w:tc>
        <w:tc>
          <w:tcPr>
            <w:tcW w:w="7797" w:type="dxa"/>
            <w:tcBorders>
              <w:top w:val="single" w:sz="4" w:space="0" w:color="000000"/>
              <w:left w:val="single" w:sz="4" w:space="0" w:color="000000"/>
              <w:bottom w:val="single" w:sz="4" w:space="0" w:color="000000"/>
              <w:right w:val="single" w:sz="4" w:space="0" w:color="000000"/>
            </w:tcBorders>
            <w:vAlign w:val="center"/>
          </w:tcPr>
          <w:p w14:paraId="171C3F03" w14:textId="77777777" w:rsidR="00335315" w:rsidRPr="00AE1037" w:rsidRDefault="00335315" w:rsidP="00335315">
            <w:pPr>
              <w:spacing w:before="0" w:after="0" w:line="278" w:lineRule="auto"/>
              <w:rPr>
                <w:rFonts w:ascii="Times New Roman" w:eastAsia="Calibri" w:hAnsi="Times New Roman"/>
                <w:color w:val="000000"/>
                <w:kern w:val="2"/>
                <w:sz w:val="20"/>
                <w:szCs w:val="20"/>
                <w:highlight w:val="yellow"/>
                <w14:ligatures w14:val="standardContextual"/>
              </w:rPr>
            </w:pPr>
            <w:r w:rsidRPr="00AE1037">
              <w:rPr>
                <w:rFonts w:ascii="Times New Roman" w:eastAsia="Calibri" w:hAnsi="Times New Roman"/>
                <w:color w:val="000000"/>
                <w:kern w:val="2"/>
                <w:sz w:val="20"/>
                <w:szCs w:val="20"/>
                <w14:ligatures w14:val="standardContextual"/>
              </w:rPr>
              <w:t>Wyniki analiz AI powinny być prezentowane w przeglądarce DICOM z zachowaniem oryginalnych obrazów diagnostycznych oraz nałożonych adnotacji użytkownika, a także z uwzględnieniem dodatkowych elementów zapisanych w standardzie DICOM, takich jak raporty strukturyzowane czy oznaczenia graficzne generowane przez model.</w:t>
            </w:r>
          </w:p>
        </w:tc>
        <w:tc>
          <w:tcPr>
            <w:tcW w:w="1134" w:type="dxa"/>
            <w:tcBorders>
              <w:top w:val="single" w:sz="4" w:space="0" w:color="000000"/>
              <w:left w:val="single" w:sz="4" w:space="0" w:color="000000"/>
              <w:bottom w:val="single" w:sz="4" w:space="0" w:color="000000"/>
            </w:tcBorders>
            <w:vAlign w:val="center"/>
          </w:tcPr>
          <w:p w14:paraId="31AA04D9"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000000"/>
              <w:left w:val="single" w:sz="4" w:space="0" w:color="000000"/>
              <w:bottom w:val="single" w:sz="4" w:space="0" w:color="000000"/>
            </w:tcBorders>
          </w:tcPr>
          <w:p w14:paraId="6288B97E"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p>
        </w:tc>
      </w:tr>
      <w:tr w:rsidR="00335315" w:rsidRPr="00AE1037" w14:paraId="6E7B2724" w14:textId="77777777" w:rsidTr="00AC4B7C">
        <w:tc>
          <w:tcPr>
            <w:tcW w:w="709" w:type="dxa"/>
            <w:tcBorders>
              <w:top w:val="single" w:sz="4" w:space="0" w:color="000000"/>
              <w:bottom w:val="single" w:sz="4" w:space="0" w:color="000000"/>
              <w:right w:val="single" w:sz="4" w:space="0" w:color="000000"/>
            </w:tcBorders>
            <w:vAlign w:val="center"/>
          </w:tcPr>
          <w:p w14:paraId="04B3F6A9" w14:textId="77777777" w:rsidR="00335315" w:rsidRPr="00AE1037" w:rsidRDefault="00335315">
            <w:pPr>
              <w:widowControl w:val="0"/>
              <w:numPr>
                <w:ilvl w:val="0"/>
                <w:numId w:val="3"/>
              </w:numPr>
              <w:autoSpaceDE w:val="0"/>
              <w:autoSpaceDN w:val="0"/>
              <w:adjustRightInd w:val="0"/>
              <w:spacing w:before="0" w:after="0" w:line="240" w:lineRule="auto"/>
              <w:jc w:val="center"/>
              <w:rPr>
                <w:rFonts w:ascii="Times New Roman" w:eastAsia="TimesNewRoman" w:hAnsi="Times New Roman"/>
                <w:kern w:val="2"/>
                <w:sz w:val="20"/>
                <w:szCs w:val="20"/>
                <w14:ligatures w14:val="standardContextual"/>
              </w:rPr>
            </w:pPr>
          </w:p>
        </w:tc>
        <w:tc>
          <w:tcPr>
            <w:tcW w:w="7797" w:type="dxa"/>
            <w:tcBorders>
              <w:top w:val="single" w:sz="4" w:space="0" w:color="000000"/>
              <w:left w:val="single" w:sz="4" w:space="0" w:color="000000"/>
              <w:bottom w:val="single" w:sz="4" w:space="0" w:color="000000"/>
              <w:right w:val="single" w:sz="4" w:space="0" w:color="000000"/>
            </w:tcBorders>
            <w:vAlign w:val="center"/>
          </w:tcPr>
          <w:p w14:paraId="070A74D5" w14:textId="77777777" w:rsidR="00335315" w:rsidRPr="00AE1037" w:rsidRDefault="00335315" w:rsidP="00335315">
            <w:pPr>
              <w:spacing w:before="0" w:after="0" w:line="278" w:lineRule="auto"/>
              <w:rPr>
                <w:rFonts w:ascii="Times New Roman" w:eastAsia="Calibri" w:hAnsi="Times New Roman"/>
                <w:color w:val="000000"/>
                <w:kern w:val="2"/>
                <w:sz w:val="20"/>
                <w:szCs w:val="20"/>
                <w:highlight w:val="yellow"/>
                <w14:ligatures w14:val="standardContextual"/>
              </w:rPr>
            </w:pPr>
            <w:r w:rsidRPr="00AE1037">
              <w:rPr>
                <w:rFonts w:ascii="Times New Roman" w:eastAsia="Calibri" w:hAnsi="Times New Roman"/>
                <w:color w:val="000000"/>
                <w:kern w:val="2"/>
                <w:sz w:val="20"/>
                <w:szCs w:val="20"/>
                <w14:ligatures w14:val="standardContextual"/>
              </w:rPr>
              <w:t>System powinien oferować dedykowany interfejs webowy umożliwiający podgląd listy badań przekazanych do analizy AI oraz zapoznanie się z uzyskanymi wynikami.</w:t>
            </w:r>
          </w:p>
        </w:tc>
        <w:tc>
          <w:tcPr>
            <w:tcW w:w="1134" w:type="dxa"/>
            <w:tcBorders>
              <w:top w:val="single" w:sz="4" w:space="0" w:color="000000"/>
              <w:left w:val="single" w:sz="4" w:space="0" w:color="000000"/>
              <w:bottom w:val="single" w:sz="4" w:space="0" w:color="000000"/>
            </w:tcBorders>
            <w:vAlign w:val="center"/>
          </w:tcPr>
          <w:p w14:paraId="3730D523"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000000"/>
              <w:left w:val="single" w:sz="4" w:space="0" w:color="000000"/>
              <w:bottom w:val="single" w:sz="4" w:space="0" w:color="000000"/>
            </w:tcBorders>
          </w:tcPr>
          <w:p w14:paraId="676D7DAC"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p>
        </w:tc>
      </w:tr>
      <w:tr w:rsidR="00335315" w:rsidRPr="00AE1037" w14:paraId="78884F59" w14:textId="77777777" w:rsidTr="00AC4B7C">
        <w:tc>
          <w:tcPr>
            <w:tcW w:w="709" w:type="dxa"/>
            <w:tcBorders>
              <w:top w:val="single" w:sz="4" w:space="0" w:color="000000"/>
              <w:bottom w:val="single" w:sz="4" w:space="0" w:color="000000"/>
              <w:right w:val="single" w:sz="4" w:space="0" w:color="000000"/>
            </w:tcBorders>
            <w:vAlign w:val="center"/>
          </w:tcPr>
          <w:p w14:paraId="0599935B" w14:textId="77777777" w:rsidR="00335315" w:rsidRPr="00AE1037" w:rsidRDefault="00335315">
            <w:pPr>
              <w:widowControl w:val="0"/>
              <w:numPr>
                <w:ilvl w:val="0"/>
                <w:numId w:val="3"/>
              </w:numPr>
              <w:autoSpaceDE w:val="0"/>
              <w:autoSpaceDN w:val="0"/>
              <w:adjustRightInd w:val="0"/>
              <w:spacing w:before="0" w:after="0" w:line="240" w:lineRule="auto"/>
              <w:jc w:val="center"/>
              <w:rPr>
                <w:rFonts w:ascii="Times New Roman" w:eastAsia="TimesNewRoman" w:hAnsi="Times New Roman"/>
                <w:kern w:val="2"/>
                <w:sz w:val="20"/>
                <w:szCs w:val="20"/>
                <w14:ligatures w14:val="standardContextual"/>
              </w:rPr>
            </w:pPr>
          </w:p>
        </w:tc>
        <w:tc>
          <w:tcPr>
            <w:tcW w:w="7797" w:type="dxa"/>
            <w:tcBorders>
              <w:top w:val="single" w:sz="4" w:space="0" w:color="000000"/>
              <w:left w:val="single" w:sz="4" w:space="0" w:color="000000"/>
              <w:bottom w:val="single" w:sz="4" w:space="0" w:color="000000"/>
              <w:right w:val="single" w:sz="4" w:space="0" w:color="000000"/>
            </w:tcBorders>
            <w:vAlign w:val="center"/>
          </w:tcPr>
          <w:p w14:paraId="6FB6C686" w14:textId="77777777" w:rsidR="00335315" w:rsidRPr="00AE1037" w:rsidRDefault="00335315" w:rsidP="00335315">
            <w:pPr>
              <w:spacing w:before="0" w:after="0" w:line="278" w:lineRule="auto"/>
              <w:rPr>
                <w:rFonts w:ascii="Times New Roman" w:eastAsia="Calibri" w:hAnsi="Times New Roman"/>
                <w:color w:val="000000"/>
                <w:kern w:val="2"/>
                <w:sz w:val="20"/>
                <w:szCs w:val="20"/>
                <w:highlight w:val="yellow"/>
                <w14:ligatures w14:val="standardContextual"/>
              </w:rPr>
            </w:pPr>
            <w:r w:rsidRPr="00AE1037">
              <w:rPr>
                <w:rFonts w:ascii="Times New Roman" w:eastAsia="Calibri" w:hAnsi="Times New Roman"/>
                <w:color w:val="000000"/>
                <w:kern w:val="2"/>
                <w:sz w:val="20"/>
                <w:szCs w:val="20"/>
                <w14:ligatures w14:val="standardContextual"/>
              </w:rPr>
              <w:t>Użytkownik powinien mieć możliwość przeglądania obrazów DICOM wraz z raportami i adnotacjami również za pośrednictwem przeglądarki internetowej.</w:t>
            </w:r>
          </w:p>
        </w:tc>
        <w:tc>
          <w:tcPr>
            <w:tcW w:w="1134" w:type="dxa"/>
            <w:tcBorders>
              <w:top w:val="single" w:sz="4" w:space="0" w:color="000000"/>
              <w:left w:val="single" w:sz="4" w:space="0" w:color="000000"/>
              <w:bottom w:val="single" w:sz="4" w:space="0" w:color="000000"/>
            </w:tcBorders>
            <w:vAlign w:val="center"/>
          </w:tcPr>
          <w:p w14:paraId="51EAF2EC"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000000"/>
              <w:left w:val="single" w:sz="4" w:space="0" w:color="000000"/>
              <w:bottom w:val="single" w:sz="4" w:space="0" w:color="000000"/>
            </w:tcBorders>
          </w:tcPr>
          <w:p w14:paraId="3D762578"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p>
        </w:tc>
      </w:tr>
      <w:tr w:rsidR="00335315" w:rsidRPr="00AE1037" w14:paraId="408617E9" w14:textId="77777777" w:rsidTr="00AC4B7C">
        <w:tc>
          <w:tcPr>
            <w:tcW w:w="709" w:type="dxa"/>
            <w:tcBorders>
              <w:top w:val="single" w:sz="4" w:space="0" w:color="000000"/>
              <w:bottom w:val="single" w:sz="4" w:space="0" w:color="000000"/>
              <w:right w:val="single" w:sz="4" w:space="0" w:color="000000"/>
            </w:tcBorders>
            <w:vAlign w:val="center"/>
          </w:tcPr>
          <w:p w14:paraId="2058F29C" w14:textId="77777777" w:rsidR="00335315" w:rsidRPr="00AE1037" w:rsidRDefault="00335315">
            <w:pPr>
              <w:widowControl w:val="0"/>
              <w:numPr>
                <w:ilvl w:val="0"/>
                <w:numId w:val="3"/>
              </w:numPr>
              <w:autoSpaceDE w:val="0"/>
              <w:autoSpaceDN w:val="0"/>
              <w:adjustRightInd w:val="0"/>
              <w:spacing w:before="0" w:after="0" w:line="240" w:lineRule="auto"/>
              <w:jc w:val="center"/>
              <w:rPr>
                <w:rFonts w:ascii="Times New Roman" w:eastAsia="TimesNewRoman" w:hAnsi="Times New Roman"/>
                <w:kern w:val="2"/>
                <w:sz w:val="20"/>
                <w:szCs w:val="20"/>
                <w14:ligatures w14:val="standardContextual"/>
              </w:rPr>
            </w:pPr>
          </w:p>
        </w:tc>
        <w:tc>
          <w:tcPr>
            <w:tcW w:w="7797" w:type="dxa"/>
            <w:tcBorders>
              <w:top w:val="single" w:sz="4" w:space="0" w:color="000000"/>
              <w:left w:val="single" w:sz="4" w:space="0" w:color="000000"/>
              <w:bottom w:val="single" w:sz="4" w:space="0" w:color="000000"/>
              <w:right w:val="single" w:sz="4" w:space="0" w:color="000000"/>
            </w:tcBorders>
            <w:vAlign w:val="center"/>
          </w:tcPr>
          <w:p w14:paraId="0F600618" w14:textId="77777777" w:rsidR="00335315" w:rsidRPr="00AE1037" w:rsidRDefault="00335315" w:rsidP="00335315">
            <w:pPr>
              <w:spacing w:before="0" w:after="0" w:line="278" w:lineRule="auto"/>
              <w:rPr>
                <w:rFonts w:ascii="Times New Roman" w:eastAsia="Calibri" w:hAnsi="Times New Roman"/>
                <w:color w:val="000000"/>
                <w:kern w:val="2"/>
                <w:sz w:val="20"/>
                <w:szCs w:val="20"/>
                <w:highlight w:val="yellow"/>
                <w14:ligatures w14:val="standardContextual"/>
              </w:rPr>
            </w:pPr>
            <w:r w:rsidRPr="00AE1037">
              <w:rPr>
                <w:rFonts w:ascii="Times New Roman" w:eastAsia="Calibri" w:hAnsi="Times New Roman"/>
                <w:color w:val="000000"/>
                <w:kern w:val="2"/>
                <w:sz w:val="20"/>
                <w:szCs w:val="20"/>
                <w14:ligatures w14:val="standardContextual"/>
              </w:rPr>
              <w:t>System powinien udostępniać mechanizm informacji zwrotnej, pozwalający użytkownikom na ocenę poprawności wyników analizy AI oraz zgłaszanie ewentualnych uwag.</w:t>
            </w:r>
          </w:p>
        </w:tc>
        <w:tc>
          <w:tcPr>
            <w:tcW w:w="1134" w:type="dxa"/>
            <w:tcBorders>
              <w:top w:val="single" w:sz="4" w:space="0" w:color="000000"/>
              <w:left w:val="single" w:sz="4" w:space="0" w:color="000000"/>
              <w:bottom w:val="single" w:sz="4" w:space="0" w:color="000000"/>
            </w:tcBorders>
            <w:vAlign w:val="center"/>
          </w:tcPr>
          <w:p w14:paraId="71D67BC4"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000000"/>
              <w:left w:val="single" w:sz="4" w:space="0" w:color="000000"/>
              <w:bottom w:val="single" w:sz="4" w:space="0" w:color="000000"/>
            </w:tcBorders>
          </w:tcPr>
          <w:p w14:paraId="4C56FF1F"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p>
        </w:tc>
      </w:tr>
      <w:tr w:rsidR="00335315" w:rsidRPr="00AE1037" w14:paraId="5A337DB0" w14:textId="77777777" w:rsidTr="00AC4B7C">
        <w:tc>
          <w:tcPr>
            <w:tcW w:w="709" w:type="dxa"/>
            <w:tcBorders>
              <w:top w:val="single" w:sz="4" w:space="0" w:color="000000"/>
              <w:bottom w:val="single" w:sz="4" w:space="0" w:color="000000"/>
              <w:right w:val="single" w:sz="4" w:space="0" w:color="000000"/>
            </w:tcBorders>
            <w:vAlign w:val="center"/>
          </w:tcPr>
          <w:p w14:paraId="735022B4" w14:textId="77777777" w:rsidR="00335315" w:rsidRPr="00AE1037" w:rsidRDefault="00335315">
            <w:pPr>
              <w:widowControl w:val="0"/>
              <w:numPr>
                <w:ilvl w:val="0"/>
                <w:numId w:val="3"/>
              </w:numPr>
              <w:autoSpaceDE w:val="0"/>
              <w:autoSpaceDN w:val="0"/>
              <w:adjustRightInd w:val="0"/>
              <w:spacing w:before="0" w:after="0" w:line="240" w:lineRule="auto"/>
              <w:jc w:val="center"/>
              <w:rPr>
                <w:rFonts w:ascii="Times New Roman" w:eastAsia="TimesNewRoman" w:hAnsi="Times New Roman"/>
                <w:kern w:val="2"/>
                <w:sz w:val="20"/>
                <w:szCs w:val="20"/>
                <w14:ligatures w14:val="standardContextual"/>
              </w:rPr>
            </w:pPr>
          </w:p>
        </w:tc>
        <w:tc>
          <w:tcPr>
            <w:tcW w:w="7797" w:type="dxa"/>
            <w:tcBorders>
              <w:top w:val="single" w:sz="4" w:space="0" w:color="000000"/>
              <w:left w:val="single" w:sz="4" w:space="0" w:color="000000"/>
              <w:bottom w:val="single" w:sz="4" w:space="0" w:color="000000"/>
              <w:right w:val="single" w:sz="4" w:space="0" w:color="000000"/>
            </w:tcBorders>
            <w:vAlign w:val="center"/>
          </w:tcPr>
          <w:p w14:paraId="64504428" w14:textId="77777777" w:rsidR="00335315" w:rsidRPr="00AE1037" w:rsidRDefault="00335315" w:rsidP="00335315">
            <w:pPr>
              <w:spacing w:before="0" w:after="0" w:line="278" w:lineRule="auto"/>
              <w:rPr>
                <w:rFonts w:ascii="Times New Roman" w:eastAsia="Calibri" w:hAnsi="Times New Roman"/>
                <w:color w:val="000000"/>
                <w:kern w:val="2"/>
                <w:sz w:val="20"/>
                <w:szCs w:val="20"/>
                <w:highlight w:val="yellow"/>
                <w14:ligatures w14:val="standardContextual"/>
              </w:rPr>
            </w:pPr>
            <w:r w:rsidRPr="00AE1037">
              <w:rPr>
                <w:rFonts w:ascii="Times New Roman" w:eastAsia="Calibri" w:hAnsi="Times New Roman"/>
                <w:color w:val="000000"/>
                <w:kern w:val="2"/>
                <w:sz w:val="20"/>
                <w:szCs w:val="20"/>
                <w14:ligatures w14:val="standardContextual"/>
              </w:rPr>
              <w:t>Proces wdrożenia rozwiązania musi obejmować instalację i konfigurację systemu, przygotowanie i konfigurację bazy danych, a także weryfikację oraz ewentualne dostosowanie dokumentów wynikowych i pozostałych elementów niezbędnych do prawidłowego działania całości.</w:t>
            </w:r>
          </w:p>
        </w:tc>
        <w:tc>
          <w:tcPr>
            <w:tcW w:w="1134" w:type="dxa"/>
            <w:tcBorders>
              <w:top w:val="single" w:sz="4" w:space="0" w:color="000000"/>
              <w:left w:val="single" w:sz="4" w:space="0" w:color="000000"/>
              <w:bottom w:val="single" w:sz="4" w:space="0" w:color="000000"/>
            </w:tcBorders>
            <w:vAlign w:val="center"/>
          </w:tcPr>
          <w:p w14:paraId="76539A9B"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r w:rsidRPr="00AE1037">
              <w:rPr>
                <w:rFonts w:ascii="Times New Roman" w:eastAsia="Calibri" w:hAnsi="Times New Roman"/>
                <w:bCs/>
                <w:kern w:val="2"/>
                <w:sz w:val="20"/>
                <w:szCs w:val="20"/>
                <w14:ligatures w14:val="standardContextual"/>
              </w:rPr>
              <w:t>TAK</w:t>
            </w:r>
          </w:p>
        </w:tc>
        <w:tc>
          <w:tcPr>
            <w:tcW w:w="1417" w:type="dxa"/>
            <w:tcBorders>
              <w:top w:val="single" w:sz="4" w:space="0" w:color="000000"/>
              <w:left w:val="single" w:sz="4" w:space="0" w:color="000000"/>
              <w:bottom w:val="single" w:sz="4" w:space="0" w:color="000000"/>
            </w:tcBorders>
          </w:tcPr>
          <w:p w14:paraId="005F119E" w14:textId="77777777" w:rsidR="00335315" w:rsidRPr="00AE1037" w:rsidRDefault="00335315" w:rsidP="00335315">
            <w:pPr>
              <w:spacing w:before="0" w:after="0" w:line="278" w:lineRule="auto"/>
              <w:jc w:val="center"/>
              <w:rPr>
                <w:rFonts w:ascii="Times New Roman" w:eastAsia="Calibri" w:hAnsi="Times New Roman"/>
                <w:kern w:val="2"/>
                <w:sz w:val="20"/>
                <w:szCs w:val="20"/>
                <w:highlight w:val="yellow"/>
                <w14:ligatures w14:val="standardContextual"/>
              </w:rPr>
            </w:pPr>
          </w:p>
        </w:tc>
      </w:tr>
    </w:tbl>
    <w:p w14:paraId="5ED87F8B" w14:textId="77777777" w:rsidR="00C75F9E" w:rsidRPr="00AE1037" w:rsidRDefault="00C75F9E" w:rsidP="00FA372D">
      <w:pPr>
        <w:spacing w:before="0" w:after="200" w:line="276" w:lineRule="auto"/>
        <w:jc w:val="both"/>
        <w:rPr>
          <w:rFonts w:ascii="Times New Roman" w:eastAsia="Lucida Sans Unicode" w:hAnsi="Times New Roman"/>
          <w:b/>
          <w:kern w:val="3"/>
          <w:sz w:val="22"/>
          <w:lang w:eastAsia="zh-CN" w:bidi="hi-IN"/>
        </w:rPr>
      </w:pPr>
    </w:p>
    <w:p w14:paraId="095DCE93" w14:textId="44476BEB" w:rsidR="00C75F9E" w:rsidRPr="00AE1037" w:rsidRDefault="00AE1037" w:rsidP="00AE1037">
      <w:pPr>
        <w:spacing w:before="0" w:after="200" w:line="276" w:lineRule="auto"/>
        <w:jc w:val="center"/>
        <w:rPr>
          <w:rFonts w:ascii="Times New Roman" w:eastAsia="Lucida Sans Unicode" w:hAnsi="Times New Roman"/>
          <w:b/>
          <w:kern w:val="3"/>
          <w:sz w:val="22"/>
          <w:lang w:eastAsia="zh-CN" w:bidi="hi-IN"/>
        </w:rPr>
      </w:pPr>
      <w:r w:rsidRPr="00AE1037">
        <w:rPr>
          <w:rFonts w:ascii="Times New Roman" w:eastAsia="Lucida Sans Unicode" w:hAnsi="Times New Roman"/>
          <w:b/>
          <w:kern w:val="3"/>
          <w:sz w:val="22"/>
          <w:highlight w:val="lightGray"/>
          <w:lang w:eastAsia="zh-CN" w:bidi="hi-IN"/>
        </w:rPr>
        <w:t>III. OŚWIADCZENIA</w:t>
      </w:r>
    </w:p>
    <w:p w14:paraId="7E4032CF" w14:textId="77777777" w:rsidR="00896783" w:rsidRPr="00AE1037" w:rsidRDefault="00896783" w:rsidP="00896783">
      <w:pPr>
        <w:spacing w:before="0" w:after="200" w:line="276" w:lineRule="auto"/>
        <w:jc w:val="both"/>
        <w:rPr>
          <w:rFonts w:ascii="Times New Roman" w:eastAsia="Lucida Sans Unicode" w:hAnsi="Times New Roman"/>
          <w:b/>
          <w:kern w:val="3"/>
          <w:sz w:val="22"/>
          <w:lang w:eastAsia="zh-CN" w:bidi="hi-IN"/>
        </w:rPr>
      </w:pPr>
    </w:p>
    <w:p w14:paraId="5D6B0B2D" w14:textId="77777777" w:rsidR="005A1741" w:rsidRPr="00AE1037" w:rsidRDefault="005A1741" w:rsidP="005A1741">
      <w:pPr>
        <w:widowControl w:val="0"/>
        <w:suppressAutoHyphens/>
        <w:autoSpaceDN w:val="0"/>
        <w:spacing w:before="0" w:after="0" w:line="240" w:lineRule="auto"/>
        <w:jc w:val="both"/>
        <w:textAlignment w:val="baseline"/>
        <w:rPr>
          <w:rFonts w:ascii="Times New Roman" w:eastAsia="Lucida Sans Unicode" w:hAnsi="Times New Roman"/>
          <w:kern w:val="3"/>
          <w:sz w:val="22"/>
          <w:szCs w:val="22"/>
          <w:lang w:eastAsia="hi-IN" w:bidi="hi-IN"/>
        </w:rPr>
      </w:pPr>
      <w:r w:rsidRPr="00AE1037">
        <w:rPr>
          <w:rFonts w:ascii="Times New Roman" w:hAnsi="Times New Roman"/>
          <w:kern w:val="3"/>
          <w:sz w:val="22"/>
          <w:szCs w:val="22"/>
          <w:lang w:eastAsia="zh-CN" w:bidi="hi-IN"/>
        </w:rPr>
        <w:t xml:space="preserve">2. </w:t>
      </w:r>
      <w:r w:rsidRPr="00AE1037">
        <w:rPr>
          <w:rFonts w:ascii="Times New Roman" w:eastAsia="Lucida Sans Unicode" w:hAnsi="Times New Roman"/>
          <w:kern w:val="3"/>
          <w:sz w:val="22"/>
          <w:szCs w:val="22"/>
          <w:lang w:eastAsia="hi-IN" w:bidi="hi-IN"/>
        </w:rPr>
        <w:t>Oświadczamy, że zapoznaliśmy się ze Specyfikacją Warunków Zamówienia, nie wnosimy zastrzeżeń do jej</w:t>
      </w:r>
      <w:r w:rsidRPr="00AE1037">
        <w:rPr>
          <w:rFonts w:ascii="Times New Roman" w:eastAsia="Lucida Sans Unicode" w:hAnsi="Times New Roman"/>
          <w:kern w:val="3"/>
          <w:sz w:val="22"/>
          <w:szCs w:val="22"/>
          <w:lang w:eastAsia="hi-IN" w:bidi="hi-IN"/>
        </w:rPr>
        <w:br/>
        <w:t>treści oraz akceptujemy wszystkie warunki w niej zawarte.</w:t>
      </w:r>
    </w:p>
    <w:p w14:paraId="00417F68" w14:textId="77777777" w:rsidR="00F45234" w:rsidRPr="00AE1037" w:rsidRDefault="00F45234" w:rsidP="005A1741">
      <w:pPr>
        <w:widowControl w:val="0"/>
        <w:suppressAutoHyphens/>
        <w:autoSpaceDN w:val="0"/>
        <w:spacing w:before="0" w:after="0" w:line="240" w:lineRule="auto"/>
        <w:jc w:val="both"/>
        <w:textAlignment w:val="baseline"/>
        <w:rPr>
          <w:rFonts w:ascii="Times New Roman" w:hAnsi="Times New Roman"/>
          <w:kern w:val="3"/>
          <w:sz w:val="22"/>
          <w:szCs w:val="22"/>
          <w:lang w:eastAsia="zh-CN" w:bidi="hi-IN"/>
        </w:rPr>
      </w:pPr>
    </w:p>
    <w:p w14:paraId="6E989BD4" w14:textId="77777777" w:rsidR="005A1741" w:rsidRPr="00AE1037" w:rsidRDefault="005A1741" w:rsidP="005A1741">
      <w:pPr>
        <w:widowControl w:val="0"/>
        <w:suppressAutoHyphens/>
        <w:autoSpaceDN w:val="0"/>
        <w:spacing w:before="0" w:after="0" w:line="240" w:lineRule="auto"/>
        <w:jc w:val="both"/>
        <w:textAlignment w:val="baseline"/>
        <w:rPr>
          <w:rFonts w:ascii="Times New Roman" w:hAnsi="Times New Roman"/>
          <w:kern w:val="3"/>
          <w:sz w:val="22"/>
          <w:szCs w:val="22"/>
          <w:lang w:eastAsia="zh-CN" w:bidi="hi-IN"/>
        </w:rPr>
      </w:pPr>
      <w:r w:rsidRPr="00AE1037">
        <w:rPr>
          <w:rFonts w:ascii="Times New Roman" w:hAnsi="Times New Roman"/>
          <w:kern w:val="3"/>
          <w:sz w:val="22"/>
          <w:szCs w:val="22"/>
          <w:lang w:eastAsia="zh-CN" w:bidi="hi-IN"/>
        </w:rPr>
        <w:t>3. Oświadczamy, że uzyskaliśmy wszelkie informacje niezbędne do prawidłowego przygotowania i złożenia oferty. </w:t>
      </w:r>
    </w:p>
    <w:p w14:paraId="6BC15674" w14:textId="77777777" w:rsidR="00F45234" w:rsidRPr="00AE1037" w:rsidRDefault="00F45234" w:rsidP="005A1741">
      <w:pPr>
        <w:widowControl w:val="0"/>
        <w:suppressAutoHyphens/>
        <w:autoSpaceDN w:val="0"/>
        <w:spacing w:before="0" w:after="0" w:line="240" w:lineRule="auto"/>
        <w:jc w:val="both"/>
        <w:textAlignment w:val="baseline"/>
        <w:rPr>
          <w:rFonts w:ascii="Times New Roman" w:eastAsia="Lucida Sans Unicode" w:hAnsi="Times New Roman"/>
          <w:kern w:val="3"/>
          <w:sz w:val="22"/>
          <w:szCs w:val="22"/>
          <w:lang w:eastAsia="zh-CN" w:bidi="hi-IN"/>
        </w:rPr>
      </w:pPr>
    </w:p>
    <w:p w14:paraId="6F9F1617" w14:textId="77777777" w:rsidR="005A1741" w:rsidRPr="00AE1037" w:rsidRDefault="005A1741" w:rsidP="005A1741">
      <w:pPr>
        <w:widowControl w:val="0"/>
        <w:suppressAutoHyphens/>
        <w:autoSpaceDN w:val="0"/>
        <w:spacing w:before="0" w:after="0" w:line="240" w:lineRule="auto"/>
        <w:jc w:val="both"/>
        <w:textAlignment w:val="baseline"/>
        <w:rPr>
          <w:rFonts w:ascii="Times New Roman" w:hAnsi="Times New Roman"/>
          <w:kern w:val="3"/>
          <w:sz w:val="22"/>
          <w:szCs w:val="22"/>
          <w:lang w:eastAsia="zh-CN" w:bidi="hi-IN"/>
        </w:rPr>
      </w:pPr>
      <w:r w:rsidRPr="00AE1037">
        <w:rPr>
          <w:rFonts w:ascii="Times New Roman" w:eastAsia="Lucida Sans Unicode" w:hAnsi="Times New Roman"/>
          <w:kern w:val="3"/>
          <w:sz w:val="22"/>
          <w:szCs w:val="22"/>
          <w:lang w:eastAsia="zh-CN" w:bidi="hi-IN"/>
        </w:rPr>
        <w:lastRenderedPageBreak/>
        <w:t>4. Oświadczamy, że uważamy się za związanych niniejsza ofertą w terminie określonym w SWZ.</w:t>
      </w:r>
    </w:p>
    <w:p w14:paraId="731E8E47" w14:textId="77777777" w:rsidR="00F45234" w:rsidRPr="00AE1037" w:rsidRDefault="00F45234" w:rsidP="005A1741">
      <w:pPr>
        <w:widowControl w:val="0"/>
        <w:suppressAutoHyphens/>
        <w:autoSpaceDN w:val="0"/>
        <w:spacing w:before="0" w:after="0" w:line="240" w:lineRule="auto"/>
        <w:jc w:val="both"/>
        <w:textAlignment w:val="baseline"/>
        <w:rPr>
          <w:rFonts w:ascii="Times New Roman" w:eastAsia="Lucida Sans Unicode" w:hAnsi="Times New Roman"/>
          <w:kern w:val="3"/>
          <w:sz w:val="22"/>
          <w:szCs w:val="22"/>
          <w:lang w:eastAsia="hi-IN" w:bidi="hi-IN"/>
        </w:rPr>
      </w:pPr>
    </w:p>
    <w:p w14:paraId="451F56C8" w14:textId="77777777" w:rsidR="005A1741" w:rsidRPr="00AE1037" w:rsidRDefault="005A1741" w:rsidP="005A1741">
      <w:pPr>
        <w:widowControl w:val="0"/>
        <w:suppressAutoHyphens/>
        <w:autoSpaceDN w:val="0"/>
        <w:spacing w:before="0" w:after="0" w:line="240" w:lineRule="auto"/>
        <w:jc w:val="both"/>
        <w:textAlignment w:val="baseline"/>
        <w:rPr>
          <w:rFonts w:ascii="Times New Roman" w:eastAsia="Lucida Sans Unicode" w:hAnsi="Times New Roman"/>
          <w:kern w:val="3"/>
          <w:sz w:val="22"/>
          <w:szCs w:val="22"/>
          <w:lang w:eastAsia="hi-IN" w:bidi="hi-IN"/>
        </w:rPr>
      </w:pPr>
      <w:r w:rsidRPr="00AE1037">
        <w:rPr>
          <w:rFonts w:ascii="Times New Roman" w:eastAsia="Lucida Sans Unicode" w:hAnsi="Times New Roman"/>
          <w:kern w:val="3"/>
          <w:sz w:val="22"/>
          <w:szCs w:val="22"/>
          <w:lang w:eastAsia="hi-IN" w:bidi="hi-IN"/>
        </w:rPr>
        <w:t>5. Oświadczamy, że zapoznaliśmy się z Projektowanymi Postanowieniami Umowy i zobowiązujemy się,</w:t>
      </w:r>
      <w:r w:rsidRPr="00AE1037">
        <w:rPr>
          <w:rFonts w:ascii="Times New Roman" w:eastAsia="Lucida Sans Unicode" w:hAnsi="Times New Roman"/>
          <w:kern w:val="3"/>
          <w:sz w:val="22"/>
          <w:szCs w:val="22"/>
          <w:lang w:eastAsia="hi-IN" w:bidi="hi-IN"/>
        </w:rPr>
        <w:br/>
        <w:t>w przypadku wyboru naszej oferty, do zawarcia umowy na warunkach w nich określonych oraz zgodnie</w:t>
      </w:r>
      <w:r w:rsidRPr="00AE1037">
        <w:rPr>
          <w:rFonts w:ascii="Times New Roman" w:eastAsia="Lucida Sans Unicode" w:hAnsi="Times New Roman"/>
          <w:kern w:val="3"/>
          <w:sz w:val="22"/>
          <w:szCs w:val="22"/>
          <w:lang w:eastAsia="hi-IN" w:bidi="hi-IN"/>
        </w:rPr>
        <w:br/>
        <w:t>z niniejszą ofertą.</w:t>
      </w:r>
    </w:p>
    <w:p w14:paraId="76452A42" w14:textId="77777777" w:rsidR="00F45234" w:rsidRPr="00AE1037" w:rsidRDefault="00F45234" w:rsidP="005A1741">
      <w:pPr>
        <w:widowControl w:val="0"/>
        <w:suppressAutoHyphens/>
        <w:autoSpaceDN w:val="0"/>
        <w:spacing w:before="0" w:after="0" w:line="240" w:lineRule="auto"/>
        <w:jc w:val="both"/>
        <w:textAlignment w:val="baseline"/>
        <w:rPr>
          <w:rFonts w:ascii="Times New Roman" w:hAnsi="Times New Roman"/>
          <w:kern w:val="3"/>
          <w:sz w:val="22"/>
          <w:szCs w:val="22"/>
          <w:lang w:eastAsia="zh-CN" w:bidi="hi-IN"/>
        </w:rPr>
      </w:pPr>
    </w:p>
    <w:p w14:paraId="5E511C2F" w14:textId="77777777" w:rsidR="005A1741" w:rsidRPr="00AE1037" w:rsidRDefault="005A1741" w:rsidP="005A1741">
      <w:pPr>
        <w:widowControl w:val="0"/>
        <w:suppressAutoHyphens/>
        <w:autoSpaceDN w:val="0"/>
        <w:spacing w:before="0" w:after="0" w:line="240" w:lineRule="auto"/>
        <w:jc w:val="both"/>
        <w:textAlignment w:val="baseline"/>
        <w:rPr>
          <w:rFonts w:ascii="Times New Roman" w:eastAsia="Lucida Sans Unicode" w:hAnsi="Times New Roman"/>
          <w:kern w:val="3"/>
          <w:sz w:val="22"/>
          <w:szCs w:val="22"/>
          <w:lang w:eastAsia="hi-IN" w:bidi="hi-IN"/>
        </w:rPr>
      </w:pPr>
      <w:r w:rsidRPr="00AE1037">
        <w:rPr>
          <w:rFonts w:ascii="Times New Roman" w:hAnsi="Times New Roman"/>
          <w:kern w:val="3"/>
          <w:sz w:val="22"/>
          <w:szCs w:val="22"/>
          <w:lang w:eastAsia="zh-CN" w:bidi="hi-IN"/>
        </w:rPr>
        <w:t xml:space="preserve">6. </w:t>
      </w:r>
      <w:r w:rsidRPr="00AE1037">
        <w:rPr>
          <w:rFonts w:ascii="Times New Roman" w:hAnsi="Times New Roman"/>
          <w:kern w:val="3"/>
          <w:sz w:val="22"/>
          <w:szCs w:val="22"/>
          <w:shd w:val="clear" w:color="auto" w:fill="FFFFFF"/>
          <w:lang w:eastAsia="zh-CN" w:bidi="hi-IN"/>
        </w:rPr>
        <w:t xml:space="preserve">Oświadczamy, że prace objęte niniejszym zakresem zamówienia wykonamy </w:t>
      </w:r>
    </w:p>
    <w:p w14:paraId="68B315A2" w14:textId="77777777" w:rsidR="005A1741" w:rsidRPr="00AE1037" w:rsidRDefault="005A1741" w:rsidP="005A1741">
      <w:pPr>
        <w:widowControl w:val="0"/>
        <w:tabs>
          <w:tab w:val="left" w:pos="0"/>
          <w:tab w:val="left" w:pos="360"/>
          <w:tab w:val="center" w:pos="10656"/>
          <w:tab w:val="right" w:pos="15192"/>
        </w:tabs>
        <w:suppressAutoHyphens/>
        <w:autoSpaceDN w:val="0"/>
        <w:spacing w:before="0" w:after="0" w:line="240" w:lineRule="auto"/>
        <w:jc w:val="both"/>
        <w:textAlignment w:val="baseline"/>
        <w:rPr>
          <w:rFonts w:ascii="Times New Roman" w:eastAsia="Lucida Sans Unicode" w:hAnsi="Times New Roman"/>
          <w:kern w:val="3"/>
          <w:sz w:val="22"/>
          <w:szCs w:val="22"/>
          <w:lang w:eastAsia="zh-CN" w:bidi="hi-IN"/>
        </w:rPr>
      </w:pPr>
      <w:r w:rsidRPr="00AE1037">
        <w:rPr>
          <w:rFonts w:ascii="Times New Roman" w:hAnsi="Times New Roman"/>
          <w:kern w:val="3"/>
          <w:sz w:val="22"/>
          <w:szCs w:val="22"/>
          <w:shd w:val="clear" w:color="auto" w:fill="FFFFFF"/>
          <w:lang w:eastAsia="zh-CN" w:bidi="hi-IN"/>
        </w:rPr>
        <w:t>- we własnym zakresie bez udziału podwykonawców*</w:t>
      </w:r>
    </w:p>
    <w:p w14:paraId="3951CA88" w14:textId="77777777" w:rsidR="005A1741" w:rsidRPr="00AE1037" w:rsidRDefault="005A1741" w:rsidP="005A1741">
      <w:pPr>
        <w:widowControl w:val="0"/>
        <w:suppressAutoHyphens/>
        <w:autoSpaceDN w:val="0"/>
        <w:spacing w:before="0" w:after="0"/>
        <w:textAlignment w:val="baseline"/>
        <w:rPr>
          <w:rFonts w:ascii="Times New Roman" w:hAnsi="Times New Roman"/>
          <w:kern w:val="3"/>
          <w:sz w:val="22"/>
          <w:szCs w:val="22"/>
          <w:shd w:val="clear" w:color="auto" w:fill="FFFFFF"/>
          <w:lang w:eastAsia="zh-CN" w:bidi="hi-IN"/>
        </w:rPr>
      </w:pPr>
      <w:r w:rsidRPr="00AE1037">
        <w:rPr>
          <w:rFonts w:ascii="Times New Roman" w:hAnsi="Times New Roman"/>
          <w:kern w:val="3"/>
          <w:sz w:val="22"/>
          <w:szCs w:val="22"/>
          <w:shd w:val="clear" w:color="auto" w:fill="FFFFFF"/>
          <w:lang w:eastAsia="zh-CN" w:bidi="hi-IN"/>
        </w:rPr>
        <w:t>- z udziałem podwykonawców* ….......................................................................................................................................       w następującej części:  ........................................................................................................................................</w:t>
      </w:r>
    </w:p>
    <w:p w14:paraId="11D3A5B7" w14:textId="77777777" w:rsidR="005A1741" w:rsidRPr="00AE1037" w:rsidRDefault="005A1741" w:rsidP="005A1741">
      <w:pPr>
        <w:widowControl w:val="0"/>
        <w:suppressAutoHyphens/>
        <w:autoSpaceDN w:val="0"/>
        <w:spacing w:before="0" w:after="0" w:line="200" w:lineRule="atLeast"/>
        <w:jc w:val="both"/>
        <w:textAlignment w:val="baseline"/>
        <w:rPr>
          <w:rFonts w:ascii="Times New Roman" w:eastAsia="Lucida Sans Unicode" w:hAnsi="Times New Roman"/>
          <w:kern w:val="3"/>
          <w:sz w:val="22"/>
          <w:szCs w:val="22"/>
          <w:lang w:eastAsia="hi-IN" w:bidi="hi-IN"/>
        </w:rPr>
      </w:pPr>
    </w:p>
    <w:p w14:paraId="7F891CF1" w14:textId="77777777" w:rsidR="005A1741" w:rsidRPr="00AE1037" w:rsidRDefault="005A1741" w:rsidP="005A1741">
      <w:pPr>
        <w:widowControl w:val="0"/>
        <w:suppressAutoHyphens/>
        <w:autoSpaceDN w:val="0"/>
        <w:spacing w:before="0" w:after="0" w:line="200" w:lineRule="atLeast"/>
        <w:jc w:val="both"/>
        <w:textAlignment w:val="baseline"/>
        <w:rPr>
          <w:rFonts w:ascii="Times New Roman" w:eastAsia="Lucida Sans Unicode" w:hAnsi="Times New Roman"/>
          <w:kern w:val="3"/>
          <w:sz w:val="22"/>
          <w:szCs w:val="22"/>
          <w:lang w:eastAsia="hi-IN" w:bidi="hi-IN"/>
        </w:rPr>
      </w:pPr>
      <w:r w:rsidRPr="00AE1037">
        <w:rPr>
          <w:rFonts w:ascii="Times New Roman" w:eastAsia="Lucida Sans Unicode" w:hAnsi="Times New Roman"/>
          <w:kern w:val="3"/>
          <w:sz w:val="22"/>
          <w:szCs w:val="22"/>
          <w:lang w:eastAsia="hi-IN" w:bidi="hi-IN"/>
        </w:rPr>
        <w:t>7. Informujemy, że:</w:t>
      </w:r>
    </w:p>
    <w:p w14:paraId="4A2843FC" w14:textId="77777777" w:rsidR="005A1741" w:rsidRPr="00AE1037" w:rsidRDefault="005A1741" w:rsidP="005A1741">
      <w:pPr>
        <w:widowControl w:val="0"/>
        <w:suppressAutoHyphens/>
        <w:autoSpaceDN w:val="0"/>
        <w:spacing w:before="0" w:after="0" w:line="200" w:lineRule="atLeast"/>
        <w:jc w:val="both"/>
        <w:textAlignment w:val="baseline"/>
        <w:rPr>
          <w:rFonts w:ascii="Times New Roman" w:eastAsia="Lucida Sans Unicode" w:hAnsi="Times New Roman"/>
          <w:kern w:val="3"/>
          <w:sz w:val="22"/>
          <w:szCs w:val="22"/>
          <w:lang w:eastAsia="hi-IN" w:bidi="hi-IN"/>
        </w:rPr>
      </w:pPr>
      <w:r w:rsidRPr="00AE1037">
        <w:rPr>
          <w:rFonts w:ascii="Times New Roman" w:eastAsia="Lucida Sans Unicode" w:hAnsi="Times New Roman"/>
          <w:kern w:val="3"/>
          <w:sz w:val="22"/>
          <w:szCs w:val="22"/>
          <w:lang w:eastAsia="hi-IN" w:bidi="hi-IN"/>
        </w:rPr>
        <w:t>a) wybór oferty będzie/ nie będzie* prowadził do powstania u Zamawiającego obowiązku podatkowego zgodnie z przepisami o podatku od towarów i usług.</w:t>
      </w:r>
    </w:p>
    <w:p w14:paraId="05C4ECE6" w14:textId="77777777" w:rsidR="005A1741" w:rsidRPr="00AE1037" w:rsidRDefault="005A1741" w:rsidP="005A1741">
      <w:pPr>
        <w:widowControl w:val="0"/>
        <w:suppressAutoHyphens/>
        <w:autoSpaceDN w:val="0"/>
        <w:spacing w:before="0" w:after="0" w:line="200" w:lineRule="atLeast"/>
        <w:jc w:val="both"/>
        <w:textAlignment w:val="baseline"/>
        <w:rPr>
          <w:rFonts w:ascii="Times New Roman" w:eastAsia="Lucida Sans Unicode" w:hAnsi="Times New Roman"/>
          <w:kern w:val="3"/>
          <w:sz w:val="22"/>
          <w:szCs w:val="22"/>
          <w:lang w:eastAsia="hi-IN" w:bidi="hi-IN"/>
        </w:rPr>
      </w:pPr>
      <w:r w:rsidRPr="00AE1037">
        <w:rPr>
          <w:rFonts w:ascii="Times New Roman" w:eastAsia="Lucida Sans Unicode" w:hAnsi="Times New Roman"/>
          <w:kern w:val="3"/>
          <w:sz w:val="22"/>
          <w:szCs w:val="22"/>
          <w:lang w:eastAsia="hi-IN" w:bidi="hi-IN"/>
        </w:rPr>
        <w:t>b) nazwa (rodzaj) towaru lub usługi, których dostawa lub świadczenie będą prowadziły do powstania obowiązku podatkowego ……………………………………………………………………… ,</w:t>
      </w:r>
    </w:p>
    <w:p w14:paraId="6EC0D891" w14:textId="77777777" w:rsidR="005A1741" w:rsidRPr="00AE1037" w:rsidRDefault="005A1741" w:rsidP="005A1741">
      <w:pPr>
        <w:widowControl w:val="0"/>
        <w:suppressAutoHyphens/>
        <w:autoSpaceDN w:val="0"/>
        <w:spacing w:before="0" w:after="0" w:line="200" w:lineRule="atLeast"/>
        <w:jc w:val="both"/>
        <w:textAlignment w:val="baseline"/>
        <w:rPr>
          <w:rFonts w:ascii="Times New Roman" w:eastAsia="Lucida Sans Unicode" w:hAnsi="Times New Roman"/>
          <w:kern w:val="3"/>
          <w:sz w:val="22"/>
          <w:szCs w:val="22"/>
          <w:lang w:eastAsia="zh-CN" w:bidi="hi-IN"/>
        </w:rPr>
      </w:pPr>
      <w:r w:rsidRPr="00AE1037">
        <w:rPr>
          <w:rFonts w:ascii="Times New Roman" w:eastAsia="Lucida Sans Unicode" w:hAnsi="Times New Roman"/>
          <w:kern w:val="3"/>
          <w:sz w:val="22"/>
          <w:szCs w:val="22"/>
          <w:lang w:eastAsia="hi-IN" w:bidi="hi-IN"/>
        </w:rPr>
        <w:t xml:space="preserve">c) wartość towaru lub usługi skutkująca powstaniem obowiązku podatkowego po stronie Zamawiającego </w:t>
      </w:r>
      <w:r w:rsidRPr="00AE1037">
        <w:rPr>
          <w:rFonts w:ascii="Times New Roman" w:eastAsia="Lucida Sans Unicode" w:hAnsi="Times New Roman"/>
          <w:kern w:val="3"/>
          <w:sz w:val="22"/>
          <w:szCs w:val="22"/>
          <w:lang w:eastAsia="hi-IN" w:bidi="hi-IN"/>
        </w:rPr>
        <w:br/>
        <w:t>to …........................... zł netto (</w:t>
      </w:r>
      <w:r w:rsidRPr="00AE1037">
        <w:rPr>
          <w:rFonts w:ascii="Times New Roman" w:eastAsia="Lucida Sans Unicode" w:hAnsi="Times New Roman"/>
          <w:i/>
          <w:iCs/>
          <w:kern w:val="3"/>
          <w:sz w:val="22"/>
          <w:szCs w:val="22"/>
          <w:lang w:eastAsia="hi-IN" w:bidi="hi-IN"/>
        </w:rPr>
        <w:t>bez kwoty podatku</w:t>
      </w:r>
      <w:r w:rsidRPr="00AE1037">
        <w:rPr>
          <w:rFonts w:ascii="Times New Roman" w:eastAsia="Lucida Sans Unicode" w:hAnsi="Times New Roman"/>
          <w:kern w:val="3"/>
          <w:sz w:val="22"/>
          <w:szCs w:val="22"/>
          <w:lang w:eastAsia="hi-IN" w:bidi="hi-IN"/>
        </w:rPr>
        <w:t>).</w:t>
      </w:r>
    </w:p>
    <w:p w14:paraId="77412889" w14:textId="77777777" w:rsidR="005A1741" w:rsidRPr="00AE1037" w:rsidRDefault="005A1741" w:rsidP="005A1741">
      <w:pPr>
        <w:widowControl w:val="0"/>
        <w:suppressAutoHyphens/>
        <w:autoSpaceDN w:val="0"/>
        <w:spacing w:before="0" w:after="0" w:line="200" w:lineRule="atLeast"/>
        <w:jc w:val="both"/>
        <w:textAlignment w:val="baseline"/>
        <w:rPr>
          <w:rFonts w:ascii="Times New Roman" w:eastAsia="Lucida Sans Unicode" w:hAnsi="Times New Roman"/>
          <w:kern w:val="3"/>
          <w:sz w:val="22"/>
          <w:szCs w:val="22"/>
          <w:lang w:eastAsia="hi-IN" w:bidi="hi-IN"/>
        </w:rPr>
      </w:pPr>
      <w:r w:rsidRPr="00AE1037">
        <w:rPr>
          <w:rFonts w:ascii="Times New Roman" w:eastAsia="Lucida Sans Unicode" w:hAnsi="Times New Roman"/>
          <w:kern w:val="3"/>
          <w:sz w:val="22"/>
          <w:szCs w:val="22"/>
          <w:lang w:eastAsia="hi-IN" w:bidi="hi-IN"/>
        </w:rPr>
        <w:t>d) jednocześnie wskazuję, że zgodnie z moja wiedzą w niniejszej procedurze zastosowanie będzie miała stawka podatku od towarów i usług o wielkości ………….. %.</w:t>
      </w:r>
    </w:p>
    <w:p w14:paraId="19BD0556" w14:textId="77777777" w:rsidR="005A1741" w:rsidRPr="00AE1037" w:rsidRDefault="005A1741" w:rsidP="005A1741">
      <w:pPr>
        <w:widowControl w:val="0"/>
        <w:suppressAutoHyphens/>
        <w:autoSpaceDN w:val="0"/>
        <w:spacing w:before="0" w:after="0" w:line="240" w:lineRule="auto"/>
        <w:jc w:val="both"/>
        <w:textAlignment w:val="baseline"/>
        <w:rPr>
          <w:rFonts w:ascii="Times New Roman" w:hAnsi="Times New Roman"/>
          <w:kern w:val="3"/>
          <w:sz w:val="22"/>
          <w:szCs w:val="22"/>
          <w:lang w:eastAsia="zh-CN" w:bidi="hi-IN"/>
        </w:rPr>
      </w:pPr>
    </w:p>
    <w:p w14:paraId="5673188A" w14:textId="257B96D9" w:rsidR="00F45234" w:rsidRPr="00AE1037" w:rsidRDefault="00F45234" w:rsidP="005A1741">
      <w:pPr>
        <w:widowControl w:val="0"/>
        <w:suppressAutoHyphens/>
        <w:autoSpaceDN w:val="0"/>
        <w:spacing w:before="0" w:after="0" w:line="240" w:lineRule="auto"/>
        <w:jc w:val="both"/>
        <w:textAlignment w:val="baseline"/>
        <w:rPr>
          <w:rFonts w:ascii="Times New Roman" w:hAnsi="Times New Roman"/>
          <w:kern w:val="3"/>
          <w:sz w:val="22"/>
          <w:szCs w:val="22"/>
          <w:lang w:eastAsia="zh-CN" w:bidi="hi-IN"/>
        </w:rPr>
      </w:pPr>
      <w:r w:rsidRPr="00AE1037">
        <w:rPr>
          <w:rFonts w:ascii="Times New Roman" w:hAnsi="Times New Roman"/>
          <w:kern w:val="3"/>
          <w:sz w:val="22"/>
          <w:szCs w:val="22"/>
          <w:lang w:eastAsia="zh-CN" w:bidi="hi-IN"/>
        </w:rPr>
        <w:t xml:space="preserve">8. Osoba </w:t>
      </w:r>
      <w:r w:rsidRPr="00AE1037">
        <w:rPr>
          <w:rFonts w:ascii="Times New Roman" w:hAnsi="Times New Roman"/>
          <w:bCs/>
          <w:kern w:val="3"/>
          <w:sz w:val="22"/>
          <w:szCs w:val="22"/>
          <w:lang w:eastAsia="zh-CN" w:bidi="hi-IN"/>
        </w:rPr>
        <w:t>uprawniona</w:t>
      </w:r>
      <w:r w:rsidRPr="00AE1037">
        <w:rPr>
          <w:rFonts w:ascii="Times New Roman" w:hAnsi="Times New Roman"/>
          <w:kern w:val="3"/>
          <w:sz w:val="22"/>
          <w:szCs w:val="22"/>
          <w:lang w:eastAsia="zh-CN" w:bidi="hi-IN"/>
        </w:rPr>
        <w:t xml:space="preserve"> do kontaktów ze strony Wykonawcy: _________________________</w:t>
      </w:r>
      <w:r w:rsidRPr="00AE1037">
        <w:rPr>
          <w:rFonts w:ascii="Times New Roman" w:hAnsi="Times New Roman"/>
          <w:bCs/>
          <w:kern w:val="3"/>
          <w:sz w:val="22"/>
          <w:szCs w:val="22"/>
          <w:lang w:eastAsia="zh-CN" w:bidi="hi-IN"/>
        </w:rPr>
        <w:t xml:space="preserve"> nr telefonu _______________ e-mail ___________@____________</w:t>
      </w:r>
      <w:r w:rsidRPr="00AE1037">
        <w:rPr>
          <w:rFonts w:ascii="Times New Roman" w:hAnsi="Times New Roman"/>
          <w:kern w:val="3"/>
          <w:sz w:val="22"/>
          <w:szCs w:val="22"/>
          <w:lang w:eastAsia="zh-CN" w:bidi="hi-IN"/>
        </w:rPr>
        <w:t>.</w:t>
      </w:r>
    </w:p>
    <w:p w14:paraId="18815BFF" w14:textId="77777777" w:rsidR="00F45234" w:rsidRPr="00AE1037" w:rsidRDefault="00F45234" w:rsidP="005A1741">
      <w:pPr>
        <w:widowControl w:val="0"/>
        <w:suppressAutoHyphens/>
        <w:autoSpaceDN w:val="0"/>
        <w:spacing w:before="0" w:after="0" w:line="240" w:lineRule="auto"/>
        <w:jc w:val="both"/>
        <w:textAlignment w:val="baseline"/>
        <w:rPr>
          <w:rFonts w:ascii="Times New Roman" w:hAnsi="Times New Roman"/>
          <w:kern w:val="3"/>
          <w:sz w:val="22"/>
          <w:szCs w:val="22"/>
          <w:lang w:eastAsia="zh-CN" w:bidi="hi-IN"/>
        </w:rPr>
      </w:pPr>
    </w:p>
    <w:p w14:paraId="03826792" w14:textId="538096DE" w:rsidR="005A1741" w:rsidRPr="00AE1037" w:rsidRDefault="00F45234" w:rsidP="005A1741">
      <w:pPr>
        <w:widowControl w:val="0"/>
        <w:suppressAutoHyphens/>
        <w:autoSpaceDN w:val="0"/>
        <w:spacing w:before="0" w:after="0" w:line="240" w:lineRule="auto"/>
        <w:jc w:val="both"/>
        <w:textAlignment w:val="baseline"/>
        <w:rPr>
          <w:rFonts w:ascii="Times New Roman" w:eastAsia="Lucida Sans Unicode" w:hAnsi="Times New Roman"/>
          <w:kern w:val="3"/>
          <w:sz w:val="22"/>
          <w:szCs w:val="22"/>
          <w:lang w:eastAsia="zh-CN" w:bidi="hi-IN"/>
        </w:rPr>
      </w:pPr>
      <w:r w:rsidRPr="00AE1037">
        <w:rPr>
          <w:rFonts w:ascii="Times New Roman" w:eastAsia="Lucida Sans Unicode" w:hAnsi="Times New Roman"/>
          <w:color w:val="000000"/>
          <w:kern w:val="3"/>
          <w:sz w:val="22"/>
          <w:szCs w:val="22"/>
          <w:lang w:eastAsia="zh-CN" w:bidi="hi-IN"/>
        </w:rPr>
        <w:t xml:space="preserve">9. </w:t>
      </w:r>
      <w:r w:rsidR="005A1741" w:rsidRPr="00AE1037">
        <w:rPr>
          <w:rFonts w:ascii="Times New Roman" w:eastAsia="Lucida Sans Unicode" w:hAnsi="Times New Roman"/>
          <w:color w:val="000000"/>
          <w:kern w:val="3"/>
          <w:sz w:val="22"/>
          <w:szCs w:val="22"/>
          <w:lang w:eastAsia="zh-CN" w:bidi="hi-IN"/>
        </w:rPr>
        <w:t>Oświadczam, że wypełniłem obowiązki informacyjne przewidziane w art. 13 lub art. 14 RODO</w:t>
      </w:r>
      <w:r w:rsidR="005A1741" w:rsidRPr="00AE1037">
        <w:rPr>
          <w:rFonts w:ascii="Times New Roman" w:eastAsia="Lucida Sans Unicode" w:hAnsi="Times New Roman"/>
          <w:color w:val="000000"/>
          <w:kern w:val="3"/>
          <w:sz w:val="22"/>
          <w:szCs w:val="22"/>
          <w:vertAlign w:val="superscript"/>
          <w:lang w:eastAsia="zh-CN" w:bidi="hi-IN"/>
        </w:rPr>
        <w:t>1)</w:t>
      </w:r>
      <w:r w:rsidR="005A1741" w:rsidRPr="00AE1037">
        <w:rPr>
          <w:rFonts w:ascii="Times New Roman" w:eastAsia="Lucida Sans Unicode" w:hAnsi="Times New Roman"/>
          <w:color w:val="000000"/>
          <w:kern w:val="3"/>
          <w:sz w:val="22"/>
          <w:szCs w:val="22"/>
          <w:lang w:eastAsia="zh-CN" w:bidi="hi-IN"/>
        </w:rPr>
        <w:t xml:space="preserve"> wobec osób fizycznych, </w:t>
      </w:r>
      <w:r w:rsidR="005A1741" w:rsidRPr="00AE1037">
        <w:rPr>
          <w:rFonts w:ascii="Times New Roman" w:eastAsia="Lucida Sans Unicode" w:hAnsi="Times New Roman"/>
          <w:kern w:val="3"/>
          <w:sz w:val="22"/>
          <w:szCs w:val="22"/>
          <w:lang w:eastAsia="zh-CN" w:bidi="hi-IN"/>
        </w:rPr>
        <w:t>od których dane osobowe bezpośrednio lub pośrednio pozyskałem</w:t>
      </w:r>
      <w:r w:rsidR="005A1741" w:rsidRPr="00AE1037">
        <w:rPr>
          <w:rFonts w:ascii="Times New Roman" w:eastAsia="Lucida Sans Unicode" w:hAnsi="Times New Roman"/>
          <w:color w:val="000000"/>
          <w:kern w:val="3"/>
          <w:sz w:val="22"/>
          <w:szCs w:val="22"/>
          <w:lang w:eastAsia="zh-CN" w:bidi="hi-IN"/>
        </w:rPr>
        <w:t xml:space="preserve"> w celu ubiegania się o udzielenie zamówienia publicznego w niniejszym postępowaniu</w:t>
      </w:r>
      <w:r w:rsidR="005A1741" w:rsidRPr="00AE1037">
        <w:rPr>
          <w:rFonts w:ascii="Times New Roman" w:eastAsia="Lucida Sans Unicode" w:hAnsi="Times New Roman"/>
          <w:kern w:val="3"/>
          <w:sz w:val="22"/>
          <w:szCs w:val="22"/>
          <w:lang w:eastAsia="zh-CN" w:bidi="hi-IN"/>
        </w:rPr>
        <w:t>*</w:t>
      </w:r>
    </w:p>
    <w:p w14:paraId="3CCC0FC6" w14:textId="77777777" w:rsidR="005A1741" w:rsidRPr="00AE1037" w:rsidRDefault="005A1741" w:rsidP="005A1741">
      <w:pPr>
        <w:widowControl w:val="0"/>
        <w:suppressAutoHyphens/>
        <w:autoSpaceDN w:val="0"/>
        <w:spacing w:before="0" w:after="0" w:line="100" w:lineRule="atLeast"/>
        <w:jc w:val="both"/>
        <w:textAlignment w:val="baseline"/>
        <w:rPr>
          <w:rFonts w:ascii="Times New Roman" w:eastAsia="Lucida Sans Unicode" w:hAnsi="Times New Roman"/>
          <w:kern w:val="3"/>
          <w:lang w:eastAsia="zh-CN" w:bidi="hi-IN"/>
        </w:rPr>
      </w:pPr>
      <w:r w:rsidRPr="00AE1037">
        <w:rPr>
          <w:rFonts w:ascii="Times New Roman" w:eastAsia="Lucida Sans Unicode" w:hAnsi="Times New Roman"/>
          <w:color w:val="000000"/>
          <w:kern w:val="3"/>
          <w:sz w:val="18"/>
          <w:szCs w:val="18"/>
          <w:vertAlign w:val="superscript"/>
          <w:lang w:eastAsia="zh-CN" w:bidi="hi-IN"/>
        </w:rPr>
        <w:t xml:space="preserve">1) </w:t>
      </w:r>
      <w:r w:rsidRPr="00AE1037">
        <w:rPr>
          <w:rFonts w:ascii="Times New Roman" w:eastAsia="Lucida Sans Unicode" w:hAnsi="Times New Roman"/>
          <w:kern w:val="3"/>
          <w:sz w:val="18"/>
          <w:szCs w:val="18"/>
          <w:lang w:eastAsia="zh-CN" w:bidi="hi-IN"/>
        </w:rPr>
        <w:t xml:space="preserve">rozporządzenie Parlamentu Europejskiego i Rady (UE) 2016/679 z dnia 27 kwietnia 2016 r. w sprawie ochrony osób fizycznych </w:t>
      </w:r>
      <w:r w:rsidRPr="00AE1037">
        <w:rPr>
          <w:rFonts w:ascii="Times New Roman" w:eastAsia="Lucida Sans Unicode" w:hAnsi="Times New Roman"/>
          <w:kern w:val="3"/>
          <w:sz w:val="18"/>
          <w:szCs w:val="18"/>
          <w:lang w:eastAsia="zh-CN" w:bidi="hi-IN"/>
        </w:rPr>
        <w:br/>
        <w:t xml:space="preserve">w związku z przetwarzaniem danych osobowych i w sprawie swobodnego przepływu takich danych oraz uchylenia dyrektywy 95/46/WE (ogólne rozporządzenie o ochronie danych) (Dz. Urz. UE L 119 z 04.05.2016, str. 1). </w:t>
      </w:r>
    </w:p>
    <w:p w14:paraId="7B86008F" w14:textId="77777777" w:rsidR="005A1741" w:rsidRPr="00AE1037" w:rsidRDefault="005A1741" w:rsidP="005A1741">
      <w:pPr>
        <w:widowControl w:val="0"/>
        <w:suppressAutoHyphens/>
        <w:autoSpaceDN w:val="0"/>
        <w:spacing w:before="0" w:after="0" w:line="276" w:lineRule="auto"/>
        <w:jc w:val="both"/>
        <w:textAlignment w:val="baseline"/>
        <w:rPr>
          <w:rFonts w:ascii="Times New Roman" w:eastAsia="Lucida Sans Unicode" w:hAnsi="Times New Roman"/>
          <w:kern w:val="3"/>
          <w:lang w:eastAsia="zh-CN" w:bidi="hi-IN"/>
        </w:rPr>
      </w:pPr>
      <w:r w:rsidRPr="00AE1037">
        <w:rPr>
          <w:rFonts w:ascii="Times New Roman" w:eastAsia="Lucida Sans Unicode" w:hAnsi="Times New Roman"/>
          <w:color w:val="000000"/>
          <w:kern w:val="3"/>
          <w:sz w:val="18"/>
          <w:szCs w:val="18"/>
          <w:lang w:eastAsia="zh-CN" w:bidi="hi-IN"/>
        </w:rPr>
        <w:t xml:space="preserve">* W przypadku, gdy wykonawca </w:t>
      </w:r>
      <w:r w:rsidRPr="00AE1037">
        <w:rPr>
          <w:rFonts w:ascii="Times New Roman" w:eastAsia="Lucida Sans Unicode" w:hAnsi="Times New Roman"/>
          <w:kern w:val="3"/>
          <w:sz w:val="18"/>
          <w:szCs w:val="18"/>
          <w:lang w:eastAsia="zh-CN" w:bidi="hi-IN"/>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ED061C9" w14:textId="77777777" w:rsidR="005A1741" w:rsidRPr="00AE1037" w:rsidRDefault="005A1741" w:rsidP="005A1741">
      <w:pPr>
        <w:widowControl w:val="0"/>
        <w:tabs>
          <w:tab w:val="left" w:pos="0"/>
          <w:tab w:val="left" w:pos="360"/>
          <w:tab w:val="center" w:pos="10656"/>
          <w:tab w:val="right" w:pos="15192"/>
        </w:tabs>
        <w:suppressAutoHyphens/>
        <w:autoSpaceDN w:val="0"/>
        <w:spacing w:before="0" w:after="0" w:line="240" w:lineRule="auto"/>
        <w:jc w:val="both"/>
        <w:textAlignment w:val="baseline"/>
        <w:rPr>
          <w:rFonts w:ascii="Times New Roman" w:hAnsi="Times New Roman"/>
          <w:kern w:val="3"/>
          <w:lang w:eastAsia="zh-CN" w:bidi="hi-IN"/>
        </w:rPr>
      </w:pPr>
    </w:p>
    <w:p w14:paraId="7B445553" w14:textId="0C9DFE77" w:rsidR="005A1741" w:rsidRPr="00AE1037" w:rsidRDefault="00F45234" w:rsidP="005A1741">
      <w:pPr>
        <w:widowControl w:val="0"/>
        <w:tabs>
          <w:tab w:val="left" w:pos="0"/>
          <w:tab w:val="left" w:pos="360"/>
          <w:tab w:val="center" w:pos="10656"/>
          <w:tab w:val="right" w:pos="15192"/>
        </w:tabs>
        <w:suppressAutoHyphens/>
        <w:autoSpaceDN w:val="0"/>
        <w:spacing w:before="0" w:after="0" w:line="240" w:lineRule="auto"/>
        <w:jc w:val="both"/>
        <w:textAlignment w:val="baseline"/>
        <w:rPr>
          <w:rFonts w:ascii="Times New Roman" w:hAnsi="Times New Roman"/>
          <w:kern w:val="3"/>
          <w:sz w:val="22"/>
          <w:szCs w:val="22"/>
          <w:lang w:eastAsia="zh-CN" w:bidi="hi-IN"/>
        </w:rPr>
      </w:pPr>
      <w:bookmarkStart w:id="3" w:name="_Hlk67904058"/>
      <w:r w:rsidRPr="00AE1037">
        <w:rPr>
          <w:rFonts w:ascii="Times New Roman" w:hAnsi="Times New Roman"/>
          <w:kern w:val="3"/>
          <w:sz w:val="22"/>
          <w:szCs w:val="22"/>
          <w:lang w:eastAsia="zh-CN" w:bidi="hi-IN"/>
        </w:rPr>
        <w:t>10</w:t>
      </w:r>
      <w:r w:rsidR="005A1741" w:rsidRPr="00AE1037">
        <w:rPr>
          <w:rFonts w:ascii="Times New Roman" w:hAnsi="Times New Roman"/>
          <w:kern w:val="3"/>
          <w:sz w:val="22"/>
          <w:szCs w:val="22"/>
          <w:lang w:eastAsia="zh-CN" w:bidi="hi-IN"/>
        </w:rPr>
        <w:t>. Oświadczam, że należę do sektora:</w:t>
      </w:r>
    </w:p>
    <w:p w14:paraId="078A5448" w14:textId="77777777" w:rsidR="005A1741" w:rsidRPr="00AE1037" w:rsidRDefault="005A1741" w:rsidP="005A1741">
      <w:pPr>
        <w:widowControl w:val="0"/>
        <w:tabs>
          <w:tab w:val="left" w:pos="0"/>
          <w:tab w:val="left" w:pos="360"/>
          <w:tab w:val="center" w:pos="10656"/>
          <w:tab w:val="right" w:pos="15192"/>
        </w:tabs>
        <w:suppressAutoHyphens/>
        <w:autoSpaceDN w:val="0"/>
        <w:spacing w:before="0" w:after="0" w:line="240" w:lineRule="auto"/>
        <w:jc w:val="both"/>
        <w:textAlignment w:val="baseline"/>
        <w:rPr>
          <w:rFonts w:ascii="Times New Roman" w:eastAsia="Lucida Sans Unicode" w:hAnsi="Times New Roman"/>
          <w:kern w:val="3"/>
          <w:lang w:eastAsia="zh-CN" w:bidi="hi-IN"/>
        </w:rPr>
      </w:pPr>
      <w:r w:rsidRPr="00AE1037">
        <w:rPr>
          <w:rFonts w:ascii="Times New Roman" w:hAnsi="Times New Roman"/>
          <w:kern w:val="3"/>
          <w:sz w:val="22"/>
          <w:szCs w:val="22"/>
          <w:lang w:eastAsia="zh-CN" w:bidi="hi-IN"/>
        </w:rPr>
        <w:t>□ mikroprzedsiębiorstw*</w:t>
      </w:r>
    </w:p>
    <w:p w14:paraId="60CFFCD6" w14:textId="77777777" w:rsidR="005A1741" w:rsidRPr="00AE1037" w:rsidRDefault="005A1741" w:rsidP="005A1741">
      <w:pPr>
        <w:widowControl w:val="0"/>
        <w:tabs>
          <w:tab w:val="left" w:pos="0"/>
          <w:tab w:val="left" w:pos="360"/>
          <w:tab w:val="center" w:pos="10656"/>
          <w:tab w:val="right" w:pos="15192"/>
        </w:tabs>
        <w:suppressAutoHyphens/>
        <w:autoSpaceDN w:val="0"/>
        <w:spacing w:before="0" w:after="0" w:line="240" w:lineRule="auto"/>
        <w:jc w:val="both"/>
        <w:textAlignment w:val="baseline"/>
        <w:rPr>
          <w:rFonts w:ascii="Times New Roman" w:eastAsia="Lucida Sans Unicode" w:hAnsi="Times New Roman"/>
          <w:kern w:val="3"/>
          <w:lang w:eastAsia="zh-CN" w:bidi="hi-IN"/>
        </w:rPr>
      </w:pPr>
      <w:r w:rsidRPr="00AE1037">
        <w:rPr>
          <w:rFonts w:ascii="Times New Roman" w:hAnsi="Times New Roman"/>
          <w:kern w:val="3"/>
          <w:sz w:val="22"/>
          <w:szCs w:val="22"/>
          <w:lang w:eastAsia="zh-CN" w:bidi="hi-IN"/>
        </w:rPr>
        <w:t>□ małych przedsiębiorstw*</w:t>
      </w:r>
    </w:p>
    <w:p w14:paraId="26237DCD" w14:textId="77777777" w:rsidR="005A1741" w:rsidRPr="00AE1037" w:rsidRDefault="005A1741" w:rsidP="005A1741">
      <w:pPr>
        <w:widowControl w:val="0"/>
        <w:tabs>
          <w:tab w:val="left" w:pos="0"/>
          <w:tab w:val="left" w:pos="360"/>
          <w:tab w:val="center" w:pos="10656"/>
          <w:tab w:val="right" w:pos="15192"/>
        </w:tabs>
        <w:suppressAutoHyphens/>
        <w:autoSpaceDN w:val="0"/>
        <w:spacing w:before="0" w:after="0" w:line="240" w:lineRule="auto"/>
        <w:jc w:val="both"/>
        <w:textAlignment w:val="baseline"/>
        <w:rPr>
          <w:rFonts w:ascii="Times New Roman" w:eastAsia="Lucida Sans Unicode" w:hAnsi="Times New Roman"/>
          <w:kern w:val="3"/>
          <w:lang w:eastAsia="zh-CN" w:bidi="hi-IN"/>
        </w:rPr>
      </w:pPr>
      <w:r w:rsidRPr="00AE1037">
        <w:rPr>
          <w:rFonts w:ascii="Times New Roman" w:hAnsi="Times New Roman"/>
          <w:kern w:val="3"/>
          <w:sz w:val="22"/>
          <w:szCs w:val="22"/>
          <w:lang w:eastAsia="zh-CN" w:bidi="hi-IN"/>
        </w:rPr>
        <w:t>□ średnich przedsiębiorstw</w:t>
      </w:r>
    </w:p>
    <w:p w14:paraId="3A9DF611" w14:textId="77777777" w:rsidR="005A1741" w:rsidRPr="00AE1037" w:rsidRDefault="005A1741" w:rsidP="005A1741">
      <w:pPr>
        <w:widowControl w:val="0"/>
        <w:tabs>
          <w:tab w:val="left" w:pos="0"/>
          <w:tab w:val="left" w:pos="360"/>
          <w:tab w:val="center" w:pos="10656"/>
          <w:tab w:val="right" w:pos="15192"/>
        </w:tabs>
        <w:suppressAutoHyphens/>
        <w:autoSpaceDN w:val="0"/>
        <w:spacing w:before="0" w:after="0" w:line="240" w:lineRule="auto"/>
        <w:jc w:val="both"/>
        <w:textAlignment w:val="baseline"/>
        <w:rPr>
          <w:rFonts w:ascii="Times New Roman" w:eastAsia="Lucida Sans Unicode" w:hAnsi="Times New Roman"/>
          <w:kern w:val="3"/>
          <w:lang w:eastAsia="zh-CN" w:bidi="hi-IN"/>
        </w:rPr>
      </w:pPr>
      <w:r w:rsidRPr="00AE1037">
        <w:rPr>
          <w:rFonts w:ascii="Times New Roman" w:hAnsi="Times New Roman"/>
          <w:kern w:val="3"/>
          <w:sz w:val="22"/>
          <w:szCs w:val="22"/>
          <w:lang w:eastAsia="zh-CN" w:bidi="hi-IN"/>
        </w:rPr>
        <w:t>□ jednoosobowych działalności gospodarczych*</w:t>
      </w:r>
    </w:p>
    <w:p w14:paraId="58F5C6C9" w14:textId="77777777" w:rsidR="005A1741" w:rsidRPr="00AE1037" w:rsidRDefault="005A1741" w:rsidP="005A1741">
      <w:pPr>
        <w:widowControl w:val="0"/>
        <w:tabs>
          <w:tab w:val="left" w:pos="0"/>
          <w:tab w:val="left" w:pos="360"/>
          <w:tab w:val="center" w:pos="10656"/>
          <w:tab w:val="right" w:pos="15192"/>
        </w:tabs>
        <w:suppressAutoHyphens/>
        <w:autoSpaceDN w:val="0"/>
        <w:spacing w:before="0" w:after="0" w:line="240" w:lineRule="auto"/>
        <w:jc w:val="both"/>
        <w:textAlignment w:val="baseline"/>
        <w:rPr>
          <w:rFonts w:ascii="Times New Roman" w:eastAsia="Lucida Sans Unicode" w:hAnsi="Times New Roman"/>
          <w:kern w:val="3"/>
          <w:lang w:eastAsia="zh-CN" w:bidi="hi-IN"/>
        </w:rPr>
      </w:pPr>
      <w:r w:rsidRPr="00AE1037">
        <w:rPr>
          <w:rFonts w:ascii="Times New Roman" w:hAnsi="Times New Roman"/>
          <w:kern w:val="3"/>
          <w:sz w:val="22"/>
          <w:szCs w:val="22"/>
          <w:lang w:eastAsia="zh-CN" w:bidi="hi-IN"/>
        </w:rPr>
        <w:t>□ osób fizycznych nieprowadzących działalności*</w:t>
      </w:r>
    </w:p>
    <w:p w14:paraId="67D7FA56" w14:textId="77777777" w:rsidR="005A1741" w:rsidRPr="00AE1037" w:rsidRDefault="005A1741" w:rsidP="005A1741">
      <w:pPr>
        <w:widowControl w:val="0"/>
        <w:tabs>
          <w:tab w:val="left" w:pos="0"/>
          <w:tab w:val="left" w:pos="360"/>
          <w:tab w:val="center" w:pos="10656"/>
          <w:tab w:val="right" w:pos="15192"/>
        </w:tabs>
        <w:suppressAutoHyphens/>
        <w:autoSpaceDN w:val="0"/>
        <w:spacing w:before="0" w:after="0" w:line="240" w:lineRule="auto"/>
        <w:jc w:val="both"/>
        <w:textAlignment w:val="baseline"/>
        <w:rPr>
          <w:rFonts w:ascii="Times New Roman" w:hAnsi="Times New Roman"/>
          <w:kern w:val="3"/>
          <w:sz w:val="22"/>
          <w:szCs w:val="22"/>
          <w:lang w:eastAsia="zh-CN" w:bidi="hi-IN"/>
        </w:rPr>
      </w:pPr>
      <w:r w:rsidRPr="00AE1037">
        <w:rPr>
          <w:rFonts w:ascii="Times New Roman" w:hAnsi="Times New Roman"/>
          <w:kern w:val="3"/>
          <w:sz w:val="22"/>
          <w:szCs w:val="22"/>
          <w:lang w:eastAsia="zh-CN" w:bidi="hi-IN"/>
        </w:rPr>
        <w:t>□ inny*</w:t>
      </w:r>
    </w:p>
    <w:p w14:paraId="63ABB5F8" w14:textId="77777777" w:rsidR="005A1741" w:rsidRPr="00AE1037" w:rsidRDefault="005A1741" w:rsidP="005A1741">
      <w:pPr>
        <w:widowControl w:val="0"/>
        <w:tabs>
          <w:tab w:val="left" w:pos="0"/>
          <w:tab w:val="left" w:pos="360"/>
          <w:tab w:val="center" w:pos="10656"/>
          <w:tab w:val="right" w:pos="15192"/>
        </w:tabs>
        <w:suppressAutoHyphens/>
        <w:autoSpaceDN w:val="0"/>
        <w:spacing w:before="0" w:after="0" w:line="240" w:lineRule="auto"/>
        <w:jc w:val="both"/>
        <w:textAlignment w:val="baseline"/>
        <w:rPr>
          <w:rFonts w:ascii="Times New Roman" w:eastAsia="Lucida Sans Unicode" w:hAnsi="Times New Roman"/>
          <w:kern w:val="3"/>
          <w:lang w:eastAsia="zh-CN" w:bidi="hi-IN"/>
        </w:rPr>
      </w:pPr>
    </w:p>
    <w:p w14:paraId="4D70C72E" w14:textId="77777777" w:rsidR="005A1741" w:rsidRPr="00AE1037" w:rsidRDefault="005A1741" w:rsidP="005A1741">
      <w:pPr>
        <w:widowControl w:val="0"/>
        <w:tabs>
          <w:tab w:val="center" w:pos="4896"/>
          <w:tab w:val="right" w:pos="9432"/>
        </w:tabs>
        <w:suppressAutoHyphens/>
        <w:autoSpaceDN w:val="0"/>
        <w:spacing w:before="0" w:after="0" w:line="240" w:lineRule="auto"/>
        <w:jc w:val="both"/>
        <w:textAlignment w:val="baseline"/>
        <w:rPr>
          <w:rFonts w:ascii="Times New Roman" w:eastAsia="Lucida Sans Unicode" w:hAnsi="Times New Roman"/>
          <w:kern w:val="3"/>
          <w:lang w:eastAsia="zh-CN" w:bidi="hi-IN"/>
        </w:rPr>
      </w:pPr>
      <w:r w:rsidRPr="00AE1037">
        <w:rPr>
          <w:rFonts w:ascii="Times New Roman" w:hAnsi="Times New Roman"/>
          <w:kern w:val="3"/>
          <w:sz w:val="18"/>
          <w:szCs w:val="18"/>
          <w:shd w:val="clear" w:color="auto" w:fill="FFFFFF"/>
          <w:lang w:eastAsia="zh-CN" w:bidi="hi-IN"/>
        </w:rPr>
        <w:t xml:space="preserve">Zgodnie z definicją Ustawy </w:t>
      </w:r>
      <w:r w:rsidRPr="00AE1037">
        <w:rPr>
          <w:rFonts w:ascii="Times New Roman" w:hAnsi="Times New Roman"/>
          <w:kern w:val="3"/>
          <w:sz w:val="20"/>
          <w:szCs w:val="20"/>
          <w:lang w:eastAsia="zh-CN" w:bidi="hi-IN"/>
        </w:rPr>
        <w:t>z dnia 6 marca 2018 r. Prawo przedsiębiorców (t.j.: Dz. U. z 2023 r. poz. 221 ze zm.)</w:t>
      </w:r>
    </w:p>
    <w:p w14:paraId="7A96129D" w14:textId="77777777" w:rsidR="005A1741" w:rsidRPr="00AE1037" w:rsidRDefault="005A1741" w:rsidP="005A1741">
      <w:pPr>
        <w:suppressAutoHyphens/>
        <w:autoSpaceDN w:val="0"/>
        <w:spacing w:before="0" w:after="0" w:line="240" w:lineRule="auto"/>
        <w:jc w:val="both"/>
        <w:textAlignment w:val="baseline"/>
        <w:rPr>
          <w:rFonts w:ascii="Times New Roman" w:hAnsi="Times New Roman"/>
          <w:color w:val="333333"/>
          <w:sz w:val="18"/>
          <w:szCs w:val="18"/>
          <w:lang w:eastAsia="pl-PL"/>
        </w:rPr>
      </w:pPr>
      <w:r w:rsidRPr="00AE1037">
        <w:rPr>
          <w:rFonts w:ascii="Times New Roman" w:hAnsi="Times New Roman"/>
          <w:color w:val="333333"/>
          <w:sz w:val="18"/>
          <w:szCs w:val="18"/>
          <w:lang w:eastAsia="pl-PL"/>
        </w:rPr>
        <w:lastRenderedPageBreak/>
        <w:t>a) mikroprzedsiębiorca - to przedsiębiorca,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p>
    <w:p w14:paraId="6A55083E" w14:textId="77777777" w:rsidR="005A1741" w:rsidRPr="00AE1037" w:rsidRDefault="005A1741" w:rsidP="005A1741">
      <w:pPr>
        <w:suppressAutoHyphens/>
        <w:autoSpaceDN w:val="0"/>
        <w:spacing w:before="0" w:after="0" w:line="240" w:lineRule="auto"/>
        <w:jc w:val="both"/>
        <w:textAlignment w:val="baseline"/>
        <w:rPr>
          <w:rFonts w:ascii="Times New Roman" w:hAnsi="Times New Roman"/>
          <w:color w:val="333333"/>
          <w:sz w:val="18"/>
          <w:szCs w:val="18"/>
          <w:lang w:eastAsia="pl-PL"/>
        </w:rPr>
      </w:pPr>
      <w:r w:rsidRPr="00AE1037">
        <w:rPr>
          <w:rFonts w:ascii="Times New Roman" w:hAnsi="Times New Roman"/>
          <w:color w:val="333333"/>
          <w:sz w:val="18"/>
          <w:szCs w:val="18"/>
          <w:lang w:eastAsia="pl-PL"/>
        </w:rPr>
        <w:t>b) mały przedsiębiorca – to przedsiębiorca,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i który nie jest mikroprzedsiębiorcą;</w:t>
      </w:r>
    </w:p>
    <w:p w14:paraId="5B2A326D" w14:textId="77777777" w:rsidR="005A1741" w:rsidRPr="00AE1037" w:rsidRDefault="005A1741" w:rsidP="005A1741">
      <w:pPr>
        <w:suppressAutoHyphens/>
        <w:autoSpaceDN w:val="0"/>
        <w:spacing w:before="0" w:after="0" w:line="240" w:lineRule="auto"/>
        <w:jc w:val="both"/>
        <w:textAlignment w:val="baseline"/>
        <w:rPr>
          <w:rFonts w:ascii="Times New Roman" w:hAnsi="Times New Roman"/>
          <w:color w:val="333333"/>
          <w:sz w:val="18"/>
          <w:szCs w:val="18"/>
          <w:lang w:eastAsia="pl-PL"/>
        </w:rPr>
      </w:pPr>
      <w:r w:rsidRPr="00AE1037">
        <w:rPr>
          <w:rFonts w:ascii="Times New Roman" w:hAnsi="Times New Roman"/>
          <w:color w:val="333333"/>
          <w:sz w:val="18"/>
          <w:szCs w:val="18"/>
          <w:lang w:eastAsia="pl-PL"/>
        </w:rPr>
        <w:t>c) średni przedsiębiorca – to przedsiębiorca, który w co najmniej jednym roku z dwóch ostatnich lat obrotowych spełniał łącznie następujące warunki: zatrudniał średniorocznie mniej niż 250 pracowników oraz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 i który nie jest mikroprzedsiębiorcą ani małym przedsiębiorcą;</w:t>
      </w:r>
    </w:p>
    <w:p w14:paraId="53160B59" w14:textId="77777777" w:rsidR="005A1741" w:rsidRPr="00AE1037" w:rsidRDefault="005A1741" w:rsidP="005A1741">
      <w:pPr>
        <w:suppressAutoHyphens/>
        <w:autoSpaceDN w:val="0"/>
        <w:spacing w:before="0" w:after="0" w:line="240" w:lineRule="auto"/>
        <w:jc w:val="both"/>
        <w:textAlignment w:val="baseline"/>
        <w:rPr>
          <w:rFonts w:ascii="Times New Roman" w:hAnsi="Times New Roman"/>
          <w:color w:val="333333"/>
          <w:sz w:val="18"/>
          <w:szCs w:val="18"/>
          <w:lang w:eastAsia="pl-PL"/>
        </w:rPr>
      </w:pPr>
    </w:p>
    <w:p w14:paraId="0FBE4880" w14:textId="77777777" w:rsidR="005A1741" w:rsidRPr="00AE1037" w:rsidRDefault="005A1741" w:rsidP="005A1741">
      <w:pPr>
        <w:widowControl w:val="0"/>
        <w:suppressAutoHyphens/>
        <w:autoSpaceDN w:val="0"/>
        <w:spacing w:before="0" w:after="120" w:line="240" w:lineRule="auto"/>
        <w:textAlignment w:val="baseline"/>
        <w:rPr>
          <w:rFonts w:ascii="Times New Roman" w:eastAsia="Lucida Sans Unicode" w:hAnsi="Times New Roman"/>
          <w:kern w:val="3"/>
          <w:lang w:eastAsia="zh-CN" w:bidi="hi-IN"/>
        </w:rPr>
      </w:pPr>
      <w:r w:rsidRPr="00AE1037">
        <w:rPr>
          <w:rFonts w:ascii="Times New Roman" w:hAnsi="Times New Roman"/>
          <w:b/>
          <w:iCs/>
          <w:kern w:val="3"/>
          <w:sz w:val="20"/>
          <w:szCs w:val="20"/>
          <w:u w:val="single"/>
          <w:lang w:eastAsia="zh-CN" w:bidi="hi-IN"/>
        </w:rPr>
        <w:t>Powyższe informacje są wymagane wyłącznie do celów statystycznych</w:t>
      </w:r>
      <w:r w:rsidRPr="00AE1037">
        <w:rPr>
          <w:rFonts w:ascii="Times New Roman" w:hAnsi="Times New Roman"/>
          <w:b/>
          <w:iCs/>
          <w:kern w:val="3"/>
          <w:sz w:val="20"/>
          <w:szCs w:val="20"/>
          <w:lang w:eastAsia="zh-CN" w:bidi="hi-IN"/>
        </w:rPr>
        <w:t xml:space="preserve">. </w:t>
      </w:r>
      <w:bookmarkEnd w:id="3"/>
    </w:p>
    <w:p w14:paraId="11F010F2" w14:textId="77777777" w:rsidR="005A1741" w:rsidRPr="00AE1037" w:rsidRDefault="005A1741" w:rsidP="005A1741">
      <w:pPr>
        <w:widowControl w:val="0"/>
        <w:suppressAutoHyphens/>
        <w:autoSpaceDN w:val="0"/>
        <w:spacing w:before="0" w:after="0" w:line="240" w:lineRule="auto"/>
        <w:textAlignment w:val="baseline"/>
        <w:rPr>
          <w:rFonts w:ascii="Times New Roman" w:eastAsia="Lucida Sans Unicode" w:hAnsi="Times New Roman"/>
          <w:kern w:val="3"/>
          <w:sz w:val="18"/>
          <w:szCs w:val="18"/>
          <w:lang w:eastAsia="hi-IN" w:bidi="hi-IN"/>
        </w:rPr>
      </w:pPr>
    </w:p>
    <w:p w14:paraId="41C6E177" w14:textId="77777777" w:rsidR="005A1741" w:rsidRPr="00AE1037" w:rsidRDefault="005A1741" w:rsidP="005A1741">
      <w:pPr>
        <w:widowControl w:val="0"/>
        <w:suppressAutoHyphens/>
        <w:autoSpaceDN w:val="0"/>
        <w:spacing w:before="0" w:after="0" w:line="200" w:lineRule="atLeast"/>
        <w:ind w:left="1985"/>
        <w:textAlignment w:val="baseline"/>
        <w:rPr>
          <w:rFonts w:ascii="Times New Roman" w:eastAsia="Lucida Sans Unicode" w:hAnsi="Times New Roman"/>
          <w:b/>
          <w:bCs/>
          <w:color w:val="C9211E"/>
          <w:kern w:val="3"/>
          <w:sz w:val="20"/>
          <w:szCs w:val="20"/>
          <w:lang w:eastAsia="zh-CN" w:bidi="hi-IN"/>
        </w:rPr>
      </w:pPr>
      <w:r w:rsidRPr="00AE1037">
        <w:rPr>
          <w:rFonts w:ascii="Times New Roman" w:eastAsia="Lucida Sans Unicode" w:hAnsi="Times New Roman"/>
          <w:b/>
          <w:bCs/>
          <w:color w:val="C9211E"/>
          <w:kern w:val="3"/>
          <w:sz w:val="20"/>
          <w:szCs w:val="20"/>
          <w:lang w:eastAsia="zh-CN" w:bidi="hi-IN"/>
        </w:rPr>
        <w:t>UWAGA!</w:t>
      </w:r>
    </w:p>
    <w:p w14:paraId="5B6FE057" w14:textId="126EE658" w:rsidR="005A1741" w:rsidRPr="00AE1037" w:rsidRDefault="005A1741" w:rsidP="00446565">
      <w:pPr>
        <w:widowControl w:val="0"/>
        <w:tabs>
          <w:tab w:val="left" w:pos="407"/>
          <w:tab w:val="left" w:pos="632"/>
          <w:tab w:val="center" w:pos="16069"/>
          <w:tab w:val="right" w:pos="20605"/>
        </w:tabs>
        <w:suppressAutoHyphens/>
        <w:autoSpaceDN w:val="0"/>
        <w:spacing w:before="0" w:after="0" w:line="200" w:lineRule="atLeast"/>
        <w:ind w:left="1985"/>
        <w:jc w:val="both"/>
        <w:textAlignment w:val="baseline"/>
        <w:rPr>
          <w:rFonts w:ascii="Times New Roman" w:eastAsia="Lucida Sans Unicode" w:hAnsi="Times New Roman"/>
          <w:kern w:val="3"/>
          <w:sz w:val="18"/>
          <w:szCs w:val="18"/>
          <w:lang w:eastAsia="hi-IN" w:bidi="hi-IN"/>
        </w:rPr>
      </w:pPr>
      <w:r w:rsidRPr="00AE1037">
        <w:rPr>
          <w:rFonts w:ascii="Times New Roman" w:hAnsi="Times New Roman"/>
          <w:color w:val="C9211E"/>
          <w:kern w:val="3"/>
          <w:sz w:val="20"/>
          <w:szCs w:val="20"/>
          <w:shd w:val="clear" w:color="auto" w:fill="FFFFFF"/>
          <w:lang w:eastAsia="hi-IN" w:bidi="hi-IN"/>
        </w:rPr>
        <w:t>Wypełniony dokument należy opatrzyć kwalifikowanym podpisem elektronicznym</w:t>
      </w:r>
      <w:r w:rsidR="00446565" w:rsidRPr="00AE1037">
        <w:rPr>
          <w:rFonts w:ascii="Times New Roman" w:hAnsi="Times New Roman"/>
          <w:color w:val="C9211E"/>
          <w:kern w:val="3"/>
          <w:sz w:val="20"/>
          <w:szCs w:val="20"/>
          <w:shd w:val="clear" w:color="auto" w:fill="FFFFFF"/>
          <w:lang w:eastAsia="hi-IN" w:bidi="hi-IN"/>
        </w:rPr>
        <w:t>.</w:t>
      </w:r>
    </w:p>
    <w:p w14:paraId="6DFE471D" w14:textId="77777777" w:rsidR="005A1741" w:rsidRPr="00AE1037" w:rsidRDefault="005A1741" w:rsidP="005A1741">
      <w:pPr>
        <w:widowControl w:val="0"/>
        <w:suppressAutoHyphens/>
        <w:autoSpaceDN w:val="0"/>
        <w:spacing w:before="0" w:after="0" w:line="240" w:lineRule="auto"/>
        <w:textAlignment w:val="baseline"/>
        <w:rPr>
          <w:rFonts w:ascii="Times New Roman" w:eastAsia="Lucida Sans Unicode" w:hAnsi="Times New Roman"/>
          <w:kern w:val="3"/>
          <w:lang w:eastAsia="zh-CN" w:bidi="hi-IN"/>
        </w:rPr>
      </w:pPr>
      <w:r w:rsidRPr="00AE1037">
        <w:rPr>
          <w:rFonts w:ascii="Times New Roman" w:eastAsia="Lucida Sans Unicode" w:hAnsi="Times New Roman"/>
          <w:kern w:val="3"/>
          <w:sz w:val="18"/>
          <w:szCs w:val="18"/>
          <w:lang w:eastAsia="hi-IN" w:bidi="hi-IN"/>
        </w:rPr>
        <w:t>* niepotrzebne skreślić</w:t>
      </w:r>
    </w:p>
    <w:p w14:paraId="36E537CA" w14:textId="32759F13" w:rsidR="00A834F4" w:rsidRPr="00AE1037" w:rsidRDefault="00A834F4" w:rsidP="005A1741">
      <w:pPr>
        <w:rPr>
          <w:rFonts w:ascii="Times New Roman" w:hAnsi="Times New Roman"/>
        </w:rPr>
      </w:pPr>
    </w:p>
    <w:p w14:paraId="19A73C22" w14:textId="77777777" w:rsidR="006E4AC4" w:rsidRPr="00AE1037" w:rsidRDefault="006E4AC4" w:rsidP="005A1741">
      <w:pPr>
        <w:rPr>
          <w:rFonts w:ascii="Times New Roman" w:hAnsi="Times New Roman"/>
        </w:rPr>
      </w:pPr>
    </w:p>
    <w:p w14:paraId="744B5297" w14:textId="77777777" w:rsidR="006E4AC4" w:rsidRPr="00AE1037" w:rsidRDefault="006E4AC4" w:rsidP="005A1741">
      <w:pPr>
        <w:rPr>
          <w:rFonts w:ascii="Times New Roman" w:hAnsi="Times New Roman"/>
        </w:rPr>
      </w:pPr>
    </w:p>
    <w:p w14:paraId="5815A178" w14:textId="77777777" w:rsidR="006E4AC4" w:rsidRPr="00AE1037" w:rsidRDefault="006E4AC4" w:rsidP="005A1741">
      <w:pPr>
        <w:rPr>
          <w:rFonts w:ascii="Times New Roman" w:hAnsi="Times New Roman"/>
        </w:rPr>
      </w:pPr>
    </w:p>
    <w:sectPr w:rsidR="006E4AC4" w:rsidRPr="00AE1037" w:rsidSect="002426BD">
      <w:headerReference w:type="default" r:id="rId11"/>
      <w:footerReference w:type="even" r:id="rId12"/>
      <w:footerReference w:type="default" r:id="rId13"/>
      <w:headerReference w:type="first" r:id="rId14"/>
      <w:footerReference w:type="first" r:id="rId15"/>
      <w:type w:val="continuous"/>
      <w:pgSz w:w="11906" w:h="16838" w:code="9"/>
      <w:pgMar w:top="1922" w:right="1134" w:bottom="709"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693DA3" w14:textId="77777777" w:rsidR="00E22983" w:rsidRDefault="00E22983">
      <w:r>
        <w:separator/>
      </w:r>
    </w:p>
  </w:endnote>
  <w:endnote w:type="continuationSeparator" w:id="0">
    <w:p w14:paraId="41687CD4" w14:textId="77777777" w:rsidR="00E22983" w:rsidRDefault="00E22983">
      <w:r>
        <w:continuationSeparator/>
      </w:r>
    </w:p>
  </w:endnote>
  <w:endnote w:type="continuationNotice" w:id="1">
    <w:p w14:paraId="1DD974CF" w14:textId="77777777" w:rsidR="00E22983" w:rsidRDefault="00E2298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otham Narrow Light">
    <w:altName w:val="Tahoma"/>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TimesNewRoman">
    <w:altName w:val="MS Mincho"/>
    <w:panose1 w:val="00000000000000000000"/>
    <w:charset w:val="80"/>
    <w:family w:val="auto"/>
    <w:notTrueType/>
    <w:pitch w:val="variable"/>
    <w:sig w:usb0="00000001" w:usb1="08070000" w:usb2="00000010" w:usb3="00000000" w:csb0="00020000" w:csb1="00000000"/>
  </w:font>
  <w:font w:name="Dotum">
    <w:altName w:val="돋움"/>
    <w:panose1 w:val="020B0600000101010101"/>
    <w:charset w:val="81"/>
    <w:family w:val="swiss"/>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Bahnschrift">
    <w:panose1 w:val="020B0502040204020203"/>
    <w:charset w:val="EE"/>
    <w:family w:val="swiss"/>
    <w:pitch w:val="variable"/>
    <w:sig w:usb0="A00002C7" w:usb1="00000002" w:usb2="00000000" w:usb3="00000000" w:csb0="0000019F" w:csb1="00000000"/>
  </w:font>
  <w:font w:name="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D2AF0" w14:textId="77777777" w:rsidR="00760990" w:rsidRDefault="005E22E2" w:rsidP="0009750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208024188"/>
      <w:docPartObj>
        <w:docPartGallery w:val="Page Numbers (Bottom of Page)"/>
        <w:docPartUnique/>
      </w:docPartObj>
    </w:sdtPr>
    <w:sdtContent>
      <w:p w14:paraId="1368AD08" w14:textId="77777777" w:rsidR="00613D79" w:rsidRDefault="00613D79">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019F63E5" w14:textId="77777777" w:rsidR="002426BD" w:rsidRPr="004D0896" w:rsidRDefault="002426BD" w:rsidP="002426BD">
    <w:pPr>
      <w:pStyle w:val="Stopka"/>
      <w:ind w:right="360"/>
      <w:rPr>
        <w:rFonts w:ascii="Times New Roman" w:hAnsi="Times New Roman"/>
        <w:i/>
        <w:iCs/>
        <w:sz w:val="16"/>
      </w:rPr>
    </w:pPr>
    <w:r w:rsidRPr="004D0896">
      <w:rPr>
        <w:rFonts w:ascii="Times New Roman" w:hAnsi="Times New Roman"/>
        <w:i/>
        <w:iCs/>
        <w:sz w:val="16"/>
      </w:rPr>
      <w:t>Specyfikacja Warunków Zamówienia /</w:t>
    </w:r>
    <w:r w:rsidRPr="004D0896">
      <w:rPr>
        <w:rFonts w:ascii="Times New Roman" w:eastAsia="Tahoma" w:hAnsi="Times New Roman"/>
        <w:i/>
        <w:iCs/>
        <w:sz w:val="16"/>
      </w:rPr>
      <w:t>Rozbudowa infrastruktury systemów medycznych oraz EDM, Rozbudowa istniejących systemów szpitalnych wraz ze szkoleniami</w:t>
    </w:r>
    <w:r w:rsidRPr="004D0896">
      <w:rPr>
        <w:rFonts w:ascii="Times New Roman" w:hAnsi="Times New Roman"/>
        <w:i/>
        <w:iCs/>
        <w:sz w:val="16"/>
      </w:rPr>
      <w:t>/ Znak  sprawy: SP/07-ZP/26</w:t>
    </w:r>
  </w:p>
  <w:p w14:paraId="0AD97E6A" w14:textId="47F7267C" w:rsidR="00C24F21" w:rsidRPr="005A1741" w:rsidRDefault="00C24F21" w:rsidP="00061984">
    <w:pPr>
      <w:pStyle w:val="Stopka"/>
      <w:tabs>
        <w:tab w:val="clear" w:pos="4536"/>
        <w:tab w:val="clear" w:pos="9072"/>
        <w:tab w:val="left" w:pos="3084"/>
      </w:tabs>
      <w:rPr>
        <w:rFonts w:cs="Calibri"/>
        <w:color w:val="646464"/>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44BA0" w14:textId="0C784D31" w:rsidR="00760990" w:rsidRPr="005A1741" w:rsidRDefault="00A25198" w:rsidP="00A25198">
    <w:pPr>
      <w:pStyle w:val="Stopka"/>
      <w:tabs>
        <w:tab w:val="right" w:pos="9720"/>
      </w:tabs>
      <w:rPr>
        <w:rFonts w:cs="Calibri"/>
        <w:color w:val="646464"/>
        <w:sz w:val="10"/>
        <w:szCs w:val="10"/>
      </w:rPr>
    </w:pPr>
    <w:r w:rsidRPr="005A1741">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5303656"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5A1741">
      <w:rPr>
        <w:rFonts w:cs="Calibri"/>
        <w:color w:val="646464"/>
        <w:sz w:val="10"/>
        <w:szCs w:val="10"/>
      </w:rPr>
      <w:t xml:space="preserve">CENTRUM PROJEKTÓW POLSKA CYFROWA </w:t>
    </w:r>
    <w:r w:rsidRPr="005A1741">
      <w:rPr>
        <w:rFonts w:cs="Calibri"/>
        <w:color w:val="646464"/>
        <w:sz w:val="10"/>
        <w:szCs w:val="10"/>
      </w:rPr>
      <w:br/>
      <w:t>ul. Spokojna 13A, 01-044 Warszawa | infolinia: +48 223152340 | e-mail: cppc@cppc.gov.pl</w:t>
    </w:r>
    <w:r w:rsidR="00BA37D7" w:rsidRPr="005A1741">
      <w:rPr>
        <w:rFonts w:cs="Calibri"/>
        <w:noProof/>
        <w:sz w:val="10"/>
        <w:szCs w:val="10"/>
        <w:lang w:eastAsia="pl-PL"/>
      </w:rPr>
      <w:drawing>
        <wp:anchor distT="0" distB="0" distL="114300" distR="114300" simplePos="0" relativeHeight="251656704" behindDoc="1" locked="0" layoutInCell="0" allowOverlap="1" wp14:anchorId="323B3CE1" wp14:editId="0AA2392E">
          <wp:simplePos x="0" y="0"/>
          <wp:positionH relativeFrom="margin">
            <wp:posOffset>-768350</wp:posOffset>
          </wp:positionH>
          <wp:positionV relativeFrom="margin">
            <wp:posOffset>6109335</wp:posOffset>
          </wp:positionV>
          <wp:extent cx="6120130" cy="2679065"/>
          <wp:effectExtent l="0" t="0" r="0" b="6985"/>
          <wp:wrapNone/>
          <wp:docPr id="114289709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53DF6" w14:textId="77777777" w:rsidR="00E22983" w:rsidRDefault="00E22983">
      <w:r>
        <w:separator/>
      </w:r>
    </w:p>
  </w:footnote>
  <w:footnote w:type="continuationSeparator" w:id="0">
    <w:p w14:paraId="4CBEDF90" w14:textId="77777777" w:rsidR="00E22983" w:rsidRDefault="00E22983">
      <w:r>
        <w:continuationSeparator/>
      </w:r>
    </w:p>
  </w:footnote>
  <w:footnote w:type="continuationNotice" w:id="1">
    <w:p w14:paraId="218829E9" w14:textId="77777777" w:rsidR="00E22983" w:rsidRDefault="00E2298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9DBD3" w14:textId="6C26A4FE" w:rsidR="00AF3CB9" w:rsidRPr="00061984" w:rsidRDefault="00061984" w:rsidP="00061984">
    <w:pPr>
      <w:pStyle w:val="Nagwek"/>
    </w:pPr>
    <w:r>
      <w:rPr>
        <w:noProof/>
      </w:rPr>
      <w:drawing>
        <wp:inline distT="0" distB="0" distL="0" distR="0" wp14:anchorId="21949664" wp14:editId="5C5A4661">
          <wp:extent cx="5762625" cy="742950"/>
          <wp:effectExtent l="0" t="0" r="9525" b="0"/>
          <wp:docPr id="209421921" name="Obraz 1" descr="Obraz zawierający tekst, Czcionka, zrzut ekranu,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538229" name="Obraz 1" descr="Obraz zawierający tekst, Czcionka, zrzut ekranu, logo&#10;&#10;Zawartość wygenerowana przez AI może być niepoprawna."/>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7429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2FF5F" w14:textId="2384F2AE" w:rsidR="00760990" w:rsidRDefault="00760990" w:rsidP="0009750E">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13B94"/>
    <w:multiLevelType w:val="hybridMultilevel"/>
    <w:tmpl w:val="58ECEDB2"/>
    <w:lvl w:ilvl="0" w:tplc="FFFFFFFF">
      <w:start w:val="1"/>
      <w:numFmt w:val="upperRoman"/>
      <w:lvlText w:val="%1."/>
      <w:lvlJc w:val="left"/>
      <w:pPr>
        <w:ind w:left="1080" w:hanging="720"/>
      </w:pPr>
      <w:rPr>
        <w:rFonts w:hint="default"/>
        <w:b/>
        <w:bCs/>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013A69"/>
    <w:multiLevelType w:val="hybridMultilevel"/>
    <w:tmpl w:val="2E46909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33040B"/>
    <w:multiLevelType w:val="hybridMultilevel"/>
    <w:tmpl w:val="25127FAA"/>
    <w:lvl w:ilvl="0" w:tplc="FFFFFFFF">
      <w:start w:val="1"/>
      <w:numFmt w:val="decimal"/>
      <w:lvlText w:val="%1."/>
      <w:lvlJc w:val="left"/>
      <w:pPr>
        <w:ind w:left="284" w:hanging="171"/>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 w15:restartNumberingAfterBreak="0">
    <w:nsid w:val="045557E1"/>
    <w:multiLevelType w:val="hybridMultilevel"/>
    <w:tmpl w:val="B48E342C"/>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5681CE5"/>
    <w:multiLevelType w:val="hybridMultilevel"/>
    <w:tmpl w:val="25127FAA"/>
    <w:lvl w:ilvl="0" w:tplc="FFFFFFFF">
      <w:start w:val="1"/>
      <w:numFmt w:val="decimal"/>
      <w:lvlText w:val="%1."/>
      <w:lvlJc w:val="left"/>
      <w:pPr>
        <w:ind w:left="284" w:hanging="171"/>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88D44D3"/>
    <w:multiLevelType w:val="hybridMultilevel"/>
    <w:tmpl w:val="0090F47C"/>
    <w:lvl w:ilvl="0" w:tplc="2B6C3C6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A51436"/>
    <w:multiLevelType w:val="hybridMultilevel"/>
    <w:tmpl w:val="25127FAA"/>
    <w:lvl w:ilvl="0" w:tplc="FFFFFFFF">
      <w:start w:val="1"/>
      <w:numFmt w:val="decimal"/>
      <w:lvlText w:val="%1."/>
      <w:lvlJc w:val="left"/>
      <w:pPr>
        <w:ind w:left="284" w:hanging="171"/>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F501AC8"/>
    <w:multiLevelType w:val="hybridMultilevel"/>
    <w:tmpl w:val="4C76D25E"/>
    <w:lvl w:ilvl="0" w:tplc="CEC4E066">
      <w:start w:val="1"/>
      <w:numFmt w:val="upperRoman"/>
      <w:lvlText w:val="%1."/>
      <w:lvlJc w:val="left"/>
      <w:pPr>
        <w:ind w:left="780" w:hanging="720"/>
      </w:pPr>
      <w:rPr>
        <w:rFonts w:eastAsia="Tahoma" w:cs="Tahoma" w:hint="default"/>
        <w:b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8" w15:restartNumberingAfterBreak="0">
    <w:nsid w:val="0FAC70E9"/>
    <w:multiLevelType w:val="hybridMultilevel"/>
    <w:tmpl w:val="DC56569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01940BE"/>
    <w:multiLevelType w:val="hybridMultilevel"/>
    <w:tmpl w:val="25127FAA"/>
    <w:lvl w:ilvl="0" w:tplc="FFFFFFFF">
      <w:start w:val="1"/>
      <w:numFmt w:val="decimal"/>
      <w:lvlText w:val="%1."/>
      <w:lvlJc w:val="left"/>
      <w:pPr>
        <w:ind w:left="284" w:hanging="171"/>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11C01B27"/>
    <w:multiLevelType w:val="hybridMultilevel"/>
    <w:tmpl w:val="25127FAA"/>
    <w:lvl w:ilvl="0" w:tplc="DDACB02E">
      <w:start w:val="1"/>
      <w:numFmt w:val="decimal"/>
      <w:lvlText w:val="%1."/>
      <w:lvlJc w:val="left"/>
      <w:pPr>
        <w:ind w:left="284" w:hanging="171"/>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1F04B3E"/>
    <w:multiLevelType w:val="hybridMultilevel"/>
    <w:tmpl w:val="6442AB2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4442E98"/>
    <w:multiLevelType w:val="hybridMultilevel"/>
    <w:tmpl w:val="25127FAA"/>
    <w:lvl w:ilvl="0" w:tplc="FFFFFFFF">
      <w:start w:val="1"/>
      <w:numFmt w:val="decimal"/>
      <w:lvlText w:val="%1."/>
      <w:lvlJc w:val="left"/>
      <w:pPr>
        <w:ind w:left="284" w:hanging="171"/>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 w15:restartNumberingAfterBreak="0">
    <w:nsid w:val="177404D8"/>
    <w:multiLevelType w:val="hybridMultilevel"/>
    <w:tmpl w:val="62222CF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8692EA6"/>
    <w:multiLevelType w:val="hybridMultilevel"/>
    <w:tmpl w:val="25127FAA"/>
    <w:lvl w:ilvl="0" w:tplc="FFFFFFFF">
      <w:start w:val="1"/>
      <w:numFmt w:val="decimal"/>
      <w:lvlText w:val="%1."/>
      <w:lvlJc w:val="left"/>
      <w:pPr>
        <w:ind w:left="284" w:hanging="171"/>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18750384"/>
    <w:multiLevelType w:val="hybridMultilevel"/>
    <w:tmpl w:val="99AE476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951688E"/>
    <w:multiLevelType w:val="hybridMultilevel"/>
    <w:tmpl w:val="36BE763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A210A30"/>
    <w:multiLevelType w:val="hybridMultilevel"/>
    <w:tmpl w:val="5C1898FA"/>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E666C19"/>
    <w:multiLevelType w:val="hybridMultilevel"/>
    <w:tmpl w:val="F03A762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0AB7F00"/>
    <w:multiLevelType w:val="hybridMultilevel"/>
    <w:tmpl w:val="93BACE9C"/>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0B334B7"/>
    <w:multiLevelType w:val="hybridMultilevel"/>
    <w:tmpl w:val="25127FAA"/>
    <w:lvl w:ilvl="0" w:tplc="FFFFFFFF">
      <w:start w:val="1"/>
      <w:numFmt w:val="decimal"/>
      <w:lvlText w:val="%1."/>
      <w:lvlJc w:val="left"/>
      <w:pPr>
        <w:ind w:left="284" w:hanging="171"/>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 w15:restartNumberingAfterBreak="0">
    <w:nsid w:val="24737B76"/>
    <w:multiLevelType w:val="hybridMultilevel"/>
    <w:tmpl w:val="E1CA9DBE"/>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4A34D88"/>
    <w:multiLevelType w:val="hybridMultilevel"/>
    <w:tmpl w:val="11A2D96A"/>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58F1379"/>
    <w:multiLevelType w:val="hybridMultilevel"/>
    <w:tmpl w:val="25127FAA"/>
    <w:lvl w:ilvl="0" w:tplc="FFFFFFFF">
      <w:start w:val="1"/>
      <w:numFmt w:val="decimal"/>
      <w:lvlText w:val="%1."/>
      <w:lvlJc w:val="left"/>
      <w:pPr>
        <w:ind w:left="284" w:hanging="171"/>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4" w15:restartNumberingAfterBreak="0">
    <w:nsid w:val="26A55147"/>
    <w:multiLevelType w:val="hybridMultilevel"/>
    <w:tmpl w:val="BFB04A1A"/>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6B52C23"/>
    <w:multiLevelType w:val="hybridMultilevel"/>
    <w:tmpl w:val="25127FAA"/>
    <w:lvl w:ilvl="0" w:tplc="FFFFFFFF">
      <w:start w:val="1"/>
      <w:numFmt w:val="decimal"/>
      <w:lvlText w:val="%1."/>
      <w:lvlJc w:val="left"/>
      <w:pPr>
        <w:ind w:left="284" w:hanging="171"/>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15:restartNumberingAfterBreak="0">
    <w:nsid w:val="275F2E89"/>
    <w:multiLevelType w:val="hybridMultilevel"/>
    <w:tmpl w:val="A0CE924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285756D1"/>
    <w:multiLevelType w:val="hybridMultilevel"/>
    <w:tmpl w:val="25127FAA"/>
    <w:lvl w:ilvl="0" w:tplc="FFFFFFFF">
      <w:start w:val="1"/>
      <w:numFmt w:val="decimal"/>
      <w:lvlText w:val="%1."/>
      <w:lvlJc w:val="left"/>
      <w:pPr>
        <w:ind w:left="284" w:hanging="171"/>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8" w15:restartNumberingAfterBreak="0">
    <w:nsid w:val="2882480F"/>
    <w:multiLevelType w:val="hybridMultilevel"/>
    <w:tmpl w:val="5D1EE2B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2B3C4C1A"/>
    <w:multiLevelType w:val="hybridMultilevel"/>
    <w:tmpl w:val="9ABCAD7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E570AE1"/>
    <w:multiLevelType w:val="hybridMultilevel"/>
    <w:tmpl w:val="686C61B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0764F09"/>
    <w:multiLevelType w:val="hybridMultilevel"/>
    <w:tmpl w:val="A2D437D0"/>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0AA3157"/>
    <w:multiLevelType w:val="hybridMultilevel"/>
    <w:tmpl w:val="B830BD1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3166545B"/>
    <w:multiLevelType w:val="hybridMultilevel"/>
    <w:tmpl w:val="4DCE2BB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31C51854"/>
    <w:multiLevelType w:val="hybridMultilevel"/>
    <w:tmpl w:val="301ACE6A"/>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344C0F45"/>
    <w:multiLevelType w:val="hybridMultilevel"/>
    <w:tmpl w:val="94FE3FB0"/>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36400073"/>
    <w:multiLevelType w:val="hybridMultilevel"/>
    <w:tmpl w:val="48F66BF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367847CF"/>
    <w:multiLevelType w:val="hybridMultilevel"/>
    <w:tmpl w:val="5D12F50A"/>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36912657"/>
    <w:multiLevelType w:val="hybridMultilevel"/>
    <w:tmpl w:val="25127FAA"/>
    <w:lvl w:ilvl="0" w:tplc="FFFFFFFF">
      <w:start w:val="1"/>
      <w:numFmt w:val="decimal"/>
      <w:lvlText w:val="%1."/>
      <w:lvlJc w:val="left"/>
      <w:pPr>
        <w:ind w:left="284" w:hanging="171"/>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9" w15:restartNumberingAfterBreak="0">
    <w:nsid w:val="36F216C5"/>
    <w:multiLevelType w:val="hybridMultilevel"/>
    <w:tmpl w:val="25127FAA"/>
    <w:lvl w:ilvl="0" w:tplc="FFFFFFFF">
      <w:start w:val="1"/>
      <w:numFmt w:val="decimal"/>
      <w:lvlText w:val="%1."/>
      <w:lvlJc w:val="left"/>
      <w:pPr>
        <w:ind w:left="284" w:hanging="171"/>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0" w15:restartNumberingAfterBreak="0">
    <w:nsid w:val="370E48AF"/>
    <w:multiLevelType w:val="hybridMultilevel"/>
    <w:tmpl w:val="4A7E53CC"/>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38AF528B"/>
    <w:multiLevelType w:val="hybridMultilevel"/>
    <w:tmpl w:val="0532CBCC"/>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38EB3EED"/>
    <w:multiLevelType w:val="hybridMultilevel"/>
    <w:tmpl w:val="930477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BEF755A"/>
    <w:multiLevelType w:val="hybridMultilevel"/>
    <w:tmpl w:val="C19ADD0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415D3D1C"/>
    <w:multiLevelType w:val="hybridMultilevel"/>
    <w:tmpl w:val="7CCE65CC"/>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43AB3712"/>
    <w:multiLevelType w:val="hybridMultilevel"/>
    <w:tmpl w:val="368E706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44B211F3"/>
    <w:multiLevelType w:val="hybridMultilevel"/>
    <w:tmpl w:val="786C44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4F954A1"/>
    <w:multiLevelType w:val="hybridMultilevel"/>
    <w:tmpl w:val="25127FAA"/>
    <w:lvl w:ilvl="0" w:tplc="FFFFFFFF">
      <w:start w:val="1"/>
      <w:numFmt w:val="decimal"/>
      <w:lvlText w:val="%1."/>
      <w:lvlJc w:val="left"/>
      <w:pPr>
        <w:ind w:left="284" w:hanging="171"/>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8" w15:restartNumberingAfterBreak="0">
    <w:nsid w:val="46C254FE"/>
    <w:multiLevelType w:val="hybridMultilevel"/>
    <w:tmpl w:val="25127FAA"/>
    <w:lvl w:ilvl="0" w:tplc="FFFFFFFF">
      <w:start w:val="1"/>
      <w:numFmt w:val="decimal"/>
      <w:lvlText w:val="%1."/>
      <w:lvlJc w:val="left"/>
      <w:pPr>
        <w:ind w:left="284" w:hanging="171"/>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9" w15:restartNumberingAfterBreak="0">
    <w:nsid w:val="48581EBF"/>
    <w:multiLevelType w:val="hybridMultilevel"/>
    <w:tmpl w:val="25127FAA"/>
    <w:lvl w:ilvl="0" w:tplc="FFFFFFFF">
      <w:start w:val="1"/>
      <w:numFmt w:val="decimal"/>
      <w:lvlText w:val="%1."/>
      <w:lvlJc w:val="left"/>
      <w:pPr>
        <w:ind w:left="284" w:hanging="171"/>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0" w15:restartNumberingAfterBreak="0">
    <w:nsid w:val="4CA17165"/>
    <w:multiLevelType w:val="hybridMultilevel"/>
    <w:tmpl w:val="91642F70"/>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4D2B3553"/>
    <w:multiLevelType w:val="hybridMultilevel"/>
    <w:tmpl w:val="FAFC53F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4F832D7D"/>
    <w:multiLevelType w:val="hybridMultilevel"/>
    <w:tmpl w:val="4BEE6B1C"/>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508C42A3"/>
    <w:multiLevelType w:val="hybridMultilevel"/>
    <w:tmpl w:val="5BB48F5C"/>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50EC2C21"/>
    <w:multiLevelType w:val="hybridMultilevel"/>
    <w:tmpl w:val="4FB67C0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517A68E6"/>
    <w:multiLevelType w:val="hybridMultilevel"/>
    <w:tmpl w:val="25127FAA"/>
    <w:lvl w:ilvl="0" w:tplc="FFFFFFFF">
      <w:start w:val="1"/>
      <w:numFmt w:val="decimal"/>
      <w:lvlText w:val="%1."/>
      <w:lvlJc w:val="left"/>
      <w:pPr>
        <w:ind w:left="284" w:hanging="171"/>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6" w15:restartNumberingAfterBreak="0">
    <w:nsid w:val="53331986"/>
    <w:multiLevelType w:val="hybridMultilevel"/>
    <w:tmpl w:val="8A5C5ABE"/>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533E485D"/>
    <w:multiLevelType w:val="hybridMultilevel"/>
    <w:tmpl w:val="9566EC3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55877281"/>
    <w:multiLevelType w:val="hybridMultilevel"/>
    <w:tmpl w:val="41EA35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6414AA2"/>
    <w:multiLevelType w:val="hybridMultilevel"/>
    <w:tmpl w:val="99B05EB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587434F0"/>
    <w:multiLevelType w:val="hybridMultilevel"/>
    <w:tmpl w:val="0D224CE0"/>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58D11BCB"/>
    <w:multiLevelType w:val="hybridMultilevel"/>
    <w:tmpl w:val="25127FAA"/>
    <w:lvl w:ilvl="0" w:tplc="FFFFFFFF">
      <w:start w:val="1"/>
      <w:numFmt w:val="decimal"/>
      <w:lvlText w:val="%1."/>
      <w:lvlJc w:val="left"/>
      <w:pPr>
        <w:ind w:left="284" w:hanging="171"/>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2" w15:restartNumberingAfterBreak="0">
    <w:nsid w:val="59973BB4"/>
    <w:multiLevelType w:val="hybridMultilevel"/>
    <w:tmpl w:val="03B0EDC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5B0E636E"/>
    <w:multiLevelType w:val="hybridMultilevel"/>
    <w:tmpl w:val="6F906D4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5B5A62BF"/>
    <w:multiLevelType w:val="hybridMultilevel"/>
    <w:tmpl w:val="25127FAA"/>
    <w:lvl w:ilvl="0" w:tplc="FFFFFFFF">
      <w:start w:val="1"/>
      <w:numFmt w:val="decimal"/>
      <w:lvlText w:val="%1."/>
      <w:lvlJc w:val="left"/>
      <w:pPr>
        <w:ind w:left="284" w:hanging="171"/>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5" w15:restartNumberingAfterBreak="0">
    <w:nsid w:val="5BDC4F9E"/>
    <w:multiLevelType w:val="hybridMultilevel"/>
    <w:tmpl w:val="617C5C8E"/>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5CE21458"/>
    <w:multiLevelType w:val="hybridMultilevel"/>
    <w:tmpl w:val="25127FAA"/>
    <w:lvl w:ilvl="0" w:tplc="FFFFFFFF">
      <w:start w:val="1"/>
      <w:numFmt w:val="decimal"/>
      <w:lvlText w:val="%1."/>
      <w:lvlJc w:val="left"/>
      <w:pPr>
        <w:ind w:left="284" w:hanging="171"/>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7" w15:restartNumberingAfterBreak="0">
    <w:nsid w:val="5EC16825"/>
    <w:multiLevelType w:val="hybridMultilevel"/>
    <w:tmpl w:val="1B74AC9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5ECC0604"/>
    <w:multiLevelType w:val="hybridMultilevel"/>
    <w:tmpl w:val="C7B8937A"/>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603E0735"/>
    <w:multiLevelType w:val="hybridMultilevel"/>
    <w:tmpl w:val="25127FAA"/>
    <w:lvl w:ilvl="0" w:tplc="FFFFFFFF">
      <w:start w:val="1"/>
      <w:numFmt w:val="decimal"/>
      <w:lvlText w:val="%1."/>
      <w:lvlJc w:val="left"/>
      <w:pPr>
        <w:ind w:left="284" w:hanging="171"/>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0" w15:restartNumberingAfterBreak="0">
    <w:nsid w:val="60FA2F2C"/>
    <w:multiLevelType w:val="hybridMultilevel"/>
    <w:tmpl w:val="25127FAA"/>
    <w:lvl w:ilvl="0" w:tplc="FFFFFFFF">
      <w:start w:val="1"/>
      <w:numFmt w:val="decimal"/>
      <w:lvlText w:val="%1."/>
      <w:lvlJc w:val="left"/>
      <w:pPr>
        <w:ind w:left="284" w:hanging="171"/>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1" w15:restartNumberingAfterBreak="0">
    <w:nsid w:val="62CB5004"/>
    <w:multiLevelType w:val="hybridMultilevel"/>
    <w:tmpl w:val="25127FAA"/>
    <w:lvl w:ilvl="0" w:tplc="FFFFFFFF">
      <w:start w:val="1"/>
      <w:numFmt w:val="decimal"/>
      <w:lvlText w:val="%1."/>
      <w:lvlJc w:val="left"/>
      <w:pPr>
        <w:ind w:left="284" w:hanging="171"/>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2" w15:restartNumberingAfterBreak="0">
    <w:nsid w:val="66593E56"/>
    <w:multiLevelType w:val="hybridMultilevel"/>
    <w:tmpl w:val="36AA6AA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6670146F"/>
    <w:multiLevelType w:val="hybridMultilevel"/>
    <w:tmpl w:val="B3CE7E20"/>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699A0580"/>
    <w:multiLevelType w:val="hybridMultilevel"/>
    <w:tmpl w:val="6A9A0A4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6D297AD5"/>
    <w:multiLevelType w:val="hybridMultilevel"/>
    <w:tmpl w:val="CE9837E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71A51027"/>
    <w:multiLevelType w:val="hybridMultilevel"/>
    <w:tmpl w:val="23C0F2E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77717D52"/>
    <w:multiLevelType w:val="hybridMultilevel"/>
    <w:tmpl w:val="6D8E79D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77EB4774"/>
    <w:multiLevelType w:val="hybridMultilevel"/>
    <w:tmpl w:val="8F9E0A5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78A80750"/>
    <w:multiLevelType w:val="hybridMultilevel"/>
    <w:tmpl w:val="D6FAF63C"/>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7A526930"/>
    <w:multiLevelType w:val="hybridMultilevel"/>
    <w:tmpl w:val="0118621C"/>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7B0370DE"/>
    <w:multiLevelType w:val="hybridMultilevel"/>
    <w:tmpl w:val="8A44C5E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7C2C6BFE"/>
    <w:multiLevelType w:val="hybridMultilevel"/>
    <w:tmpl w:val="E98C5C7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7DB727B2"/>
    <w:multiLevelType w:val="hybridMultilevel"/>
    <w:tmpl w:val="01A6AE4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7FA83064"/>
    <w:multiLevelType w:val="hybridMultilevel"/>
    <w:tmpl w:val="290C0D5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7FBE5DB7"/>
    <w:multiLevelType w:val="hybridMultilevel"/>
    <w:tmpl w:val="5EC4107E"/>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67360903">
    <w:abstractNumId w:val="58"/>
  </w:num>
  <w:num w:numId="2" w16cid:durableId="1061057695">
    <w:abstractNumId w:val="10"/>
  </w:num>
  <w:num w:numId="3" w16cid:durableId="884416915">
    <w:abstractNumId w:val="49"/>
  </w:num>
  <w:num w:numId="4" w16cid:durableId="65349156">
    <w:abstractNumId w:val="25"/>
  </w:num>
  <w:num w:numId="5" w16cid:durableId="1597903496">
    <w:abstractNumId w:val="27"/>
  </w:num>
  <w:num w:numId="6" w16cid:durableId="1791778973">
    <w:abstractNumId w:val="70"/>
  </w:num>
  <w:num w:numId="7" w16cid:durableId="1415585004">
    <w:abstractNumId w:val="48"/>
  </w:num>
  <w:num w:numId="8" w16cid:durableId="915436257">
    <w:abstractNumId w:val="2"/>
  </w:num>
  <w:num w:numId="9" w16cid:durableId="133648555">
    <w:abstractNumId w:val="20"/>
  </w:num>
  <w:num w:numId="10" w16cid:durableId="836114311">
    <w:abstractNumId w:val="23"/>
  </w:num>
  <w:num w:numId="11" w16cid:durableId="1266881160">
    <w:abstractNumId w:val="14"/>
  </w:num>
  <w:num w:numId="12" w16cid:durableId="285475349">
    <w:abstractNumId w:val="64"/>
  </w:num>
  <w:num w:numId="13" w16cid:durableId="136725375">
    <w:abstractNumId w:val="6"/>
  </w:num>
  <w:num w:numId="14" w16cid:durableId="435635938">
    <w:abstractNumId w:val="38"/>
  </w:num>
  <w:num w:numId="15" w16cid:durableId="681274852">
    <w:abstractNumId w:val="4"/>
  </w:num>
  <w:num w:numId="16" w16cid:durableId="63065499">
    <w:abstractNumId w:val="55"/>
  </w:num>
  <w:num w:numId="17" w16cid:durableId="2043748223">
    <w:abstractNumId w:val="9"/>
  </w:num>
  <w:num w:numId="18" w16cid:durableId="1719813606">
    <w:abstractNumId w:val="71"/>
  </w:num>
  <w:num w:numId="19" w16cid:durableId="1211502305">
    <w:abstractNumId w:val="39"/>
  </w:num>
  <w:num w:numId="20" w16cid:durableId="854728253">
    <w:abstractNumId w:val="12"/>
  </w:num>
  <w:num w:numId="21" w16cid:durableId="627124896">
    <w:abstractNumId w:val="69"/>
  </w:num>
  <w:num w:numId="22" w16cid:durableId="1253398646">
    <w:abstractNumId w:val="0"/>
  </w:num>
  <w:num w:numId="23" w16cid:durableId="1613243624">
    <w:abstractNumId w:val="61"/>
  </w:num>
  <w:num w:numId="24" w16cid:durableId="536359518">
    <w:abstractNumId w:val="66"/>
  </w:num>
  <w:num w:numId="25" w16cid:durableId="1987780497">
    <w:abstractNumId w:val="47"/>
  </w:num>
  <w:num w:numId="26" w16cid:durableId="735670375">
    <w:abstractNumId w:val="67"/>
  </w:num>
  <w:num w:numId="27" w16cid:durableId="1043099252">
    <w:abstractNumId w:val="63"/>
  </w:num>
  <w:num w:numId="28" w16cid:durableId="388381169">
    <w:abstractNumId w:val="62"/>
  </w:num>
  <w:num w:numId="29" w16cid:durableId="2014797534">
    <w:abstractNumId w:val="36"/>
  </w:num>
  <w:num w:numId="30" w16cid:durableId="1767381655">
    <w:abstractNumId w:val="78"/>
  </w:num>
  <w:num w:numId="31" w16cid:durableId="19596356">
    <w:abstractNumId w:val="32"/>
  </w:num>
  <w:num w:numId="32" w16cid:durableId="555362844">
    <w:abstractNumId w:val="44"/>
  </w:num>
  <w:num w:numId="33" w16cid:durableId="1960792981">
    <w:abstractNumId w:val="77"/>
  </w:num>
  <w:num w:numId="34" w16cid:durableId="751856675">
    <w:abstractNumId w:val="3"/>
  </w:num>
  <w:num w:numId="35" w16cid:durableId="413165278">
    <w:abstractNumId w:val="65"/>
  </w:num>
  <w:num w:numId="36" w16cid:durableId="1656908606">
    <w:abstractNumId w:val="51"/>
  </w:num>
  <w:num w:numId="37" w16cid:durableId="1598755090">
    <w:abstractNumId w:val="52"/>
  </w:num>
  <w:num w:numId="38" w16cid:durableId="239874596">
    <w:abstractNumId w:val="35"/>
  </w:num>
  <w:num w:numId="39" w16cid:durableId="202789357">
    <w:abstractNumId w:val="85"/>
  </w:num>
  <w:num w:numId="40" w16cid:durableId="349644350">
    <w:abstractNumId w:val="15"/>
  </w:num>
  <w:num w:numId="41" w16cid:durableId="1525678433">
    <w:abstractNumId w:val="16"/>
  </w:num>
  <w:num w:numId="42" w16cid:durableId="839539927">
    <w:abstractNumId w:val="21"/>
  </w:num>
  <w:num w:numId="43" w16cid:durableId="1570308300">
    <w:abstractNumId w:val="57"/>
  </w:num>
  <w:num w:numId="44" w16cid:durableId="159396054">
    <w:abstractNumId w:val="37"/>
  </w:num>
  <w:num w:numId="45" w16cid:durableId="1559979002">
    <w:abstractNumId w:val="42"/>
  </w:num>
  <w:num w:numId="46" w16cid:durableId="190455036">
    <w:abstractNumId w:val="1"/>
  </w:num>
  <w:num w:numId="47" w16cid:durableId="2143839479">
    <w:abstractNumId w:val="30"/>
  </w:num>
  <w:num w:numId="48" w16cid:durableId="1919362175">
    <w:abstractNumId w:val="56"/>
  </w:num>
  <w:num w:numId="49" w16cid:durableId="880021798">
    <w:abstractNumId w:val="84"/>
  </w:num>
  <w:num w:numId="50" w16cid:durableId="1745033236">
    <w:abstractNumId w:val="8"/>
  </w:num>
  <w:num w:numId="51" w16cid:durableId="1319462848">
    <w:abstractNumId w:val="18"/>
  </w:num>
  <w:num w:numId="52" w16cid:durableId="400058266">
    <w:abstractNumId w:val="46"/>
  </w:num>
  <w:num w:numId="53" w16cid:durableId="573974694">
    <w:abstractNumId w:val="74"/>
  </w:num>
  <w:num w:numId="54" w16cid:durableId="185949841">
    <w:abstractNumId w:val="13"/>
  </w:num>
  <w:num w:numId="55" w16cid:durableId="1220366136">
    <w:abstractNumId w:val="79"/>
  </w:num>
  <w:num w:numId="56" w16cid:durableId="1988244110">
    <w:abstractNumId w:val="33"/>
  </w:num>
  <w:num w:numId="57" w16cid:durableId="1164205911">
    <w:abstractNumId w:val="43"/>
  </w:num>
  <w:num w:numId="58" w16cid:durableId="957570995">
    <w:abstractNumId w:val="53"/>
  </w:num>
  <w:num w:numId="59" w16cid:durableId="147791320">
    <w:abstractNumId w:val="17"/>
  </w:num>
  <w:num w:numId="60" w16cid:durableId="1022320513">
    <w:abstractNumId w:val="11"/>
  </w:num>
  <w:num w:numId="61" w16cid:durableId="1737584729">
    <w:abstractNumId w:val="59"/>
  </w:num>
  <w:num w:numId="62" w16cid:durableId="1177378973">
    <w:abstractNumId w:val="81"/>
  </w:num>
  <w:num w:numId="63" w16cid:durableId="536745226">
    <w:abstractNumId w:val="75"/>
  </w:num>
  <w:num w:numId="64" w16cid:durableId="1780905183">
    <w:abstractNumId w:val="24"/>
  </w:num>
  <w:num w:numId="65" w16cid:durableId="355737241">
    <w:abstractNumId w:val="34"/>
  </w:num>
  <w:num w:numId="66" w16cid:durableId="819231863">
    <w:abstractNumId w:val="28"/>
  </w:num>
  <w:num w:numId="67" w16cid:durableId="367264351">
    <w:abstractNumId w:val="40"/>
  </w:num>
  <w:num w:numId="68" w16cid:durableId="569583613">
    <w:abstractNumId w:val="73"/>
  </w:num>
  <w:num w:numId="69" w16cid:durableId="1450276008">
    <w:abstractNumId w:val="76"/>
  </w:num>
  <w:num w:numId="70" w16cid:durableId="51390544">
    <w:abstractNumId w:val="19"/>
  </w:num>
  <w:num w:numId="71" w16cid:durableId="344597412">
    <w:abstractNumId w:val="83"/>
  </w:num>
  <w:num w:numId="72" w16cid:durableId="945579430">
    <w:abstractNumId w:val="29"/>
  </w:num>
  <w:num w:numId="73" w16cid:durableId="401371401">
    <w:abstractNumId w:val="54"/>
  </w:num>
  <w:num w:numId="74" w16cid:durableId="324942414">
    <w:abstractNumId w:val="22"/>
  </w:num>
  <w:num w:numId="75" w16cid:durableId="1009479997">
    <w:abstractNumId w:val="82"/>
  </w:num>
  <w:num w:numId="76" w16cid:durableId="1936013641">
    <w:abstractNumId w:val="68"/>
  </w:num>
  <w:num w:numId="77" w16cid:durableId="991178742">
    <w:abstractNumId w:val="72"/>
  </w:num>
  <w:num w:numId="78" w16cid:durableId="145365041">
    <w:abstractNumId w:val="50"/>
  </w:num>
  <w:num w:numId="79" w16cid:durableId="1749186898">
    <w:abstractNumId w:val="45"/>
  </w:num>
  <w:num w:numId="80" w16cid:durableId="1663389087">
    <w:abstractNumId w:val="41"/>
  </w:num>
  <w:num w:numId="81" w16cid:durableId="367950692">
    <w:abstractNumId w:val="60"/>
  </w:num>
  <w:num w:numId="82" w16cid:durableId="211355226">
    <w:abstractNumId w:val="26"/>
  </w:num>
  <w:num w:numId="83" w16cid:durableId="1678582030">
    <w:abstractNumId w:val="31"/>
  </w:num>
  <w:num w:numId="84" w16cid:durableId="427582140">
    <w:abstractNumId w:val="80"/>
  </w:num>
  <w:num w:numId="85" w16cid:durableId="2028939315">
    <w:abstractNumId w:val="7"/>
  </w:num>
  <w:num w:numId="86" w16cid:durableId="1004942543">
    <w:abstractNumId w:val="5"/>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156F3"/>
    <w:rsid w:val="00021D6B"/>
    <w:rsid w:val="0004603C"/>
    <w:rsid w:val="00061984"/>
    <w:rsid w:val="00065C40"/>
    <w:rsid w:val="00065D1B"/>
    <w:rsid w:val="000677DC"/>
    <w:rsid w:val="00070FEA"/>
    <w:rsid w:val="00074939"/>
    <w:rsid w:val="00094EF6"/>
    <w:rsid w:val="0009750E"/>
    <w:rsid w:val="000A5143"/>
    <w:rsid w:val="000D2ED2"/>
    <w:rsid w:val="000D62B2"/>
    <w:rsid w:val="000E21EF"/>
    <w:rsid w:val="0010162A"/>
    <w:rsid w:val="00102871"/>
    <w:rsid w:val="001145F4"/>
    <w:rsid w:val="001204FD"/>
    <w:rsid w:val="00121C5A"/>
    <w:rsid w:val="001561C5"/>
    <w:rsid w:val="00161C28"/>
    <w:rsid w:val="00162672"/>
    <w:rsid w:val="00176651"/>
    <w:rsid w:val="00184B65"/>
    <w:rsid w:val="0019115F"/>
    <w:rsid w:val="001A2B80"/>
    <w:rsid w:val="001B761A"/>
    <w:rsid w:val="001C3F00"/>
    <w:rsid w:val="001C69D7"/>
    <w:rsid w:val="001D42E5"/>
    <w:rsid w:val="001D4CD1"/>
    <w:rsid w:val="001F77B6"/>
    <w:rsid w:val="00207B6F"/>
    <w:rsid w:val="00214307"/>
    <w:rsid w:val="002246E7"/>
    <w:rsid w:val="0023521D"/>
    <w:rsid w:val="002426BD"/>
    <w:rsid w:val="002512C7"/>
    <w:rsid w:val="002571F6"/>
    <w:rsid w:val="0026066A"/>
    <w:rsid w:val="0026418E"/>
    <w:rsid w:val="00264600"/>
    <w:rsid w:val="0027536B"/>
    <w:rsid w:val="00284DE4"/>
    <w:rsid w:val="00294B5B"/>
    <w:rsid w:val="002965E3"/>
    <w:rsid w:val="002A6558"/>
    <w:rsid w:val="002B08FC"/>
    <w:rsid w:val="002C4D05"/>
    <w:rsid w:val="002D66BB"/>
    <w:rsid w:val="002E6BDD"/>
    <w:rsid w:val="002F1723"/>
    <w:rsid w:val="002F66E8"/>
    <w:rsid w:val="00310274"/>
    <w:rsid w:val="003134FE"/>
    <w:rsid w:val="003140E1"/>
    <w:rsid w:val="00333A72"/>
    <w:rsid w:val="00335315"/>
    <w:rsid w:val="00344CAF"/>
    <w:rsid w:val="0035342A"/>
    <w:rsid w:val="003613C1"/>
    <w:rsid w:val="003816DA"/>
    <w:rsid w:val="00385FFB"/>
    <w:rsid w:val="0039210B"/>
    <w:rsid w:val="003A4034"/>
    <w:rsid w:val="003B3FC8"/>
    <w:rsid w:val="003E187F"/>
    <w:rsid w:val="00400AC2"/>
    <w:rsid w:val="0040149D"/>
    <w:rsid w:val="00412555"/>
    <w:rsid w:val="004132BB"/>
    <w:rsid w:val="00423725"/>
    <w:rsid w:val="004330A6"/>
    <w:rsid w:val="00446565"/>
    <w:rsid w:val="0045622C"/>
    <w:rsid w:val="00482EA3"/>
    <w:rsid w:val="004844AD"/>
    <w:rsid w:val="004866F8"/>
    <w:rsid w:val="004A5D55"/>
    <w:rsid w:val="004C3A4A"/>
    <w:rsid w:val="004C7CB9"/>
    <w:rsid w:val="004D0F7A"/>
    <w:rsid w:val="004D7503"/>
    <w:rsid w:val="004E319F"/>
    <w:rsid w:val="004E62F6"/>
    <w:rsid w:val="00503334"/>
    <w:rsid w:val="00505E81"/>
    <w:rsid w:val="005115C2"/>
    <w:rsid w:val="0052410D"/>
    <w:rsid w:val="00533DCF"/>
    <w:rsid w:val="00554337"/>
    <w:rsid w:val="00557DBC"/>
    <w:rsid w:val="00562B25"/>
    <w:rsid w:val="005A056A"/>
    <w:rsid w:val="005A1741"/>
    <w:rsid w:val="005B619D"/>
    <w:rsid w:val="005B7917"/>
    <w:rsid w:val="005C3D52"/>
    <w:rsid w:val="005C6C77"/>
    <w:rsid w:val="005D0F1E"/>
    <w:rsid w:val="005E22E2"/>
    <w:rsid w:val="005F5CA9"/>
    <w:rsid w:val="005F5CC1"/>
    <w:rsid w:val="00613D79"/>
    <w:rsid w:val="00624329"/>
    <w:rsid w:val="00627D6B"/>
    <w:rsid w:val="006450E8"/>
    <w:rsid w:val="006452C6"/>
    <w:rsid w:val="0065114B"/>
    <w:rsid w:val="00654D5B"/>
    <w:rsid w:val="006577D4"/>
    <w:rsid w:val="0066293F"/>
    <w:rsid w:val="006760F1"/>
    <w:rsid w:val="006B7106"/>
    <w:rsid w:val="006C0BB2"/>
    <w:rsid w:val="006C72A4"/>
    <w:rsid w:val="006D19B4"/>
    <w:rsid w:val="006E02AA"/>
    <w:rsid w:val="006E040C"/>
    <w:rsid w:val="006E4AC4"/>
    <w:rsid w:val="007021C9"/>
    <w:rsid w:val="007077F2"/>
    <w:rsid w:val="00707DFF"/>
    <w:rsid w:val="00721921"/>
    <w:rsid w:val="0073542F"/>
    <w:rsid w:val="00735813"/>
    <w:rsid w:val="00760990"/>
    <w:rsid w:val="00761B48"/>
    <w:rsid w:val="00773A19"/>
    <w:rsid w:val="00780D75"/>
    <w:rsid w:val="007C3184"/>
    <w:rsid w:val="007E0F09"/>
    <w:rsid w:val="00817378"/>
    <w:rsid w:val="00831FF9"/>
    <w:rsid w:val="00832A79"/>
    <w:rsid w:val="00843E4E"/>
    <w:rsid w:val="008533D9"/>
    <w:rsid w:val="00860E80"/>
    <w:rsid w:val="00863D3F"/>
    <w:rsid w:val="0088784C"/>
    <w:rsid w:val="00890233"/>
    <w:rsid w:val="00896783"/>
    <w:rsid w:val="008C4DE6"/>
    <w:rsid w:val="008D17C2"/>
    <w:rsid w:val="008F5CDC"/>
    <w:rsid w:val="009243AD"/>
    <w:rsid w:val="0098229C"/>
    <w:rsid w:val="009A5797"/>
    <w:rsid w:val="009B7B29"/>
    <w:rsid w:val="009C14F3"/>
    <w:rsid w:val="009E30B4"/>
    <w:rsid w:val="00A0002D"/>
    <w:rsid w:val="00A25198"/>
    <w:rsid w:val="00A34049"/>
    <w:rsid w:val="00A40338"/>
    <w:rsid w:val="00A4045F"/>
    <w:rsid w:val="00A42564"/>
    <w:rsid w:val="00A615C4"/>
    <w:rsid w:val="00A834F4"/>
    <w:rsid w:val="00A8394D"/>
    <w:rsid w:val="00A97B93"/>
    <w:rsid w:val="00AD274B"/>
    <w:rsid w:val="00AD798D"/>
    <w:rsid w:val="00AE1037"/>
    <w:rsid w:val="00AE2FF3"/>
    <w:rsid w:val="00AF11BD"/>
    <w:rsid w:val="00AF3CB9"/>
    <w:rsid w:val="00AF4EB4"/>
    <w:rsid w:val="00B02B27"/>
    <w:rsid w:val="00B10489"/>
    <w:rsid w:val="00B16A77"/>
    <w:rsid w:val="00B21603"/>
    <w:rsid w:val="00B22BFE"/>
    <w:rsid w:val="00B2798C"/>
    <w:rsid w:val="00B3210E"/>
    <w:rsid w:val="00B371AE"/>
    <w:rsid w:val="00B44C7A"/>
    <w:rsid w:val="00B546E9"/>
    <w:rsid w:val="00B619ED"/>
    <w:rsid w:val="00B66093"/>
    <w:rsid w:val="00B7174F"/>
    <w:rsid w:val="00B82EF6"/>
    <w:rsid w:val="00B95BF8"/>
    <w:rsid w:val="00BA1E97"/>
    <w:rsid w:val="00BA37D7"/>
    <w:rsid w:val="00BC79CC"/>
    <w:rsid w:val="00C06AC7"/>
    <w:rsid w:val="00C0733F"/>
    <w:rsid w:val="00C14A13"/>
    <w:rsid w:val="00C20125"/>
    <w:rsid w:val="00C24F21"/>
    <w:rsid w:val="00C2690A"/>
    <w:rsid w:val="00C32C0D"/>
    <w:rsid w:val="00C33909"/>
    <w:rsid w:val="00C3461A"/>
    <w:rsid w:val="00C35149"/>
    <w:rsid w:val="00C51F8C"/>
    <w:rsid w:val="00C75791"/>
    <w:rsid w:val="00C75F9E"/>
    <w:rsid w:val="00C77736"/>
    <w:rsid w:val="00C779BF"/>
    <w:rsid w:val="00C965EE"/>
    <w:rsid w:val="00CA3AFC"/>
    <w:rsid w:val="00CA4211"/>
    <w:rsid w:val="00CB4428"/>
    <w:rsid w:val="00CB53C1"/>
    <w:rsid w:val="00CC431D"/>
    <w:rsid w:val="00CC447B"/>
    <w:rsid w:val="00CC64AD"/>
    <w:rsid w:val="00CD6BC9"/>
    <w:rsid w:val="00CF1AB9"/>
    <w:rsid w:val="00D07DEE"/>
    <w:rsid w:val="00D235E0"/>
    <w:rsid w:val="00D43A9A"/>
    <w:rsid w:val="00D52F01"/>
    <w:rsid w:val="00D575D7"/>
    <w:rsid w:val="00D64742"/>
    <w:rsid w:val="00DA0C4C"/>
    <w:rsid w:val="00DA5B96"/>
    <w:rsid w:val="00DC0C56"/>
    <w:rsid w:val="00DF60A0"/>
    <w:rsid w:val="00E1663C"/>
    <w:rsid w:val="00E22545"/>
    <w:rsid w:val="00E22983"/>
    <w:rsid w:val="00E37459"/>
    <w:rsid w:val="00E7470D"/>
    <w:rsid w:val="00E800AC"/>
    <w:rsid w:val="00E8517E"/>
    <w:rsid w:val="00EA5546"/>
    <w:rsid w:val="00EA72D5"/>
    <w:rsid w:val="00EB32A8"/>
    <w:rsid w:val="00EB7791"/>
    <w:rsid w:val="00EC5F33"/>
    <w:rsid w:val="00EE19B5"/>
    <w:rsid w:val="00EE312E"/>
    <w:rsid w:val="00EF6714"/>
    <w:rsid w:val="00F007E2"/>
    <w:rsid w:val="00F1143D"/>
    <w:rsid w:val="00F130E7"/>
    <w:rsid w:val="00F40577"/>
    <w:rsid w:val="00F4521A"/>
    <w:rsid w:val="00F45234"/>
    <w:rsid w:val="00F57046"/>
    <w:rsid w:val="00F6134F"/>
    <w:rsid w:val="00F660E7"/>
    <w:rsid w:val="00F753C2"/>
    <w:rsid w:val="00F8620F"/>
    <w:rsid w:val="00F86B9E"/>
    <w:rsid w:val="00FA372D"/>
    <w:rsid w:val="00FB2609"/>
    <w:rsid w:val="00FE3AD8"/>
    <w:rsid w:val="00FF1A7D"/>
    <w:rsid w:val="00FF360E"/>
    <w:rsid w:val="00FF5508"/>
    <w:rsid w:val="0322BE75"/>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E3713E13-9A3C-4EB6-BC30-3125FB71F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uiPriority w:val="9"/>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iPriority w:val="9"/>
    <w:unhideWhenUsed/>
    <w:qFormat/>
    <w:rsid w:val="00482EA3"/>
    <w:pPr>
      <w:keepNext/>
      <w:keepLines/>
      <w:spacing w:line="276" w:lineRule="auto"/>
      <w:outlineLvl w:val="1"/>
    </w:pPr>
    <w:rPr>
      <w:rFonts w:eastAsiaTheme="majorEastAsia" w:cstheme="majorBidi"/>
      <w:b/>
      <w:szCs w:val="26"/>
    </w:rPr>
  </w:style>
  <w:style w:type="paragraph" w:styleId="Nagwek3">
    <w:name w:val="heading 3"/>
    <w:basedOn w:val="Normalny"/>
    <w:next w:val="Normalny"/>
    <w:link w:val="Nagwek3Znak"/>
    <w:uiPriority w:val="99"/>
    <w:unhideWhenUsed/>
    <w:qFormat/>
    <w:rsid w:val="001B761A"/>
    <w:pPr>
      <w:keepNext/>
      <w:keepLines/>
      <w:spacing w:before="160" w:after="80" w:line="278" w:lineRule="auto"/>
      <w:outlineLvl w:val="2"/>
    </w:pPr>
    <w:rPr>
      <w:rFonts w:asciiTheme="minorHAnsi" w:eastAsiaTheme="majorEastAsia" w:hAnsiTheme="minorHAnsi" w:cstheme="majorBidi"/>
      <w:color w:val="2E74B5"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1B761A"/>
    <w:pPr>
      <w:keepNext/>
      <w:keepLines/>
      <w:spacing w:before="80" w:after="40" w:line="278" w:lineRule="auto"/>
      <w:outlineLvl w:val="3"/>
    </w:pPr>
    <w:rPr>
      <w:rFonts w:asciiTheme="minorHAnsi" w:eastAsiaTheme="majorEastAsia" w:hAnsiTheme="minorHAnsi" w:cstheme="majorBidi"/>
      <w:i/>
      <w:iCs/>
      <w:color w:val="2E74B5" w:themeColor="accent1" w:themeShade="BF"/>
      <w:kern w:val="2"/>
      <w14:ligatures w14:val="standardContextual"/>
    </w:rPr>
  </w:style>
  <w:style w:type="paragraph" w:styleId="Nagwek5">
    <w:name w:val="heading 5"/>
    <w:basedOn w:val="Normalny"/>
    <w:next w:val="Normalny"/>
    <w:link w:val="Nagwek5Znak"/>
    <w:uiPriority w:val="9"/>
    <w:semiHidden/>
    <w:unhideWhenUsed/>
    <w:qFormat/>
    <w:rsid w:val="001B761A"/>
    <w:pPr>
      <w:keepNext/>
      <w:keepLines/>
      <w:spacing w:before="80" w:after="40" w:line="278" w:lineRule="auto"/>
      <w:outlineLvl w:val="4"/>
    </w:pPr>
    <w:rPr>
      <w:rFonts w:asciiTheme="minorHAnsi" w:eastAsiaTheme="majorEastAsia" w:hAnsiTheme="minorHAnsi" w:cstheme="majorBidi"/>
      <w:color w:val="2E74B5"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1B761A"/>
    <w:pPr>
      <w:keepNext/>
      <w:keepLines/>
      <w:spacing w:before="40" w:after="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Nagwek7">
    <w:name w:val="heading 7"/>
    <w:basedOn w:val="Normalny"/>
    <w:next w:val="Normalny"/>
    <w:link w:val="Nagwek7Znak"/>
    <w:unhideWhenUsed/>
    <w:qFormat/>
    <w:rsid w:val="001B761A"/>
    <w:pPr>
      <w:keepNext/>
      <w:keepLines/>
      <w:spacing w:before="40" w:after="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Nagwek8">
    <w:name w:val="heading 8"/>
    <w:basedOn w:val="Normalny"/>
    <w:next w:val="Normalny"/>
    <w:link w:val="Nagwek8Znak"/>
    <w:unhideWhenUsed/>
    <w:qFormat/>
    <w:rsid w:val="001B761A"/>
    <w:pPr>
      <w:keepNext/>
      <w:keepLines/>
      <w:spacing w:before="0" w:after="0"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1B761A"/>
    <w:pPr>
      <w:keepNext/>
      <w:keepLines/>
      <w:spacing w:before="0" w:after="0"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rsid w:val="00777876"/>
    <w:pPr>
      <w:tabs>
        <w:tab w:val="center" w:pos="4536"/>
        <w:tab w:val="right" w:pos="9072"/>
      </w:tabs>
    </w:pPr>
  </w:style>
  <w:style w:type="paragraph" w:styleId="Mapadokumentu">
    <w:name w:val="Document Map"/>
    <w:aliases w:val="Plan dokumentu"/>
    <w:basedOn w:val="Normalny"/>
    <w:link w:val="MapadokumentuZnak"/>
    <w:uiPriority w:val="99"/>
    <w:semiHidden/>
    <w:rsid w:val="0077374E"/>
    <w:pPr>
      <w:shd w:val="clear" w:color="auto" w:fill="000080"/>
    </w:pPr>
    <w:rPr>
      <w:rFonts w:ascii="Tahoma" w:hAnsi="Tahoma" w:cs="Tahoma"/>
      <w:sz w:val="20"/>
      <w:szCs w:val="20"/>
    </w:rPr>
  </w:style>
  <w:style w:type="paragraph" w:styleId="Tekstdymka">
    <w:name w:val="Balloon Text"/>
    <w:basedOn w:val="Normalny"/>
    <w:link w:val="TekstdymkaZnak"/>
    <w:uiPriority w:val="99"/>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uiPriority w:val="39"/>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482EA3"/>
    <w:rPr>
      <w:rFonts w:eastAsiaTheme="majorEastAsia" w:cstheme="majorBidi"/>
      <w:b/>
      <w:bCs/>
      <w:sz w:val="26"/>
      <w:szCs w:val="28"/>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Obie"/>
    <w:basedOn w:val="Normalny"/>
    <w:link w:val="AkapitzlistZnak"/>
    <w:uiPriority w:val="34"/>
    <w:qFormat/>
    <w:rsid w:val="00EE312E"/>
    <w:pPr>
      <w:ind w:left="720"/>
      <w:contextualSpacing/>
    </w:pPr>
  </w:style>
  <w:style w:type="character" w:styleId="Hipercze">
    <w:name w:val="Hyperlink"/>
    <w:basedOn w:val="Domylnaczcionkaakapitu"/>
    <w:uiPriority w:val="99"/>
    <w:unhideWhenUsed/>
    <w:rsid w:val="008531D2"/>
    <w:rPr>
      <w:color w:val="0563C1" w:themeColor="hyperlink"/>
      <w:u w:val="single"/>
    </w:rPr>
  </w:style>
  <w:style w:type="character" w:styleId="Odwoaniedokomentarza">
    <w:name w:val="annotation reference"/>
    <w:basedOn w:val="Domylnaczcionkaakapitu"/>
    <w:uiPriority w:val="99"/>
    <w:semiHidden/>
    <w:unhideWhenUsed/>
    <w:rsid w:val="002E4CEF"/>
    <w:rPr>
      <w:sz w:val="16"/>
      <w:szCs w:val="16"/>
    </w:rPr>
  </w:style>
  <w:style w:type="paragraph" w:styleId="Tekstkomentarza">
    <w:name w:val="annotation text"/>
    <w:basedOn w:val="Normalny"/>
    <w:link w:val="TekstkomentarzaZnak"/>
    <w:uiPriority w:val="99"/>
    <w:unhideWhenUsed/>
    <w:rsid w:val="002E4CEF"/>
    <w:rPr>
      <w:sz w:val="20"/>
      <w:szCs w:val="20"/>
    </w:rPr>
  </w:style>
  <w:style w:type="character" w:customStyle="1" w:styleId="TekstkomentarzaZnak">
    <w:name w:val="Tekst komentarza Znak"/>
    <w:basedOn w:val="Domylnaczcionkaakapitu"/>
    <w:link w:val="Tekstkomentarza"/>
    <w:uiPriority w:val="99"/>
    <w:rsid w:val="002E4CEF"/>
    <w:rPr>
      <w:lang w:val="pl-PL" w:eastAsia="pl-PL"/>
    </w:rPr>
  </w:style>
  <w:style w:type="paragraph" w:styleId="Tematkomentarza">
    <w:name w:val="annotation subject"/>
    <w:basedOn w:val="Tekstkomentarza"/>
    <w:next w:val="Tekstkomentarza"/>
    <w:link w:val="TematkomentarzaZnak"/>
    <w:uiPriority w:val="99"/>
    <w:semiHidden/>
    <w:unhideWhenUsed/>
    <w:rsid w:val="002E4CEF"/>
    <w:rPr>
      <w:b/>
      <w:bCs/>
    </w:rPr>
  </w:style>
  <w:style w:type="character" w:customStyle="1" w:styleId="TematkomentarzaZnak">
    <w:name w:val="Temat komentarza Znak"/>
    <w:basedOn w:val="TekstkomentarzaZnak"/>
    <w:link w:val="Tematkomentarza"/>
    <w:uiPriority w:val="99"/>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uiPriority w:val="9"/>
    <w:rsid w:val="00482EA3"/>
    <w:rPr>
      <w:rFonts w:eastAsiaTheme="majorEastAsia" w:cstheme="majorBidi"/>
      <w:b/>
      <w:szCs w:val="26"/>
    </w:rPr>
  </w:style>
  <w:style w:type="table" w:customStyle="1" w:styleId="Tabela-Siatka1">
    <w:name w:val="Tabela - Siatka1"/>
    <w:basedOn w:val="Standardowy"/>
    <w:next w:val="Tabela-Siatka"/>
    <w:uiPriority w:val="59"/>
    <w:unhideWhenUsed/>
    <w:rsid w:val="005A1741"/>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qFormat/>
    <w:locked/>
    <w:rsid w:val="005C6C77"/>
  </w:style>
  <w:style w:type="character" w:customStyle="1" w:styleId="Nagwek3Znak">
    <w:name w:val="Nagłówek 3 Znak"/>
    <w:basedOn w:val="Domylnaczcionkaakapitu"/>
    <w:link w:val="Nagwek3"/>
    <w:uiPriority w:val="99"/>
    <w:rsid w:val="001B761A"/>
    <w:rPr>
      <w:rFonts w:asciiTheme="minorHAnsi" w:eastAsiaTheme="majorEastAsia" w:hAnsiTheme="minorHAnsi" w:cstheme="majorBidi"/>
      <w:color w:val="2E74B5" w:themeColor="accent1" w:themeShade="BF"/>
      <w:kern w:val="2"/>
      <w:sz w:val="28"/>
      <w:szCs w:val="28"/>
      <w14:ligatures w14:val="standardContextual"/>
    </w:rPr>
  </w:style>
  <w:style w:type="character" w:customStyle="1" w:styleId="Nagwek4Znak">
    <w:name w:val="Nagłówek 4 Znak"/>
    <w:basedOn w:val="Domylnaczcionkaakapitu"/>
    <w:link w:val="Nagwek4"/>
    <w:uiPriority w:val="9"/>
    <w:semiHidden/>
    <w:rsid w:val="001B761A"/>
    <w:rPr>
      <w:rFonts w:asciiTheme="minorHAnsi" w:eastAsiaTheme="majorEastAsia" w:hAnsiTheme="minorHAnsi" w:cstheme="majorBidi"/>
      <w:i/>
      <w:iCs/>
      <w:color w:val="2E74B5" w:themeColor="accent1" w:themeShade="BF"/>
      <w:kern w:val="2"/>
      <w14:ligatures w14:val="standardContextual"/>
    </w:rPr>
  </w:style>
  <w:style w:type="character" w:customStyle="1" w:styleId="Nagwek5Znak">
    <w:name w:val="Nagłówek 5 Znak"/>
    <w:basedOn w:val="Domylnaczcionkaakapitu"/>
    <w:link w:val="Nagwek5"/>
    <w:uiPriority w:val="9"/>
    <w:semiHidden/>
    <w:rsid w:val="001B761A"/>
    <w:rPr>
      <w:rFonts w:asciiTheme="minorHAnsi" w:eastAsiaTheme="majorEastAsia" w:hAnsiTheme="minorHAnsi" w:cstheme="majorBidi"/>
      <w:color w:val="2E74B5" w:themeColor="accent1" w:themeShade="BF"/>
      <w:kern w:val="2"/>
      <w14:ligatures w14:val="standardContextual"/>
    </w:rPr>
  </w:style>
  <w:style w:type="character" w:customStyle="1" w:styleId="Nagwek6Znak">
    <w:name w:val="Nagłówek 6 Znak"/>
    <w:basedOn w:val="Domylnaczcionkaakapitu"/>
    <w:link w:val="Nagwek6"/>
    <w:uiPriority w:val="9"/>
    <w:semiHidden/>
    <w:rsid w:val="001B761A"/>
    <w:rPr>
      <w:rFonts w:asciiTheme="minorHAnsi" w:eastAsiaTheme="majorEastAsia" w:hAnsiTheme="minorHAnsi" w:cstheme="majorBidi"/>
      <w:i/>
      <w:iCs/>
      <w:color w:val="595959" w:themeColor="text1" w:themeTint="A6"/>
      <w:kern w:val="2"/>
      <w14:ligatures w14:val="standardContextual"/>
    </w:rPr>
  </w:style>
  <w:style w:type="character" w:customStyle="1" w:styleId="Nagwek7Znak">
    <w:name w:val="Nagłówek 7 Znak"/>
    <w:basedOn w:val="Domylnaczcionkaakapitu"/>
    <w:link w:val="Nagwek7"/>
    <w:rsid w:val="001B761A"/>
    <w:rPr>
      <w:rFonts w:asciiTheme="minorHAnsi" w:eastAsiaTheme="majorEastAsia" w:hAnsiTheme="minorHAnsi" w:cstheme="majorBidi"/>
      <w:color w:val="595959" w:themeColor="text1" w:themeTint="A6"/>
      <w:kern w:val="2"/>
      <w14:ligatures w14:val="standardContextual"/>
    </w:rPr>
  </w:style>
  <w:style w:type="character" w:customStyle="1" w:styleId="Nagwek8Znak">
    <w:name w:val="Nagłówek 8 Znak"/>
    <w:basedOn w:val="Domylnaczcionkaakapitu"/>
    <w:link w:val="Nagwek8"/>
    <w:rsid w:val="001B761A"/>
    <w:rPr>
      <w:rFonts w:asciiTheme="minorHAnsi" w:eastAsiaTheme="majorEastAsia" w:hAnsiTheme="minorHAnsi" w:cstheme="majorBidi"/>
      <w:i/>
      <w:iCs/>
      <w:color w:val="272727" w:themeColor="text1" w:themeTint="D8"/>
      <w:kern w:val="2"/>
      <w14:ligatures w14:val="standardContextual"/>
    </w:rPr>
  </w:style>
  <w:style w:type="character" w:customStyle="1" w:styleId="Nagwek9Znak">
    <w:name w:val="Nagłówek 9 Znak"/>
    <w:basedOn w:val="Domylnaczcionkaakapitu"/>
    <w:link w:val="Nagwek9"/>
    <w:uiPriority w:val="9"/>
    <w:semiHidden/>
    <w:rsid w:val="001B761A"/>
    <w:rPr>
      <w:rFonts w:asciiTheme="minorHAnsi" w:eastAsiaTheme="majorEastAsia" w:hAnsiTheme="minorHAnsi" w:cstheme="majorBidi"/>
      <w:color w:val="272727" w:themeColor="text1" w:themeTint="D8"/>
      <w:kern w:val="2"/>
      <w14:ligatures w14:val="standardContextual"/>
    </w:rPr>
  </w:style>
  <w:style w:type="paragraph" w:styleId="Tytu">
    <w:name w:val="Title"/>
    <w:basedOn w:val="Normalny"/>
    <w:next w:val="Normalny"/>
    <w:link w:val="TytuZnak"/>
    <w:uiPriority w:val="10"/>
    <w:qFormat/>
    <w:rsid w:val="001B761A"/>
    <w:pPr>
      <w:spacing w:before="0"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1B761A"/>
    <w:rPr>
      <w:rFonts w:asciiTheme="majorHAnsi" w:eastAsiaTheme="majorEastAsia" w:hAnsiTheme="majorHAnsi" w:cstheme="majorBidi"/>
      <w:spacing w:val="-10"/>
      <w:kern w:val="28"/>
      <w:sz w:val="56"/>
      <w:szCs w:val="56"/>
      <w14:ligatures w14:val="standardContextual"/>
    </w:rPr>
  </w:style>
  <w:style w:type="paragraph" w:styleId="Podtytu">
    <w:name w:val="Subtitle"/>
    <w:basedOn w:val="Normalny"/>
    <w:next w:val="Normalny"/>
    <w:link w:val="PodtytuZnak"/>
    <w:uiPriority w:val="11"/>
    <w:qFormat/>
    <w:rsid w:val="001B761A"/>
    <w:pPr>
      <w:numPr>
        <w:ilvl w:val="1"/>
      </w:numPr>
      <w:spacing w:before="0"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1B761A"/>
    <w:rPr>
      <w:rFonts w:asciiTheme="minorHAnsi" w:eastAsiaTheme="majorEastAsia" w:hAnsiTheme="minorHAnsi" w:cstheme="majorBidi"/>
      <w:color w:val="595959" w:themeColor="text1" w:themeTint="A6"/>
      <w:spacing w:val="15"/>
      <w:kern w:val="2"/>
      <w:sz w:val="28"/>
      <w:szCs w:val="28"/>
      <w14:ligatures w14:val="standardContextual"/>
    </w:rPr>
  </w:style>
  <w:style w:type="paragraph" w:styleId="Cytat">
    <w:name w:val="Quote"/>
    <w:basedOn w:val="Normalny"/>
    <w:next w:val="Normalny"/>
    <w:link w:val="CytatZnak"/>
    <w:uiPriority w:val="29"/>
    <w:qFormat/>
    <w:rsid w:val="001B761A"/>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CytatZnak">
    <w:name w:val="Cytat Znak"/>
    <w:basedOn w:val="Domylnaczcionkaakapitu"/>
    <w:link w:val="Cytat"/>
    <w:uiPriority w:val="29"/>
    <w:rsid w:val="001B761A"/>
    <w:rPr>
      <w:rFonts w:asciiTheme="minorHAnsi" w:eastAsiaTheme="minorHAnsi" w:hAnsiTheme="minorHAnsi" w:cstheme="minorBidi"/>
      <w:i/>
      <w:iCs/>
      <w:color w:val="404040" w:themeColor="text1" w:themeTint="BF"/>
      <w:kern w:val="2"/>
      <w14:ligatures w14:val="standardContextual"/>
    </w:rPr>
  </w:style>
  <w:style w:type="character" w:styleId="Wyrnienieintensywne">
    <w:name w:val="Intense Emphasis"/>
    <w:basedOn w:val="Domylnaczcionkaakapitu"/>
    <w:uiPriority w:val="21"/>
    <w:qFormat/>
    <w:rsid w:val="001B761A"/>
    <w:rPr>
      <w:i/>
      <w:iCs/>
      <w:color w:val="2E74B5" w:themeColor="accent1" w:themeShade="BF"/>
    </w:rPr>
  </w:style>
  <w:style w:type="paragraph" w:styleId="Cytatintensywny">
    <w:name w:val="Intense Quote"/>
    <w:basedOn w:val="Normalny"/>
    <w:next w:val="Normalny"/>
    <w:link w:val="CytatintensywnyZnak"/>
    <w:uiPriority w:val="30"/>
    <w:qFormat/>
    <w:rsid w:val="001B761A"/>
    <w:pPr>
      <w:pBdr>
        <w:top w:val="single" w:sz="4" w:space="10" w:color="2E74B5" w:themeColor="accent1" w:themeShade="BF"/>
        <w:bottom w:val="single" w:sz="4" w:space="10" w:color="2E74B5" w:themeColor="accent1" w:themeShade="BF"/>
      </w:pBdr>
      <w:spacing w:line="278" w:lineRule="auto"/>
      <w:ind w:left="864" w:right="864"/>
      <w:jc w:val="center"/>
    </w:pPr>
    <w:rPr>
      <w:rFonts w:asciiTheme="minorHAnsi" w:eastAsiaTheme="minorHAnsi" w:hAnsiTheme="minorHAnsi" w:cstheme="minorBidi"/>
      <w:i/>
      <w:iCs/>
      <w:color w:val="2E74B5"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1B761A"/>
    <w:rPr>
      <w:rFonts w:asciiTheme="minorHAnsi" w:eastAsiaTheme="minorHAnsi" w:hAnsiTheme="minorHAnsi" w:cstheme="minorBidi"/>
      <w:i/>
      <w:iCs/>
      <w:color w:val="2E74B5" w:themeColor="accent1" w:themeShade="BF"/>
      <w:kern w:val="2"/>
      <w14:ligatures w14:val="standardContextual"/>
    </w:rPr>
  </w:style>
  <w:style w:type="character" w:styleId="Odwoanieintensywne">
    <w:name w:val="Intense Reference"/>
    <w:basedOn w:val="Domylnaczcionkaakapitu"/>
    <w:uiPriority w:val="32"/>
    <w:qFormat/>
    <w:rsid w:val="001B761A"/>
    <w:rPr>
      <w:b/>
      <w:bCs/>
      <w:smallCaps/>
      <w:color w:val="2E74B5" w:themeColor="accent1" w:themeShade="BF"/>
      <w:spacing w:val="5"/>
    </w:rPr>
  </w:style>
  <w:style w:type="table" w:styleId="Tabelasiatki5ciemnaakcent1">
    <w:name w:val="Grid Table 5 Dark Accent 1"/>
    <w:basedOn w:val="Standardowy"/>
    <w:uiPriority w:val="50"/>
    <w:rsid w:val="001B761A"/>
    <w:rPr>
      <w:rFonts w:asciiTheme="minorHAnsi" w:eastAsiaTheme="minorHAnsi" w:hAnsiTheme="minorHAnsi" w:cstheme="minorBidi"/>
      <w:kern w:val="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NormalnyWeb">
    <w:name w:val="Normal (Web)"/>
    <w:basedOn w:val="Normalny"/>
    <w:uiPriority w:val="99"/>
    <w:unhideWhenUsed/>
    <w:rsid w:val="001B761A"/>
    <w:pPr>
      <w:spacing w:before="0" w:after="160" w:line="278" w:lineRule="auto"/>
    </w:pPr>
    <w:rPr>
      <w:rFonts w:ascii="Times New Roman" w:eastAsiaTheme="minorHAnsi" w:hAnsi="Times New Roman"/>
      <w:kern w:val="2"/>
      <w14:ligatures w14:val="standardContextual"/>
    </w:rPr>
  </w:style>
  <w:style w:type="character" w:customStyle="1" w:styleId="MapadokumentuZnak">
    <w:name w:val="Mapa dokumentu Znak"/>
    <w:aliases w:val="Plan dokumentu Znak"/>
    <w:basedOn w:val="Domylnaczcionkaakapitu"/>
    <w:link w:val="Mapadokumentu"/>
    <w:uiPriority w:val="99"/>
    <w:semiHidden/>
    <w:rsid w:val="001B761A"/>
    <w:rPr>
      <w:rFonts w:ascii="Tahoma" w:hAnsi="Tahoma" w:cs="Tahoma"/>
      <w:sz w:val="20"/>
      <w:szCs w:val="20"/>
      <w:shd w:val="clear" w:color="auto" w:fill="000080"/>
    </w:rPr>
  </w:style>
  <w:style w:type="paragraph" w:customStyle="1" w:styleId="zawartotabeli">
    <w:name w:val="zawartotabeli"/>
    <w:basedOn w:val="Normalny"/>
    <w:rsid w:val="001B761A"/>
    <w:pPr>
      <w:spacing w:before="100" w:beforeAutospacing="1" w:after="100" w:afterAutospacing="1" w:line="240" w:lineRule="auto"/>
    </w:pPr>
    <w:rPr>
      <w:rFonts w:ascii="Times New Roman" w:eastAsia="Calibri" w:hAnsi="Times New Roman"/>
      <w:lang w:eastAsia="pl-PL"/>
    </w:rPr>
  </w:style>
  <w:style w:type="character" w:customStyle="1" w:styleId="TekstdymkaZnak">
    <w:name w:val="Tekst dymka Znak"/>
    <w:basedOn w:val="Domylnaczcionkaakapitu"/>
    <w:link w:val="Tekstdymka"/>
    <w:uiPriority w:val="99"/>
    <w:semiHidden/>
    <w:rsid w:val="001B761A"/>
    <w:rPr>
      <w:rFonts w:ascii="Tahoma" w:hAnsi="Tahoma" w:cs="Tahoma"/>
      <w:sz w:val="16"/>
      <w:szCs w:val="16"/>
    </w:rPr>
  </w:style>
  <w:style w:type="paragraph" w:styleId="Tekstpodstawowy">
    <w:name w:val="Body Text"/>
    <w:basedOn w:val="Normalny"/>
    <w:link w:val="TekstpodstawowyZnak"/>
    <w:semiHidden/>
    <w:rsid w:val="001B761A"/>
    <w:pPr>
      <w:suppressAutoHyphens/>
      <w:spacing w:before="0" w:after="0" w:line="240" w:lineRule="auto"/>
      <w:jc w:val="both"/>
    </w:pPr>
    <w:rPr>
      <w:rFonts w:ascii="Times New Roman" w:hAnsi="Times New Roman"/>
      <w:color w:val="000000"/>
      <w:szCs w:val="20"/>
      <w:lang w:eastAsia="pl-PL"/>
    </w:rPr>
  </w:style>
  <w:style w:type="character" w:customStyle="1" w:styleId="TekstpodstawowyZnak">
    <w:name w:val="Tekst podstawowy Znak"/>
    <w:basedOn w:val="Domylnaczcionkaakapitu"/>
    <w:link w:val="Tekstpodstawowy"/>
    <w:semiHidden/>
    <w:rsid w:val="001B761A"/>
    <w:rPr>
      <w:rFonts w:ascii="Times New Roman" w:hAnsi="Times New Roman"/>
      <w:color w:val="000000"/>
      <w:szCs w:val="20"/>
      <w:lang w:eastAsia="pl-PL"/>
    </w:rPr>
  </w:style>
  <w:style w:type="paragraph" w:customStyle="1" w:styleId="Style3">
    <w:name w:val="Style3"/>
    <w:basedOn w:val="Normalny"/>
    <w:uiPriority w:val="99"/>
    <w:rsid w:val="001B761A"/>
    <w:pPr>
      <w:widowControl w:val="0"/>
      <w:autoSpaceDE w:val="0"/>
      <w:autoSpaceDN w:val="0"/>
      <w:adjustRightInd w:val="0"/>
      <w:spacing w:before="0" w:after="0" w:line="240" w:lineRule="auto"/>
    </w:pPr>
    <w:rPr>
      <w:rFonts w:ascii="Times New Roman" w:hAnsi="Times New Roman"/>
      <w:lang w:eastAsia="pl-PL"/>
    </w:rPr>
  </w:style>
  <w:style w:type="paragraph" w:customStyle="1" w:styleId="Style4">
    <w:name w:val="Style4"/>
    <w:basedOn w:val="Normalny"/>
    <w:uiPriority w:val="99"/>
    <w:rsid w:val="001B761A"/>
    <w:pPr>
      <w:widowControl w:val="0"/>
      <w:autoSpaceDE w:val="0"/>
      <w:autoSpaceDN w:val="0"/>
      <w:adjustRightInd w:val="0"/>
      <w:spacing w:before="0" w:after="0" w:line="187" w:lineRule="exact"/>
    </w:pPr>
    <w:rPr>
      <w:rFonts w:ascii="Times New Roman" w:hAnsi="Times New Roman"/>
      <w:lang w:eastAsia="pl-PL"/>
    </w:rPr>
  </w:style>
  <w:style w:type="paragraph" w:customStyle="1" w:styleId="Style13">
    <w:name w:val="Style13"/>
    <w:basedOn w:val="Normalny"/>
    <w:uiPriority w:val="99"/>
    <w:rsid w:val="001B761A"/>
    <w:pPr>
      <w:widowControl w:val="0"/>
      <w:autoSpaceDE w:val="0"/>
      <w:autoSpaceDN w:val="0"/>
      <w:adjustRightInd w:val="0"/>
      <w:spacing w:before="0" w:after="0" w:line="226" w:lineRule="exact"/>
    </w:pPr>
    <w:rPr>
      <w:rFonts w:ascii="Times New Roman" w:hAnsi="Times New Roman"/>
      <w:lang w:eastAsia="pl-PL"/>
    </w:rPr>
  </w:style>
  <w:style w:type="paragraph" w:customStyle="1" w:styleId="Style15">
    <w:name w:val="Style15"/>
    <w:basedOn w:val="Normalny"/>
    <w:uiPriority w:val="99"/>
    <w:rsid w:val="001B761A"/>
    <w:pPr>
      <w:widowControl w:val="0"/>
      <w:autoSpaceDE w:val="0"/>
      <w:autoSpaceDN w:val="0"/>
      <w:adjustRightInd w:val="0"/>
      <w:spacing w:before="0" w:after="0" w:line="182" w:lineRule="exact"/>
    </w:pPr>
    <w:rPr>
      <w:rFonts w:ascii="Times New Roman" w:hAnsi="Times New Roman"/>
      <w:lang w:eastAsia="pl-PL"/>
    </w:rPr>
  </w:style>
  <w:style w:type="character" w:customStyle="1" w:styleId="FontStyle20">
    <w:name w:val="Font Style20"/>
    <w:uiPriority w:val="99"/>
    <w:rsid w:val="001B761A"/>
    <w:rPr>
      <w:rFonts w:ascii="Times New Roman" w:hAnsi="Times New Roman" w:cs="Times New Roman"/>
      <w:b/>
      <w:bCs/>
      <w:color w:val="000000"/>
      <w:sz w:val="20"/>
      <w:szCs w:val="20"/>
    </w:rPr>
  </w:style>
  <w:style w:type="character" w:customStyle="1" w:styleId="FontStyle22">
    <w:name w:val="Font Style22"/>
    <w:uiPriority w:val="99"/>
    <w:rsid w:val="001B761A"/>
    <w:rPr>
      <w:rFonts w:ascii="Times New Roman" w:hAnsi="Times New Roman" w:cs="Times New Roman"/>
      <w:color w:val="000000"/>
      <w:sz w:val="14"/>
      <w:szCs w:val="14"/>
    </w:rPr>
  </w:style>
  <w:style w:type="paragraph" w:styleId="Bezodstpw">
    <w:name w:val="No Spacing"/>
    <w:uiPriority w:val="1"/>
    <w:qFormat/>
    <w:rsid w:val="001B761A"/>
    <w:pPr>
      <w:ind w:left="330" w:right="660" w:hanging="330"/>
    </w:pPr>
    <w:rPr>
      <w:rFonts w:eastAsia="Calibri"/>
      <w:sz w:val="22"/>
      <w:szCs w:val="22"/>
    </w:rPr>
  </w:style>
  <w:style w:type="paragraph" w:customStyle="1" w:styleId="Bezodstpw1">
    <w:name w:val="Bez odstępów1"/>
    <w:rsid w:val="001B761A"/>
    <w:pPr>
      <w:ind w:left="330" w:right="660" w:hanging="330"/>
    </w:pPr>
    <w:rPr>
      <w:rFonts w:eastAsia="Calibri" w:cs="Calibri"/>
      <w:sz w:val="22"/>
      <w:szCs w:val="22"/>
    </w:rPr>
  </w:style>
  <w:style w:type="character" w:customStyle="1" w:styleId="usercontent">
    <w:name w:val="usercontent"/>
    <w:basedOn w:val="Domylnaczcionkaakapitu"/>
    <w:rsid w:val="001B761A"/>
  </w:style>
  <w:style w:type="paragraph" w:customStyle="1" w:styleId="Tabela1">
    <w:name w:val="Tabela1"/>
    <w:basedOn w:val="Normalny"/>
    <w:rsid w:val="001B761A"/>
    <w:pPr>
      <w:widowControl w:val="0"/>
      <w:overflowPunct w:val="0"/>
      <w:autoSpaceDE w:val="0"/>
      <w:autoSpaceDN w:val="0"/>
      <w:adjustRightInd w:val="0"/>
      <w:spacing w:before="20" w:after="20" w:line="240" w:lineRule="auto"/>
      <w:ind w:left="113"/>
      <w:textAlignment w:val="baseline"/>
    </w:pPr>
    <w:rPr>
      <w:rFonts w:ascii="Times New Roman" w:hAnsi="Times New Roman"/>
      <w:sz w:val="22"/>
      <w:szCs w:val="22"/>
      <w:lang w:eastAsia="pl-PL"/>
    </w:rPr>
  </w:style>
  <w:style w:type="paragraph" w:customStyle="1" w:styleId="Standard">
    <w:name w:val="Standard"/>
    <w:rsid w:val="001B761A"/>
    <w:pPr>
      <w:suppressAutoHyphens/>
      <w:autoSpaceDN w:val="0"/>
      <w:spacing w:after="200" w:line="276" w:lineRule="auto"/>
      <w:textAlignment w:val="baseline"/>
    </w:pPr>
    <w:rPr>
      <w:rFonts w:eastAsia="SimSun" w:cs="Calibri"/>
      <w:kern w:val="3"/>
      <w:sz w:val="22"/>
      <w:szCs w:val="22"/>
    </w:rPr>
  </w:style>
  <w:style w:type="paragraph" w:customStyle="1" w:styleId="Default">
    <w:name w:val="Default"/>
    <w:rsid w:val="001B761A"/>
    <w:pPr>
      <w:autoSpaceDE w:val="0"/>
      <w:autoSpaceDN w:val="0"/>
      <w:adjustRightInd w:val="0"/>
    </w:pPr>
    <w:rPr>
      <w:rFonts w:eastAsiaTheme="minorHAnsi" w:cs="Calibri"/>
      <w:color w:val="000000"/>
    </w:rPr>
  </w:style>
  <w:style w:type="paragraph" w:styleId="Zwykytekst">
    <w:name w:val="Plain Text"/>
    <w:basedOn w:val="Normalny"/>
    <w:link w:val="ZwykytekstZnak"/>
    <w:uiPriority w:val="99"/>
    <w:unhideWhenUsed/>
    <w:rsid w:val="001B761A"/>
    <w:pPr>
      <w:spacing w:before="0" w:after="0" w:line="240" w:lineRule="auto"/>
    </w:pPr>
    <w:rPr>
      <w:rFonts w:ascii="Arial" w:eastAsiaTheme="minorHAnsi" w:hAnsi="Arial" w:cstheme="minorBidi"/>
      <w:sz w:val="18"/>
      <w:szCs w:val="21"/>
    </w:rPr>
  </w:style>
  <w:style w:type="character" w:customStyle="1" w:styleId="ZwykytekstZnak">
    <w:name w:val="Zwykły tekst Znak"/>
    <w:basedOn w:val="Domylnaczcionkaakapitu"/>
    <w:link w:val="Zwykytekst"/>
    <w:uiPriority w:val="99"/>
    <w:rsid w:val="001B761A"/>
    <w:rPr>
      <w:rFonts w:ascii="Arial" w:eastAsiaTheme="minorHAnsi" w:hAnsi="Arial" w:cstheme="minorBidi"/>
      <w:sz w:val="18"/>
      <w:szCs w:val="21"/>
    </w:rPr>
  </w:style>
  <w:style w:type="character" w:customStyle="1" w:styleId="WW8Num11z2">
    <w:name w:val="WW8Num11z2"/>
    <w:rsid w:val="001B761A"/>
    <w:rPr>
      <w:rFonts w:ascii="Wingdings" w:hAnsi="Wingdings"/>
    </w:rPr>
  </w:style>
  <w:style w:type="paragraph" w:customStyle="1" w:styleId="Normalny1">
    <w:name w:val="Normalny1"/>
    <w:rsid w:val="001B761A"/>
    <w:pPr>
      <w:suppressAutoHyphens/>
      <w:spacing w:after="200" w:line="276" w:lineRule="auto"/>
      <w:textAlignment w:val="baseline"/>
    </w:pPr>
    <w:rPr>
      <w:rFonts w:cs="Calibri"/>
      <w:sz w:val="22"/>
      <w:szCs w:val="22"/>
      <w:lang w:eastAsia="ar-SA"/>
    </w:rPr>
  </w:style>
  <w:style w:type="paragraph" w:styleId="Tekstprzypisukocowego">
    <w:name w:val="endnote text"/>
    <w:basedOn w:val="Normalny"/>
    <w:link w:val="TekstprzypisukocowegoZnak"/>
    <w:uiPriority w:val="99"/>
    <w:semiHidden/>
    <w:unhideWhenUsed/>
    <w:rsid w:val="001B761A"/>
    <w:pPr>
      <w:spacing w:before="0" w:after="0" w:line="240" w:lineRule="auto"/>
    </w:pPr>
    <w:rPr>
      <w:sz w:val="20"/>
      <w:szCs w:val="20"/>
      <w:lang w:eastAsia="pl-PL"/>
    </w:rPr>
  </w:style>
  <w:style w:type="character" w:customStyle="1" w:styleId="TekstprzypisukocowegoZnak">
    <w:name w:val="Tekst przypisu końcowego Znak"/>
    <w:basedOn w:val="Domylnaczcionkaakapitu"/>
    <w:link w:val="Tekstprzypisukocowego"/>
    <w:uiPriority w:val="99"/>
    <w:semiHidden/>
    <w:rsid w:val="001B761A"/>
    <w:rPr>
      <w:sz w:val="20"/>
      <w:szCs w:val="20"/>
      <w:lang w:eastAsia="pl-PL"/>
    </w:rPr>
  </w:style>
  <w:style w:type="character" w:styleId="Odwoanieprzypisukocowego">
    <w:name w:val="endnote reference"/>
    <w:basedOn w:val="Domylnaczcionkaakapitu"/>
    <w:uiPriority w:val="99"/>
    <w:semiHidden/>
    <w:unhideWhenUsed/>
    <w:rsid w:val="001B761A"/>
    <w:rPr>
      <w:vertAlign w:val="superscript"/>
    </w:rPr>
  </w:style>
  <w:style w:type="paragraph" w:customStyle="1" w:styleId="Pa0">
    <w:name w:val="Pa0"/>
    <w:basedOn w:val="Default"/>
    <w:next w:val="Default"/>
    <w:uiPriority w:val="99"/>
    <w:rsid w:val="001B761A"/>
    <w:pPr>
      <w:spacing w:line="241" w:lineRule="atLeast"/>
    </w:pPr>
    <w:rPr>
      <w:rFonts w:ascii="Gotham Narrow Light" w:hAnsi="Gotham Narrow Light" w:cstheme="minorBidi"/>
      <w:color w:val="auto"/>
    </w:rPr>
  </w:style>
  <w:style w:type="character" w:customStyle="1" w:styleId="A5">
    <w:name w:val="A5"/>
    <w:uiPriority w:val="99"/>
    <w:rsid w:val="001B761A"/>
    <w:rPr>
      <w:rFonts w:cs="Gotham Narrow Light"/>
      <w:color w:val="000000"/>
      <w:sz w:val="18"/>
      <w:szCs w:val="18"/>
    </w:rPr>
  </w:style>
  <w:style w:type="table" w:customStyle="1" w:styleId="TableNormal">
    <w:name w:val="Table Normal"/>
    <w:rsid w:val="001B761A"/>
    <w:pPr>
      <w:spacing w:after="200" w:line="276" w:lineRule="auto"/>
    </w:pPr>
    <w:rPr>
      <w:rFonts w:eastAsia="Calibri" w:cs="Calibri"/>
      <w:sz w:val="22"/>
      <w:szCs w:val="22"/>
      <w:lang w:eastAsia="pl-PL"/>
    </w:rPr>
    <w:tblPr>
      <w:tblCellMar>
        <w:top w:w="0" w:type="dxa"/>
        <w:left w:w="0" w:type="dxa"/>
        <w:bottom w:w="0" w:type="dxa"/>
        <w:right w:w="0" w:type="dxa"/>
      </w:tblCellMar>
    </w:tblPr>
  </w:style>
  <w:style w:type="numbering" w:customStyle="1" w:styleId="Bezlisty1">
    <w:name w:val="Bez listy1"/>
    <w:next w:val="Bezlisty"/>
    <w:uiPriority w:val="99"/>
    <w:semiHidden/>
    <w:unhideWhenUsed/>
    <w:rsid w:val="005241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172051">
      <w:bodyDiv w:val="1"/>
      <w:marLeft w:val="0"/>
      <w:marRight w:val="0"/>
      <w:marTop w:val="0"/>
      <w:marBottom w:val="0"/>
      <w:divBdr>
        <w:top w:val="none" w:sz="0" w:space="0" w:color="auto"/>
        <w:left w:val="none" w:sz="0" w:space="0" w:color="auto"/>
        <w:bottom w:val="none" w:sz="0" w:space="0" w:color="auto"/>
        <w:right w:val="none" w:sz="0" w:space="0" w:color="auto"/>
      </w:divBdr>
    </w:div>
    <w:div w:id="632098348">
      <w:bodyDiv w:val="1"/>
      <w:marLeft w:val="0"/>
      <w:marRight w:val="0"/>
      <w:marTop w:val="0"/>
      <w:marBottom w:val="0"/>
      <w:divBdr>
        <w:top w:val="none" w:sz="0" w:space="0" w:color="auto"/>
        <w:left w:val="none" w:sz="0" w:space="0" w:color="auto"/>
        <w:bottom w:val="none" w:sz="0" w:space="0" w:color="auto"/>
        <w:right w:val="none" w:sz="0" w:space="0" w:color="auto"/>
      </w:divBdr>
    </w:div>
    <w:div w:id="767387317">
      <w:bodyDiv w:val="1"/>
      <w:marLeft w:val="0"/>
      <w:marRight w:val="0"/>
      <w:marTop w:val="0"/>
      <w:marBottom w:val="0"/>
      <w:divBdr>
        <w:top w:val="none" w:sz="0" w:space="0" w:color="auto"/>
        <w:left w:val="none" w:sz="0" w:space="0" w:color="auto"/>
        <w:bottom w:val="none" w:sz="0" w:space="0" w:color="auto"/>
        <w:right w:val="none" w:sz="0" w:space="0" w:color="auto"/>
      </w:divBdr>
    </w:div>
    <w:div w:id="860047307">
      <w:bodyDiv w:val="1"/>
      <w:marLeft w:val="0"/>
      <w:marRight w:val="0"/>
      <w:marTop w:val="0"/>
      <w:marBottom w:val="0"/>
      <w:divBdr>
        <w:top w:val="none" w:sz="0" w:space="0" w:color="auto"/>
        <w:left w:val="none" w:sz="0" w:space="0" w:color="auto"/>
        <w:bottom w:val="none" w:sz="0" w:space="0" w:color="auto"/>
        <w:right w:val="none" w:sz="0" w:space="0" w:color="auto"/>
      </w:divBdr>
    </w:div>
    <w:div w:id="1395423372">
      <w:bodyDiv w:val="1"/>
      <w:marLeft w:val="0"/>
      <w:marRight w:val="0"/>
      <w:marTop w:val="0"/>
      <w:marBottom w:val="0"/>
      <w:divBdr>
        <w:top w:val="none" w:sz="0" w:space="0" w:color="auto"/>
        <w:left w:val="none" w:sz="0" w:space="0" w:color="auto"/>
        <w:bottom w:val="none" w:sz="0" w:space="0" w:color="auto"/>
        <w:right w:val="none" w:sz="0" w:space="0" w:color="auto"/>
      </w:divBdr>
    </w:div>
    <w:div w:id="1737629870">
      <w:bodyDiv w:val="1"/>
      <w:marLeft w:val="0"/>
      <w:marRight w:val="0"/>
      <w:marTop w:val="0"/>
      <w:marBottom w:val="0"/>
      <w:divBdr>
        <w:top w:val="none" w:sz="0" w:space="0" w:color="auto"/>
        <w:left w:val="none" w:sz="0" w:space="0" w:color="auto"/>
        <w:bottom w:val="none" w:sz="0" w:space="0" w:color="auto"/>
        <w:right w:val="none" w:sz="0" w:space="0" w:color="auto"/>
      </w:divBdr>
    </w:div>
    <w:div w:id="1803648364">
      <w:bodyDiv w:val="1"/>
      <w:marLeft w:val="0"/>
      <w:marRight w:val="0"/>
      <w:marTop w:val="0"/>
      <w:marBottom w:val="0"/>
      <w:divBdr>
        <w:top w:val="none" w:sz="0" w:space="0" w:color="auto"/>
        <w:left w:val="none" w:sz="0" w:space="0" w:color="auto"/>
        <w:bottom w:val="none" w:sz="0" w:space="0" w:color="auto"/>
        <w:right w:val="none" w:sz="0" w:space="0" w:color="auto"/>
      </w:divBdr>
    </w:div>
    <w:div w:id="1939675347">
      <w:bodyDiv w:val="1"/>
      <w:marLeft w:val="0"/>
      <w:marRight w:val="0"/>
      <w:marTop w:val="0"/>
      <w:marBottom w:val="0"/>
      <w:divBdr>
        <w:top w:val="none" w:sz="0" w:space="0" w:color="auto"/>
        <w:left w:val="none" w:sz="0" w:space="0" w:color="auto"/>
        <w:bottom w:val="none" w:sz="0" w:space="0" w:color="auto"/>
        <w:right w:val="none" w:sz="0" w:space="0" w:color="auto"/>
      </w:divBdr>
    </w:div>
    <w:div w:id="198816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84454a79-485d-42aa-a46b-3e8dd221e304" xsi:nil="true"/>
    <lcf76f155ced4ddcb4097134ff3c332f xmlns="70c7546b-1e65-4330-830a-e665913d411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B65430942F0914AB051A6B121F05501" ma:contentTypeVersion="14" ma:contentTypeDescription="Utwórz nowy dokument." ma:contentTypeScope="" ma:versionID="6224fd9699db458e70e1d7af8cab1e9c">
  <xsd:schema xmlns:xsd="http://www.w3.org/2001/XMLSchema" xmlns:xs="http://www.w3.org/2001/XMLSchema" xmlns:p="http://schemas.microsoft.com/office/2006/metadata/properties" xmlns:ns1="http://schemas.microsoft.com/sharepoint/v3" xmlns:ns2="70c7546b-1e65-4330-830a-e665913d411a" xmlns:ns3="84454a79-485d-42aa-a46b-3e8dd221e304" targetNamespace="http://schemas.microsoft.com/office/2006/metadata/properties" ma:root="true" ma:fieldsID="164e9f68c9b7b84d362c1c0dacf2fc75" ns1:_="" ns2:_="" ns3:_="">
    <xsd:import namespace="http://schemas.microsoft.com/sharepoint/v3"/>
    <xsd:import namespace="70c7546b-1e65-4330-830a-e665913d411a"/>
    <xsd:import namespace="84454a79-485d-42aa-a46b-3e8dd221e30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Właściwości ujednoliconych zasad zgodności" ma:hidden="true" ma:internalName="_ip_UnifiedCompliancePolicyProperties">
      <xsd:simpleType>
        <xsd:restriction base="dms:Note"/>
      </xsd:simpleType>
    </xsd:element>
    <xsd:element name="_ip_UnifiedCompliancePolicyUIAction" ma:index="21"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c7546b-1e65-4330-830a-e665913d4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62d7330d-870c-431e-b49a-2e31b86dcf7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454a79-485d-42aa-a46b-3e8dd221e30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74f773a-6312-43a5-addb-cc0b72337ee3}" ma:internalName="TaxCatchAll" ma:showField="CatchAllData" ma:web="84454a79-485d-42aa-a46b-3e8dd221e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http://schemas.microsoft.com/sharepoint/v3"/>
    <ds:schemaRef ds:uri="84454a79-485d-42aa-a46b-3e8dd221e304"/>
    <ds:schemaRef ds:uri="70c7546b-1e65-4330-830a-e665913d411a"/>
  </ds:schemaRefs>
</ds:datastoreItem>
</file>

<file path=customXml/itemProps2.xml><?xml version="1.0" encoding="utf-8"?>
<ds:datastoreItem xmlns:ds="http://schemas.openxmlformats.org/officeDocument/2006/customXml" ds:itemID="{9E895A28-95E4-46B6-8581-6B82408264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c7546b-1e65-4330-830a-e665913d411a"/>
    <ds:schemaRef ds:uri="84454a79-485d-42aa-a46b-3e8dd221e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102879-24E8-4D2D-88AF-0588E88009BA}">
  <ds:schemaRefs>
    <ds:schemaRef ds:uri="http://schemas.openxmlformats.org/officeDocument/2006/bibliography"/>
  </ds:schemaRefs>
</ds:datastoreItem>
</file>

<file path=customXml/itemProps4.xml><?xml version="1.0" encoding="utf-8"?>
<ds:datastoreItem xmlns:ds="http://schemas.openxmlformats.org/officeDocument/2006/customXml" ds:itemID="{B52EAB40-1884-4B1B-8BA3-63849A1349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68</Pages>
  <Words>21647</Words>
  <Characters>129884</Characters>
  <Application>Microsoft Office Word</Application>
  <DocSecurity>0</DocSecurity>
  <Lines>1082</Lines>
  <Paragraphs>302</Paragraphs>
  <ScaleCrop>false</ScaleCrop>
  <Company>MRR</Company>
  <LinksUpToDate>false</LinksUpToDate>
  <CharactersWithSpaces>151229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subject/>
  <dc:creator>Soon</dc:creator>
  <cp:keywords/>
  <cp:lastModifiedBy>zam.publiczne2</cp:lastModifiedBy>
  <cp:revision>69</cp:revision>
  <cp:lastPrinted>2018-03-26T09:55:00Z</cp:lastPrinted>
  <dcterms:created xsi:type="dcterms:W3CDTF">2025-02-04T10:10:00Z</dcterms:created>
  <dcterms:modified xsi:type="dcterms:W3CDTF">2026-02-26T12:37:00Z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0x0101005B65430942F0914AB051A6B121F05501</vt:lpwstr>
  </property>
  <property fmtid="{D5CDD505-2E9C-101B-9397-08002B2CF9AE}" pid="3" name="MediaServiceImageTags">
    <vt:lpwstr/>
  </property>
  <property fmtid="{D5CDD505-2E9C-101B-9397-08002B2CF9AE}" pid="4" name="Order">
    <vt:r8>253300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